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Областное государственное бюджетное образовательное учреждение</w:t>
      </w:r>
    </w:p>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среднего профессионального образования</w:t>
      </w:r>
    </w:p>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«Смоленский промышленно-экономический колледж»</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Зам. директора по УМР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дисциплине</w:t>
      </w:r>
      <w:r w:rsidRPr="001F591B">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1638B1" w:rsidP="00765E43">
      <w:pPr>
        <w:spacing w:line="360" w:lineRule="auto"/>
        <w:jc w:val="center"/>
        <w:rPr>
          <w:rFonts w:ascii="Times New Roman" w:hAnsi="Times New Roman"/>
          <w:i/>
          <w:iCs/>
          <w:sz w:val="28"/>
          <w:szCs w:val="28"/>
        </w:rPr>
      </w:pPr>
      <w:r>
        <w:rPr>
          <w:rFonts w:ascii="Times New Roman" w:hAnsi="Times New Roman"/>
          <w:sz w:val="28"/>
          <w:szCs w:val="28"/>
        </w:rPr>
        <w:t xml:space="preserve">для специальности </w:t>
      </w:r>
      <w:r w:rsidR="00765E43">
        <w:rPr>
          <w:rFonts w:ascii="Times New Roman" w:hAnsi="Times New Roman"/>
          <w:sz w:val="28"/>
          <w:szCs w:val="28"/>
        </w:rPr>
        <w:t>140101 Тепловые электрические станции</w:t>
      </w:r>
    </w:p>
    <w:p w:rsidR="00765E43" w:rsidRPr="001F591B" w:rsidRDefault="00765E43" w:rsidP="00765E43">
      <w:pPr>
        <w:spacing w:line="360" w:lineRule="auto"/>
        <w:jc w:val="center"/>
        <w:rPr>
          <w:rFonts w:ascii="Times New Roman" w:hAnsi="Times New Roman"/>
          <w:sz w:val="28"/>
          <w:szCs w:val="28"/>
        </w:rPr>
      </w:pPr>
      <w:r>
        <w:rPr>
          <w:rFonts w:ascii="Times New Roman" w:hAnsi="Times New Roman"/>
          <w:sz w:val="28"/>
          <w:szCs w:val="28"/>
        </w:rPr>
        <w:t>(Базовая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p>
    <w:p w:rsidR="00765E43" w:rsidRDefault="00765E43"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sidR="002F2D2C">
        <w:rPr>
          <w:rFonts w:ascii="Times New Roman" w:hAnsi="Times New Roman"/>
          <w:bCs/>
          <w:sz w:val="28"/>
          <w:szCs w:val="28"/>
        </w:rPr>
        <w:t xml:space="preserve"> 2014</w:t>
      </w:r>
      <w:r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Pr="0087285E">
        <w:rPr>
          <w:rFonts w:ascii="Times New Roman" w:hAnsi="Times New Roman"/>
          <w:sz w:val="28"/>
          <w:szCs w:val="28"/>
        </w:rPr>
        <w:t xml:space="preserve">по специальности </w:t>
      </w:r>
      <w:r>
        <w:rPr>
          <w:rFonts w:ascii="Times New Roman" w:hAnsi="Times New Roman"/>
          <w:sz w:val="28"/>
          <w:szCs w:val="28"/>
        </w:rPr>
        <w:t>140101 Тепловые электрические станции (базовая подготовка)</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Организация разработчик: областное государственное бюджетное образовательное учреждение среднего профессионального образования «Смоленский промышленно-экономический колледж»</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w:t>
      </w:r>
      <w:r w:rsidR="001638B1">
        <w:rPr>
          <w:rFonts w:ascii="Times New Roman" w:hAnsi="Times New Roman"/>
          <w:sz w:val="28"/>
          <w:szCs w:val="28"/>
        </w:rPr>
        <w:t>лы согласованы с работодателем:</w:t>
      </w:r>
      <w:bookmarkStart w:id="0" w:name="_GoBack"/>
      <w:bookmarkEnd w:id="0"/>
      <w:r w:rsidRPr="0087285E">
        <w:rPr>
          <w:rFonts w:ascii="Times New Roman" w:hAnsi="Times New Roman"/>
          <w:sz w:val="28"/>
          <w:szCs w:val="28"/>
        </w:rPr>
        <w:t>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ОГБОУ СПО СПЭК</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lastRenderedPageBreak/>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8F15C3"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8F15C3"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8F15C3"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Default="00765E43"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t xml:space="preserve"> </w:t>
      </w:r>
      <w:bookmarkStart w:id="1" w:name="_Toc307286506"/>
      <w:bookmarkStart w:id="2"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1"/>
      <w:bookmarkEnd w:id="2"/>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3" w:name="_Toc314486953"/>
      <w:r w:rsidRPr="0009071B">
        <w:rPr>
          <w:rFonts w:ascii="Times New Roman" w:hAnsi="Times New Roman" w:cs="Times New Roman"/>
          <w:b w:val="0"/>
          <w:i w:val="0"/>
          <w:iCs w:val="0"/>
          <w:sz w:val="24"/>
          <w:szCs w:val="24"/>
        </w:rPr>
        <w:t>1.1. Область применения</w:t>
      </w:r>
      <w:bookmarkEnd w:id="3"/>
    </w:p>
    <w:p w:rsidR="00765E43" w:rsidRPr="0009071B"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xml:space="preserve">» образовательной программы (далее ОПОП) по специальности  СПО 140101 Тепловые электрические станции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7D360F" w:rsidRDefault="007D360F" w:rsidP="00571079">
            <w:pPr>
              <w:pStyle w:val="a3"/>
              <w:spacing w:after="0" w:line="240" w:lineRule="auto"/>
              <w:ind w:left="0"/>
              <w:rPr>
                <w:rFonts w:ascii="Times New Roman" w:hAnsi="Times New Roman"/>
                <w:sz w:val="24"/>
                <w:szCs w:val="24"/>
              </w:rPr>
            </w:pPr>
          </w:p>
          <w:p w:rsidR="00765E43" w:rsidRPr="00A45A5B" w:rsidRDefault="00765E43" w:rsidP="00571079">
            <w:pPr>
              <w:pStyle w:val="a3"/>
              <w:spacing w:after="0" w:line="240" w:lineRule="auto"/>
              <w:ind w:left="0"/>
              <w:rPr>
                <w:rFonts w:ascii="Times New Roman" w:hAnsi="Times New Roman" w:cs="Times New Roman"/>
                <w:bCs/>
                <w:sz w:val="24"/>
                <w:szCs w:val="24"/>
              </w:rPr>
            </w:pPr>
            <w:r>
              <w:rPr>
                <w:rFonts w:ascii="Times New Roman" w:hAnsi="Times New Roman"/>
                <w:sz w:val="24"/>
                <w:szCs w:val="24"/>
              </w:rPr>
              <w:t xml:space="preserve">Правильность интерпретации  </w:t>
            </w:r>
            <w:r w:rsidR="007D360F">
              <w:rPr>
                <w:rFonts w:ascii="Times New Roman" w:hAnsi="Times New Roman"/>
                <w:sz w:val="24"/>
                <w:szCs w:val="24"/>
              </w:rPr>
              <w:t xml:space="preserve">экологических последствий производственной деятельности </w:t>
            </w:r>
            <w:r w:rsidR="004D73FD">
              <w:rPr>
                <w:rFonts w:ascii="Times New Roman" w:hAnsi="Times New Roman"/>
                <w:sz w:val="24"/>
                <w:szCs w:val="24"/>
              </w:rPr>
              <w:t>на состояние окружающей среды и здоровье человека</w:t>
            </w:r>
            <w:r w:rsidRPr="00F60D84">
              <w:rPr>
                <w:rFonts w:ascii="Times New Roman" w:hAnsi="Times New Roman"/>
                <w:sz w:val="24"/>
                <w:szCs w:val="24"/>
              </w:rPr>
              <w:t xml:space="preserve"> </w:t>
            </w:r>
            <w:r>
              <w:rPr>
                <w:rFonts w:ascii="Times New Roman" w:hAnsi="Times New Roman"/>
                <w:sz w:val="24"/>
                <w:szCs w:val="24"/>
              </w:rPr>
              <w:t xml:space="preserve"> </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9D70DC" w:rsidRDefault="009D70DC" w:rsidP="00E63246">
            <w:pPr>
              <w:pStyle w:val="1"/>
              <w:shd w:val="clear" w:color="auto" w:fill="FFFFFF"/>
              <w:jc w:val="left"/>
              <w:rPr>
                <w:b w:val="0"/>
                <w:bCs/>
                <w:sz w:val="24"/>
                <w:szCs w:val="24"/>
              </w:rPr>
            </w:pPr>
            <w:r w:rsidRPr="009D70DC">
              <w:rPr>
                <w:b w:val="0"/>
                <w:bCs/>
                <w:sz w:val="24"/>
                <w:szCs w:val="24"/>
              </w:rPr>
              <w:t>- анализировать причины возникновения экологических аварий и катастроф;</w:t>
            </w:r>
          </w:p>
        </w:tc>
        <w:tc>
          <w:tcPr>
            <w:tcW w:w="3260" w:type="pct"/>
            <w:tcBorders>
              <w:top w:val="single" w:sz="4" w:space="0" w:color="auto"/>
              <w:left w:val="single" w:sz="4" w:space="0" w:color="auto"/>
              <w:bottom w:val="single" w:sz="4" w:space="0" w:color="auto"/>
              <w:right w:val="single" w:sz="4" w:space="0" w:color="auto"/>
            </w:tcBorders>
          </w:tcPr>
          <w:p w:rsidR="004D73FD" w:rsidRDefault="004D73FD" w:rsidP="004D73FD">
            <w:pPr>
              <w:pStyle w:val="a3"/>
              <w:spacing w:after="0" w:line="240" w:lineRule="auto"/>
              <w:ind w:left="0"/>
              <w:rPr>
                <w:rFonts w:ascii="Times New Roman" w:hAnsi="Times New Roman" w:cs="Times New Roman"/>
                <w:bCs/>
                <w:sz w:val="24"/>
                <w:szCs w:val="24"/>
              </w:rPr>
            </w:pPr>
          </w:p>
          <w:p w:rsidR="00765E43" w:rsidRPr="00A45A5B" w:rsidRDefault="00EC0966" w:rsidP="004D73FD">
            <w:pPr>
              <w:pStyle w:val="a3"/>
              <w:spacing w:after="0" w:line="240" w:lineRule="auto"/>
              <w:ind w:left="0"/>
              <w:rPr>
                <w:rFonts w:ascii="Times New Roman" w:hAnsi="Times New Roman" w:cs="Times New Roman"/>
                <w:bCs/>
                <w:sz w:val="24"/>
                <w:szCs w:val="24"/>
              </w:rPr>
            </w:pPr>
            <w:r w:rsidRPr="00EC0966">
              <w:rPr>
                <w:rFonts w:ascii="Times New Roman" w:hAnsi="Times New Roman" w:cs="Times New Roman"/>
                <w:bCs/>
                <w:sz w:val="24"/>
                <w:szCs w:val="24"/>
              </w:rPr>
              <w:t>Правильность интерпретации</w:t>
            </w:r>
            <w:r w:rsidR="004D73FD">
              <w:rPr>
                <w:rFonts w:ascii="Times New Roman" w:hAnsi="Times New Roman" w:cs="Times New Roman"/>
                <w:bCs/>
                <w:sz w:val="24"/>
                <w:szCs w:val="24"/>
              </w:rPr>
              <w:t xml:space="preserve"> причин возникновения</w:t>
            </w:r>
            <w:r w:rsidRPr="00EC0966">
              <w:rPr>
                <w:rFonts w:ascii="Times New Roman" w:hAnsi="Times New Roman" w:cs="Times New Roman"/>
                <w:bCs/>
                <w:sz w:val="24"/>
                <w:szCs w:val="24"/>
              </w:rPr>
              <w:t xml:space="preserve">  экологических </w:t>
            </w:r>
            <w:r w:rsidR="004D73FD">
              <w:rPr>
                <w:rFonts w:ascii="Times New Roman" w:hAnsi="Times New Roman" w:cs="Times New Roman"/>
                <w:bCs/>
                <w:sz w:val="24"/>
                <w:szCs w:val="24"/>
              </w:rPr>
              <w:t>аварий и катастроф и их последствий</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313A44" w:rsidRDefault="00313A44" w:rsidP="00E63246">
            <w:pPr>
              <w:pStyle w:val="1"/>
              <w:shd w:val="clear" w:color="auto" w:fill="FFFFFF"/>
              <w:jc w:val="left"/>
              <w:rPr>
                <w:b w:val="0"/>
                <w:bCs/>
                <w:sz w:val="24"/>
                <w:szCs w:val="24"/>
              </w:rPr>
            </w:pPr>
            <w:r>
              <w:rPr>
                <w:bCs/>
                <w:sz w:val="24"/>
                <w:szCs w:val="24"/>
              </w:rPr>
              <w:t xml:space="preserve">- </w:t>
            </w:r>
            <w:r w:rsidRPr="00313A44">
              <w:rPr>
                <w:b w:val="0"/>
                <w:bCs/>
                <w:sz w:val="24"/>
                <w:szCs w:val="24"/>
              </w:rPr>
              <w:t>выбирать методы, технологии и аппараты утилизации газовых выбросов, стоков, твердых отходов;</w:t>
            </w:r>
          </w:p>
        </w:tc>
        <w:tc>
          <w:tcPr>
            <w:tcW w:w="3260" w:type="pct"/>
            <w:tcBorders>
              <w:top w:val="single" w:sz="4" w:space="0" w:color="auto"/>
              <w:left w:val="single" w:sz="4" w:space="0" w:color="auto"/>
              <w:bottom w:val="single" w:sz="4" w:space="0" w:color="auto"/>
              <w:right w:val="single" w:sz="4" w:space="0" w:color="auto"/>
            </w:tcBorders>
          </w:tcPr>
          <w:p w:rsidR="004D73FD" w:rsidRDefault="004D73FD" w:rsidP="004D73FD">
            <w:pPr>
              <w:pStyle w:val="a3"/>
              <w:spacing w:after="0" w:line="240" w:lineRule="auto"/>
              <w:ind w:left="0"/>
              <w:rPr>
                <w:rFonts w:ascii="Times New Roman" w:hAnsi="Times New Roman" w:cs="Times New Roman"/>
                <w:bCs/>
                <w:sz w:val="24"/>
                <w:szCs w:val="24"/>
              </w:rPr>
            </w:pPr>
          </w:p>
          <w:p w:rsidR="00765E43" w:rsidRPr="00A45A5B" w:rsidRDefault="004D73FD" w:rsidP="004D73FD">
            <w:pPr>
              <w:pStyle w:val="a3"/>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Результативность выбора методов утилизации твердых, жидких и газообразных отходов</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180004" w:rsidP="00E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80004">
              <w:rPr>
                <w:rFonts w:ascii="Times New Roman" w:hAnsi="Times New Roman"/>
                <w:bCs/>
                <w:sz w:val="24"/>
                <w:szCs w:val="24"/>
              </w:rPr>
              <w:t>определять экологическую пригодность выпускаемой продукции;</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EC0966" w:rsidP="00EC0966">
            <w:pPr>
              <w:spacing w:after="0" w:line="240" w:lineRule="auto"/>
              <w:rPr>
                <w:rFonts w:ascii="Times New Roman" w:hAnsi="Times New Roman"/>
                <w:bCs/>
                <w:sz w:val="24"/>
                <w:szCs w:val="24"/>
              </w:rPr>
            </w:pPr>
            <w:r>
              <w:rPr>
                <w:rFonts w:ascii="Times New Roman" w:hAnsi="Times New Roman"/>
                <w:bCs/>
                <w:sz w:val="24"/>
                <w:szCs w:val="24"/>
              </w:rPr>
              <w:t>Определение качества продукции</w:t>
            </w:r>
            <w:r w:rsidR="00765E43" w:rsidRPr="00B1542B">
              <w:rPr>
                <w:rFonts w:ascii="Times New Roman" w:hAnsi="Times New Roman"/>
                <w:bCs/>
                <w:sz w:val="24"/>
                <w:szCs w:val="24"/>
              </w:rPr>
              <w:t xml:space="preserve"> в соответствии с</w:t>
            </w:r>
            <w:r>
              <w:rPr>
                <w:rFonts w:ascii="Times New Roman" w:hAnsi="Times New Roman"/>
                <w:bCs/>
                <w:sz w:val="24"/>
                <w:szCs w:val="24"/>
              </w:rPr>
              <w:t xml:space="preserve"> экологической маркировкой</w:t>
            </w:r>
            <w:r w:rsidR="00765E43" w:rsidRPr="00B1542B">
              <w:rPr>
                <w:rFonts w:ascii="Times New Roman" w:hAnsi="Times New Roman"/>
                <w:bCs/>
                <w:sz w:val="24"/>
                <w:szCs w:val="24"/>
              </w:rPr>
              <w:t>.</w:t>
            </w:r>
          </w:p>
        </w:tc>
      </w:tr>
      <w:tr w:rsidR="00180004" w:rsidRPr="00B1542B" w:rsidTr="00571079">
        <w:tc>
          <w:tcPr>
            <w:tcW w:w="1740" w:type="pct"/>
            <w:tcBorders>
              <w:top w:val="single" w:sz="4" w:space="0" w:color="auto"/>
              <w:left w:val="single" w:sz="4" w:space="0" w:color="auto"/>
              <w:bottom w:val="single" w:sz="4" w:space="0" w:color="auto"/>
              <w:right w:val="single" w:sz="4" w:space="0" w:color="auto"/>
            </w:tcBorders>
          </w:tcPr>
          <w:p w:rsidR="00180004" w:rsidRDefault="00C32BFC" w:rsidP="00E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C32BFC">
              <w:rPr>
                <w:rFonts w:ascii="Times New Roman" w:hAnsi="Times New Roman"/>
                <w:bCs/>
                <w:sz w:val="24"/>
                <w:szCs w:val="24"/>
              </w:rPr>
              <w:t>оценивать состояние экологии окружающей среды на производственном объекте.</w:t>
            </w:r>
          </w:p>
        </w:tc>
        <w:tc>
          <w:tcPr>
            <w:tcW w:w="3260" w:type="pct"/>
            <w:tcBorders>
              <w:top w:val="single" w:sz="4" w:space="0" w:color="auto"/>
              <w:left w:val="single" w:sz="4" w:space="0" w:color="auto"/>
              <w:bottom w:val="single" w:sz="4" w:space="0" w:color="auto"/>
              <w:right w:val="single" w:sz="4" w:space="0" w:color="auto"/>
            </w:tcBorders>
          </w:tcPr>
          <w:p w:rsidR="00180004" w:rsidRPr="00B1542B" w:rsidRDefault="00EC0966" w:rsidP="00571079">
            <w:pPr>
              <w:spacing w:after="0" w:line="240" w:lineRule="auto"/>
              <w:rPr>
                <w:rFonts w:ascii="Times New Roman" w:hAnsi="Times New Roman"/>
                <w:bCs/>
                <w:sz w:val="24"/>
                <w:szCs w:val="24"/>
              </w:rPr>
            </w:pPr>
            <w:r>
              <w:rPr>
                <w:rFonts w:ascii="Times New Roman" w:hAnsi="Times New Roman"/>
                <w:bCs/>
                <w:sz w:val="24"/>
                <w:szCs w:val="24"/>
              </w:rPr>
              <w:t>Соответствие экологического состояния нормативам качества окружающей среды</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rPr>
                <w:rFonts w:ascii="Times New Roman" w:hAnsi="Times New Roman"/>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BF2311" w:rsidRPr="00BF2311" w:rsidRDefault="00BF2311" w:rsidP="00BF2311">
            <w:pPr>
              <w:pStyle w:val="1"/>
              <w:shd w:val="clear" w:color="auto" w:fill="FFFFFF"/>
              <w:jc w:val="left"/>
              <w:rPr>
                <w:b w:val="0"/>
                <w:bCs/>
                <w:sz w:val="24"/>
                <w:szCs w:val="24"/>
              </w:rPr>
            </w:pPr>
            <w:r>
              <w:rPr>
                <w:b w:val="0"/>
                <w:bCs/>
                <w:sz w:val="24"/>
                <w:szCs w:val="24"/>
              </w:rPr>
              <w:t xml:space="preserve">- </w:t>
            </w:r>
            <w:r w:rsidRPr="00BF2311">
              <w:rPr>
                <w:b w:val="0"/>
                <w:bCs/>
                <w:sz w:val="24"/>
                <w:szCs w:val="24"/>
              </w:rPr>
              <w:t>виды и классификацию природных ресурсов, условия устойчивого состояния экосистемы;</w:t>
            </w:r>
          </w:p>
          <w:p w:rsidR="00765E43" w:rsidRPr="00B1542B" w:rsidRDefault="00BF2311" w:rsidP="00BF2311">
            <w:pPr>
              <w:pStyle w:val="1"/>
              <w:shd w:val="clear" w:color="auto" w:fill="FFFFFF"/>
              <w:jc w:val="left"/>
              <w:rPr>
                <w:bCs/>
                <w:sz w:val="24"/>
                <w:szCs w:val="24"/>
              </w:rPr>
            </w:pPr>
            <w:r w:rsidRPr="00BF2311">
              <w:rPr>
                <w:b w:val="0"/>
                <w:bCs/>
                <w:sz w:val="24"/>
                <w:szCs w:val="24"/>
              </w:rPr>
              <w:tab/>
            </w:r>
          </w:p>
        </w:tc>
        <w:tc>
          <w:tcPr>
            <w:tcW w:w="3260" w:type="pct"/>
            <w:tcBorders>
              <w:top w:val="single" w:sz="4" w:space="0" w:color="auto"/>
              <w:left w:val="single" w:sz="4" w:space="0" w:color="auto"/>
              <w:bottom w:val="single" w:sz="4" w:space="0" w:color="auto"/>
              <w:right w:val="single" w:sz="4" w:space="0" w:color="auto"/>
            </w:tcBorders>
          </w:tcPr>
          <w:p w:rsidR="004D73FD" w:rsidRDefault="004D73FD" w:rsidP="004D73FD">
            <w:pPr>
              <w:spacing w:after="0" w:line="240" w:lineRule="auto"/>
              <w:rPr>
                <w:rFonts w:ascii="Times New Roman" w:hAnsi="Times New Roman"/>
                <w:bCs/>
                <w:sz w:val="24"/>
                <w:szCs w:val="24"/>
              </w:rPr>
            </w:pPr>
          </w:p>
          <w:p w:rsidR="00765E43" w:rsidRPr="00B1542B" w:rsidRDefault="004D73FD" w:rsidP="004D73FD">
            <w:pPr>
              <w:spacing w:after="0" w:line="240" w:lineRule="auto"/>
              <w:rPr>
                <w:rFonts w:ascii="Times New Roman" w:hAnsi="Times New Roman"/>
                <w:bCs/>
                <w:sz w:val="24"/>
                <w:szCs w:val="24"/>
              </w:rPr>
            </w:pPr>
            <w:r>
              <w:rPr>
                <w:rFonts w:ascii="Times New Roman" w:hAnsi="Times New Roman"/>
                <w:bCs/>
                <w:sz w:val="24"/>
                <w:szCs w:val="24"/>
              </w:rPr>
              <w:t>Точно определяет типы природных ресурсов и их значимость для устойчивого развития биосферы</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F2311" w:rsidRDefault="00BF2311" w:rsidP="00E63246">
            <w:pPr>
              <w:pStyle w:val="1"/>
              <w:shd w:val="clear" w:color="auto" w:fill="FFFFFF"/>
              <w:jc w:val="left"/>
              <w:rPr>
                <w:b w:val="0"/>
                <w:bCs/>
                <w:sz w:val="24"/>
                <w:szCs w:val="24"/>
              </w:rPr>
            </w:pPr>
            <w:r w:rsidRPr="00BF2311">
              <w:rPr>
                <w:b w:val="0"/>
                <w:bCs/>
                <w:sz w:val="24"/>
                <w:szCs w:val="24"/>
              </w:rPr>
              <w:t>- задачи охраны окружающей среды, природоресурсный потенциал и охраняемые природные территории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D73FD" w:rsidRDefault="004D73FD" w:rsidP="004D73FD">
            <w:pPr>
              <w:spacing w:after="0" w:line="240" w:lineRule="auto"/>
              <w:rPr>
                <w:rFonts w:ascii="Times New Roman" w:hAnsi="Times New Roman"/>
                <w:bCs/>
                <w:sz w:val="24"/>
                <w:szCs w:val="24"/>
              </w:rPr>
            </w:pPr>
          </w:p>
          <w:p w:rsidR="00765E43" w:rsidRPr="00B1542B" w:rsidRDefault="00765E43" w:rsidP="004D73FD">
            <w:pPr>
              <w:spacing w:after="0" w:line="240" w:lineRule="auto"/>
              <w:rPr>
                <w:rFonts w:ascii="Times New Roman" w:hAnsi="Times New Roman"/>
                <w:bCs/>
                <w:sz w:val="24"/>
                <w:szCs w:val="24"/>
              </w:rPr>
            </w:pPr>
            <w:r w:rsidRPr="00B1542B">
              <w:rPr>
                <w:rFonts w:ascii="Times New Roman" w:hAnsi="Times New Roman"/>
                <w:bCs/>
                <w:sz w:val="24"/>
                <w:szCs w:val="24"/>
              </w:rPr>
              <w:t>Грамотно</w:t>
            </w:r>
            <w:r w:rsidR="004D73FD">
              <w:rPr>
                <w:rFonts w:ascii="Times New Roman" w:hAnsi="Times New Roman"/>
                <w:bCs/>
                <w:sz w:val="24"/>
                <w:szCs w:val="24"/>
              </w:rPr>
              <w:t xml:space="preserve"> определяет задачи охраны природы и в частности на территории России</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F2311" w:rsidRDefault="00BF2311" w:rsidP="00E63246">
            <w:pPr>
              <w:pStyle w:val="1"/>
              <w:shd w:val="clear" w:color="auto" w:fill="FFFFFF"/>
              <w:jc w:val="left"/>
              <w:rPr>
                <w:b w:val="0"/>
                <w:bCs/>
                <w:sz w:val="24"/>
                <w:szCs w:val="24"/>
              </w:rPr>
            </w:pPr>
            <w:r>
              <w:rPr>
                <w:b w:val="0"/>
                <w:bCs/>
                <w:sz w:val="24"/>
                <w:szCs w:val="24"/>
              </w:rPr>
              <w:t xml:space="preserve">- </w:t>
            </w:r>
            <w:r w:rsidRPr="00BF2311">
              <w:rPr>
                <w:b w:val="0"/>
                <w:bCs/>
                <w:sz w:val="24"/>
                <w:szCs w:val="24"/>
              </w:rPr>
              <w:t>основные источники и масштабы образования отходов производства;</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DB3E12">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sidR="00E1178E">
              <w:rPr>
                <w:rFonts w:ascii="Times New Roman" w:hAnsi="Times New Roman"/>
                <w:bCs/>
                <w:sz w:val="24"/>
                <w:szCs w:val="24"/>
              </w:rPr>
              <w:t>последствия отходов производства на состояние ОПС</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F2311" w:rsidRDefault="00BF2311" w:rsidP="00E63246">
            <w:pPr>
              <w:pStyle w:val="1"/>
              <w:shd w:val="clear" w:color="auto" w:fill="FFFFFF"/>
              <w:jc w:val="left"/>
              <w:rPr>
                <w:b w:val="0"/>
                <w:bCs/>
                <w:sz w:val="24"/>
                <w:szCs w:val="24"/>
              </w:rPr>
            </w:pPr>
            <w:r w:rsidRPr="00BF2311">
              <w:rPr>
                <w:b w:val="0"/>
                <w:bCs/>
                <w:sz w:val="24"/>
                <w:szCs w:val="24"/>
              </w:rPr>
              <w:lastRenderedPageBreak/>
              <w:t>-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3260" w:type="pct"/>
            <w:tcBorders>
              <w:top w:val="single" w:sz="4" w:space="0" w:color="auto"/>
              <w:left w:val="single" w:sz="4" w:space="0" w:color="auto"/>
              <w:bottom w:val="single" w:sz="4" w:space="0" w:color="auto"/>
              <w:right w:val="single" w:sz="4" w:space="0" w:color="auto"/>
            </w:tcBorders>
          </w:tcPr>
          <w:p w:rsidR="001E239B" w:rsidRDefault="001E239B" w:rsidP="001E239B">
            <w:pPr>
              <w:spacing w:after="0" w:line="240" w:lineRule="auto"/>
              <w:rPr>
                <w:rFonts w:ascii="Times New Roman" w:hAnsi="Times New Roman"/>
                <w:bCs/>
                <w:sz w:val="24"/>
                <w:szCs w:val="24"/>
              </w:rPr>
            </w:pPr>
          </w:p>
          <w:p w:rsidR="001E239B" w:rsidRDefault="001E239B" w:rsidP="001E239B">
            <w:pPr>
              <w:spacing w:after="0" w:line="240" w:lineRule="auto"/>
              <w:rPr>
                <w:rFonts w:ascii="Times New Roman" w:hAnsi="Times New Roman"/>
                <w:bCs/>
                <w:sz w:val="24"/>
                <w:szCs w:val="24"/>
              </w:rPr>
            </w:pPr>
          </w:p>
          <w:p w:rsidR="001E239B" w:rsidRDefault="001E239B" w:rsidP="001E239B">
            <w:pPr>
              <w:spacing w:after="0" w:line="240" w:lineRule="auto"/>
              <w:rPr>
                <w:rFonts w:ascii="Times New Roman" w:hAnsi="Times New Roman"/>
                <w:bCs/>
                <w:sz w:val="24"/>
                <w:szCs w:val="24"/>
              </w:rPr>
            </w:pPr>
          </w:p>
          <w:p w:rsidR="001E239B" w:rsidRDefault="001E239B" w:rsidP="001E239B">
            <w:pPr>
              <w:spacing w:after="0" w:line="240" w:lineRule="auto"/>
              <w:rPr>
                <w:rFonts w:ascii="Times New Roman" w:hAnsi="Times New Roman"/>
                <w:bCs/>
                <w:sz w:val="24"/>
                <w:szCs w:val="24"/>
              </w:rPr>
            </w:pPr>
          </w:p>
          <w:p w:rsidR="00765E43" w:rsidRPr="00B1542B" w:rsidRDefault="001E239B" w:rsidP="001E239B">
            <w:pPr>
              <w:spacing w:after="0" w:line="240" w:lineRule="auto"/>
              <w:rPr>
                <w:rFonts w:ascii="Times New Roman" w:hAnsi="Times New Roman"/>
                <w:bCs/>
                <w:sz w:val="24"/>
                <w:szCs w:val="24"/>
              </w:rPr>
            </w:pPr>
            <w:r>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F2311" w:rsidRDefault="00BF2311" w:rsidP="00E63246">
            <w:pPr>
              <w:pStyle w:val="1"/>
              <w:shd w:val="clear" w:color="auto" w:fill="FFFFFF"/>
              <w:jc w:val="left"/>
              <w:rPr>
                <w:b w:val="0"/>
                <w:bCs/>
                <w:sz w:val="24"/>
                <w:szCs w:val="24"/>
              </w:rPr>
            </w:pPr>
            <w:r w:rsidRPr="00BF2311">
              <w:rPr>
                <w:b w:val="0"/>
                <w:bCs/>
                <w:sz w:val="24"/>
                <w:szCs w:val="24"/>
              </w:rPr>
              <w:t>- правовые основы, правила и нормы природопользования и экологической безопасности;</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D969B6" w:rsidP="00571079">
            <w:pPr>
              <w:spacing w:after="0" w:line="240" w:lineRule="auto"/>
              <w:rPr>
                <w:rFonts w:ascii="Times New Roman" w:hAnsi="Times New Roman"/>
                <w:bCs/>
                <w:sz w:val="24"/>
                <w:szCs w:val="24"/>
              </w:rPr>
            </w:pPr>
            <w:r>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F2311" w:rsidRDefault="00BF2311" w:rsidP="00E63246">
            <w:pPr>
              <w:pStyle w:val="1"/>
              <w:shd w:val="clear" w:color="auto" w:fill="FFFFFF"/>
              <w:jc w:val="left"/>
              <w:rPr>
                <w:b w:val="0"/>
                <w:bCs/>
                <w:sz w:val="24"/>
                <w:szCs w:val="24"/>
              </w:rPr>
            </w:pPr>
            <w:r w:rsidRPr="00BF2311">
              <w:rPr>
                <w:b w:val="0"/>
                <w:bCs/>
                <w:sz w:val="24"/>
                <w:szCs w:val="24"/>
              </w:rPr>
              <w:t>- 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D969B6" w:rsidRDefault="00D969B6" w:rsidP="00D969B6">
            <w:pPr>
              <w:spacing w:after="0" w:line="240" w:lineRule="auto"/>
              <w:rPr>
                <w:rFonts w:ascii="Times New Roman" w:hAnsi="Times New Roman"/>
                <w:bCs/>
                <w:sz w:val="24"/>
                <w:szCs w:val="24"/>
              </w:rPr>
            </w:pPr>
          </w:p>
          <w:p w:rsidR="00765E43" w:rsidRPr="00B1542B" w:rsidRDefault="00765E43" w:rsidP="00D969B6">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sidR="00D969B6">
              <w:rPr>
                <w:rFonts w:ascii="Times New Roman" w:hAnsi="Times New Roman"/>
                <w:bCs/>
                <w:sz w:val="24"/>
                <w:szCs w:val="24"/>
              </w:rPr>
              <w:t>принципы рационального природопользования, методы мониторинга окружающей среды и экологического контроля</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BF2311" w:rsidP="005710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F2311">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w:t>
            </w:r>
          </w:p>
          <w:p w:rsidR="00765E43" w:rsidRPr="00B1542B" w:rsidRDefault="00765E43" w:rsidP="00571079">
            <w:pPr>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F81E98" w:rsidRDefault="00F81E98" w:rsidP="00D969B6">
            <w:pPr>
              <w:spacing w:after="0" w:line="240" w:lineRule="auto"/>
              <w:rPr>
                <w:rFonts w:ascii="Times New Roman" w:hAnsi="Times New Roman"/>
                <w:bCs/>
                <w:sz w:val="24"/>
                <w:szCs w:val="24"/>
              </w:rPr>
            </w:pPr>
          </w:p>
          <w:p w:rsidR="00765E43" w:rsidRPr="00B1542B" w:rsidRDefault="00D969B6" w:rsidP="00D969B6">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и правила </w:t>
            </w:r>
            <w:r w:rsidRPr="00D969B6">
              <w:rPr>
                <w:rFonts w:ascii="Times New Roman" w:hAnsi="Times New Roman"/>
                <w:bCs/>
                <w:sz w:val="24"/>
                <w:szCs w:val="24"/>
              </w:rPr>
              <w:t>международного сотрудничества в области природопользования и охраны окружающей среды</w:t>
            </w:r>
          </w:p>
        </w:tc>
      </w:tr>
    </w:tbl>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ОГБОУ СПО «Смоленский промышленно-экономический колледж»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4"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4"/>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lastRenderedPageBreak/>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C8157C">
        <w:rPr>
          <w:rFonts w:ascii="Times New Roman" w:hAnsi="Times New Roman"/>
          <w:sz w:val="24"/>
          <w:szCs w:val="24"/>
        </w:rPr>
        <w:t>8</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7. Для данного загрязняющего вещества, поступающего в атмосферу из данного источника выброса, установлен ПДВ, равный 7 грамм в секунду (г/с). Соотнесите затраты на природоохранные  мероприятия с  величиной выброса загрязняющего вещества </w:t>
      </w:r>
    </w:p>
    <w:p w:rsidR="002B0F7F"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а</w:t>
      </w:r>
      <w:r w:rsidR="00E67183" w:rsidRPr="00E67183">
        <w:rPr>
          <w:rFonts w:ascii="Times New Roman" w:hAnsi="Times New Roman"/>
          <w:sz w:val="24"/>
          <w:szCs w:val="24"/>
        </w:rPr>
        <w:t xml:space="preserve">) </w:t>
      </w:r>
      <w:r>
        <w:rPr>
          <w:rFonts w:ascii="Times New Roman" w:hAnsi="Times New Roman"/>
          <w:sz w:val="24"/>
          <w:szCs w:val="24"/>
        </w:rPr>
        <w:t xml:space="preserve">   затраты – 20 млн руб</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б</w:t>
      </w:r>
      <w:r w:rsidR="00E67183" w:rsidRPr="00E67183">
        <w:rPr>
          <w:rFonts w:ascii="Times New Roman" w:hAnsi="Times New Roman"/>
          <w:sz w:val="24"/>
          <w:szCs w:val="24"/>
        </w:rPr>
        <w:t xml:space="preserve">) </w:t>
      </w:r>
      <w:r>
        <w:rPr>
          <w:rFonts w:ascii="Times New Roman" w:hAnsi="Times New Roman"/>
          <w:sz w:val="24"/>
          <w:szCs w:val="24"/>
        </w:rPr>
        <w:t xml:space="preserve">   </w:t>
      </w:r>
      <w:r w:rsidR="00E67183" w:rsidRPr="00E67183">
        <w:rPr>
          <w:rFonts w:ascii="Times New Roman" w:hAnsi="Times New Roman"/>
          <w:sz w:val="24"/>
          <w:szCs w:val="24"/>
        </w:rPr>
        <w:t>затраты- 22 млн руб</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в</w:t>
      </w:r>
      <w:r w:rsidR="00E67183" w:rsidRPr="00E67183">
        <w:rPr>
          <w:rFonts w:ascii="Times New Roman" w:hAnsi="Times New Roman"/>
          <w:sz w:val="24"/>
          <w:szCs w:val="24"/>
        </w:rPr>
        <w:t xml:space="preserve">) </w:t>
      </w:r>
      <w:r>
        <w:rPr>
          <w:rFonts w:ascii="Times New Roman" w:hAnsi="Times New Roman"/>
          <w:sz w:val="24"/>
          <w:szCs w:val="24"/>
        </w:rPr>
        <w:t xml:space="preserve">   </w:t>
      </w:r>
      <w:r w:rsidR="00E67183" w:rsidRPr="00E67183">
        <w:rPr>
          <w:rFonts w:ascii="Times New Roman" w:hAnsi="Times New Roman"/>
          <w:sz w:val="24"/>
          <w:szCs w:val="24"/>
        </w:rPr>
        <w:t>затраты -18 млн руб</w:t>
      </w:r>
    </w:p>
    <w:p w:rsidR="00E67183" w:rsidRPr="00E67183" w:rsidRDefault="00E67183" w:rsidP="00E67183">
      <w:pPr>
        <w:spacing w:after="0" w:line="240" w:lineRule="auto"/>
        <w:rPr>
          <w:rFonts w:ascii="Times New Roman" w:hAnsi="Times New Roman"/>
          <w:sz w:val="24"/>
          <w:szCs w:val="24"/>
        </w:rPr>
      </w:pP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1)    </w:t>
      </w:r>
      <w:r w:rsidR="00E67183" w:rsidRPr="00E67183">
        <w:rPr>
          <w:rFonts w:ascii="Times New Roman" w:hAnsi="Times New Roman"/>
          <w:sz w:val="24"/>
          <w:szCs w:val="24"/>
        </w:rPr>
        <w:t>Выброс – 7 г/с</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2)    </w:t>
      </w:r>
      <w:r w:rsidR="00E67183" w:rsidRPr="00E67183">
        <w:rPr>
          <w:rFonts w:ascii="Times New Roman" w:hAnsi="Times New Roman"/>
          <w:sz w:val="24"/>
          <w:szCs w:val="24"/>
        </w:rPr>
        <w:t>Выброс - 6 г/с</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3)    </w:t>
      </w:r>
      <w:r w:rsidR="00E67183" w:rsidRPr="00E67183">
        <w:rPr>
          <w:rFonts w:ascii="Times New Roman" w:hAnsi="Times New Roman"/>
          <w:sz w:val="24"/>
          <w:szCs w:val="24"/>
        </w:rPr>
        <w:t>Выброс – 8 г/с</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 8.</w:t>
      </w:r>
      <w:r w:rsidR="003316C1">
        <w:rPr>
          <w:rFonts w:ascii="Times New Roman" w:hAnsi="Times New Roman"/>
          <w:sz w:val="24"/>
          <w:szCs w:val="24"/>
        </w:rPr>
        <w:t xml:space="preserve"> </w:t>
      </w:r>
      <w:r w:rsidRPr="00E67183">
        <w:rPr>
          <w:rFonts w:ascii="Times New Roman" w:hAnsi="Times New Roman"/>
          <w:sz w:val="24"/>
          <w:szCs w:val="24"/>
        </w:rPr>
        <w:t>Соотнесите субъекты РФ с экологической ситуацией</w:t>
      </w:r>
      <w:r w:rsidR="002B0F7F">
        <w:rPr>
          <w:rFonts w:ascii="Times New Roman" w:hAnsi="Times New Roman"/>
          <w:sz w:val="24"/>
          <w:szCs w:val="24"/>
        </w:rPr>
        <w:t>:</w:t>
      </w:r>
    </w:p>
    <w:p w:rsidR="002B0F7F"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а</w:t>
      </w:r>
      <w:r w:rsidR="00E67183" w:rsidRPr="00E67183">
        <w:rPr>
          <w:rFonts w:ascii="Times New Roman" w:hAnsi="Times New Roman"/>
          <w:sz w:val="24"/>
          <w:szCs w:val="24"/>
        </w:rPr>
        <w:t xml:space="preserve">) </w:t>
      </w:r>
      <w:r>
        <w:rPr>
          <w:rFonts w:ascii="Times New Roman" w:hAnsi="Times New Roman"/>
          <w:sz w:val="24"/>
          <w:szCs w:val="24"/>
        </w:rPr>
        <w:t xml:space="preserve">   </w:t>
      </w:r>
      <w:r w:rsidR="00E67183" w:rsidRPr="00E67183">
        <w:rPr>
          <w:rFonts w:ascii="Times New Roman" w:hAnsi="Times New Roman"/>
          <w:sz w:val="24"/>
          <w:szCs w:val="24"/>
        </w:rPr>
        <w:t>зона чрезвычайн</w:t>
      </w:r>
      <w:r>
        <w:rPr>
          <w:rFonts w:ascii="Times New Roman" w:hAnsi="Times New Roman"/>
          <w:sz w:val="24"/>
          <w:szCs w:val="24"/>
        </w:rPr>
        <w:t>ой экологической ситуации (ЧЭС)</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 б</w:t>
      </w:r>
      <w:r w:rsidR="00E67183" w:rsidRPr="00E67183">
        <w:rPr>
          <w:rFonts w:ascii="Times New Roman" w:hAnsi="Times New Roman"/>
          <w:sz w:val="24"/>
          <w:szCs w:val="24"/>
        </w:rPr>
        <w:t>)</w:t>
      </w:r>
      <w:r>
        <w:rPr>
          <w:rFonts w:ascii="Times New Roman" w:hAnsi="Times New Roman"/>
          <w:sz w:val="24"/>
          <w:szCs w:val="24"/>
        </w:rPr>
        <w:t xml:space="preserve">   </w:t>
      </w:r>
      <w:r w:rsidR="00E67183" w:rsidRPr="00E67183">
        <w:rPr>
          <w:rFonts w:ascii="Times New Roman" w:hAnsi="Times New Roman"/>
          <w:sz w:val="24"/>
          <w:szCs w:val="24"/>
        </w:rPr>
        <w:t xml:space="preserve"> зона экологического бедствия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        </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1)     </w:t>
      </w:r>
      <w:r w:rsidR="00E67183" w:rsidRPr="00E67183">
        <w:rPr>
          <w:rFonts w:ascii="Times New Roman" w:hAnsi="Times New Roman"/>
          <w:sz w:val="24"/>
          <w:szCs w:val="24"/>
        </w:rPr>
        <w:t>Калмыкия</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2)     </w:t>
      </w:r>
      <w:r w:rsidR="00E67183" w:rsidRPr="00E67183">
        <w:rPr>
          <w:rFonts w:ascii="Times New Roman" w:hAnsi="Times New Roman"/>
          <w:sz w:val="24"/>
          <w:szCs w:val="24"/>
        </w:rPr>
        <w:t>Промышленная зона Урала</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3)     </w:t>
      </w:r>
      <w:r w:rsidR="00E67183" w:rsidRPr="00E67183">
        <w:rPr>
          <w:rFonts w:ascii="Times New Roman" w:hAnsi="Times New Roman"/>
          <w:sz w:val="24"/>
          <w:szCs w:val="24"/>
        </w:rPr>
        <w:t>Среднее Поволжье и Прикамье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4)     </w:t>
      </w:r>
      <w:r w:rsidR="00E67183" w:rsidRPr="00E67183">
        <w:rPr>
          <w:rFonts w:ascii="Times New Roman" w:hAnsi="Times New Roman"/>
          <w:sz w:val="24"/>
          <w:szCs w:val="24"/>
        </w:rPr>
        <w:t>Кузбасс</w:t>
      </w:r>
    </w:p>
    <w:p w:rsidR="002B0F7F" w:rsidRDefault="002B0F7F"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Соотнесите указанные природные ресурсы согласно их клас</w:t>
      </w:r>
      <w:r w:rsidR="002B0F7F">
        <w:rPr>
          <w:rFonts w:ascii="Times New Roman" w:hAnsi="Times New Roman"/>
          <w:sz w:val="24"/>
          <w:szCs w:val="24"/>
        </w:rPr>
        <w:t>с</w:t>
      </w:r>
      <w:r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892B4E" w:rsidRDefault="00892B4E" w:rsidP="00E742F2">
      <w:pPr>
        <w:spacing w:after="0" w:line="240" w:lineRule="auto"/>
        <w:jc w:val="both"/>
        <w:rPr>
          <w:rFonts w:ascii="Times New Roman" w:hAnsi="Times New Roman"/>
          <w:b/>
          <w:sz w:val="28"/>
          <w:szCs w:val="28"/>
          <w:u w:val="single"/>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D53D43" w:rsidRDefault="00E742F2" w:rsidP="00E742F2">
      <w:pPr>
        <w:spacing w:after="0" w:line="240" w:lineRule="auto"/>
        <w:jc w:val="both"/>
        <w:rPr>
          <w:rFonts w:ascii="Times New Roman" w:eastAsia="TimesNewRomanPSMT" w:hAnsi="Times New Roman"/>
          <w:bCs/>
          <w:iCs/>
          <w:color w:val="292526"/>
          <w:sz w:val="24"/>
          <w:szCs w:val="24"/>
        </w:rPr>
      </w:pPr>
      <w:r>
        <w:rPr>
          <w:rFonts w:ascii="Times New Roman" w:eastAsia="TimesNewRomanPSMT" w:hAnsi="Times New Roman"/>
          <w:bCs/>
          <w:iCs/>
          <w:color w:val="292526"/>
          <w:sz w:val="24"/>
          <w:szCs w:val="24"/>
        </w:rPr>
        <w:t>1.</w:t>
      </w:r>
      <w:r w:rsidR="00D53D43" w:rsidRPr="00E742F2">
        <w:rPr>
          <w:rFonts w:ascii="Times New Roman" w:eastAsia="TimesNewRomanPSMT" w:hAnsi="Times New Roman"/>
          <w:bCs/>
          <w:iCs/>
          <w:color w:val="292526"/>
          <w:sz w:val="24"/>
          <w:szCs w:val="24"/>
        </w:rPr>
        <w:t xml:space="preserve">Сравните достоинства и недостатки развития атомной и приливной энергетики, </w:t>
      </w:r>
      <w:r w:rsidR="000D5C28">
        <w:rPr>
          <w:rFonts w:ascii="Times New Roman" w:eastAsia="TimesNewRomanPSMT" w:hAnsi="Times New Roman"/>
          <w:bCs/>
          <w:iCs/>
          <w:color w:val="292526"/>
          <w:sz w:val="24"/>
          <w:szCs w:val="24"/>
        </w:rPr>
        <w:t>гидроэнергетики</w:t>
      </w:r>
      <w:r w:rsidR="00D53D43" w:rsidRPr="00E742F2">
        <w:rPr>
          <w:rFonts w:ascii="Times New Roman" w:eastAsia="TimesNewRomanPSMT" w:hAnsi="Times New Roman"/>
          <w:bCs/>
          <w:iCs/>
          <w:color w:val="292526"/>
          <w:sz w:val="24"/>
          <w:szCs w:val="24"/>
        </w:rPr>
        <w:t xml:space="preserve"> и тепловой.</w:t>
      </w:r>
      <w:r w:rsidR="000F7178">
        <w:rPr>
          <w:rFonts w:ascii="Times New Roman" w:eastAsia="TimesNewRomanPSMT" w:hAnsi="Times New Roman"/>
          <w:bCs/>
          <w:iCs/>
          <w:color w:val="292526"/>
          <w:sz w:val="24"/>
          <w:szCs w:val="24"/>
        </w:rPr>
        <w:t xml:space="preserve"> Укажите перспективы развития альтернативной энергетики в России.</w:t>
      </w:r>
    </w:p>
    <w:p w:rsidR="003316C1" w:rsidRDefault="003316C1" w:rsidP="00E742F2">
      <w:pPr>
        <w:spacing w:after="0" w:line="240" w:lineRule="auto"/>
        <w:jc w:val="both"/>
        <w:rPr>
          <w:rFonts w:ascii="Times New Roman" w:eastAsia="TimesNewRomanPSMT" w:hAnsi="Times New Roman"/>
          <w:bCs/>
          <w:iCs/>
          <w:color w:val="292526"/>
          <w:sz w:val="24"/>
          <w:szCs w:val="24"/>
        </w:rPr>
      </w:pPr>
    </w:p>
    <w:p w:rsidR="003316C1" w:rsidRPr="00E742F2" w:rsidRDefault="003316C1" w:rsidP="00E742F2">
      <w:pPr>
        <w:spacing w:after="0" w:line="240" w:lineRule="auto"/>
        <w:jc w:val="both"/>
        <w:rPr>
          <w:rFonts w:ascii="Times New Roman" w:hAnsi="Times New Roman"/>
          <w:sz w:val="24"/>
          <w:szCs w:val="24"/>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6"/>
        <w:gridCol w:w="4785"/>
      </w:tblGrid>
      <w:tr w:rsidR="00E742F2" w:rsidRPr="00E742F2" w:rsidTr="00E742F2">
        <w:trPr>
          <w:trHeight w:val="454"/>
          <w:jc w:val="center"/>
        </w:trPr>
        <w:tc>
          <w:tcPr>
            <w:tcW w:w="4876" w:type="dxa"/>
            <w:tcBorders>
              <w:top w:val="single" w:sz="12" w:space="0" w:color="auto"/>
              <w:left w:val="single" w:sz="12" w:space="0" w:color="auto"/>
              <w:bottom w:val="single" w:sz="12" w:space="0" w:color="auto"/>
              <w:right w:val="single" w:sz="12" w:space="0" w:color="auto"/>
            </w:tcBorders>
            <w:vAlign w:val="center"/>
            <w:hideMark/>
          </w:tcPr>
          <w:p w:rsidR="00E742F2" w:rsidRPr="00E742F2" w:rsidRDefault="00E742F2" w:rsidP="00E742F2">
            <w:pPr>
              <w:spacing w:after="0" w:line="240" w:lineRule="auto"/>
              <w:jc w:val="center"/>
              <w:rPr>
                <w:rFonts w:ascii="Times New Roman" w:eastAsia="Calibri" w:hAnsi="Times New Roman" w:cs="Times New Roman"/>
                <w:b/>
                <w:sz w:val="24"/>
                <w:szCs w:val="24"/>
              </w:rPr>
            </w:pPr>
            <w:r w:rsidRPr="00E742F2">
              <w:rPr>
                <w:rFonts w:ascii="Times New Roman" w:eastAsia="Calibri" w:hAnsi="Times New Roman" w:cs="Times New Roman"/>
                <w:b/>
                <w:sz w:val="24"/>
                <w:szCs w:val="24"/>
              </w:rPr>
              <w:t>АЭС</w:t>
            </w:r>
          </w:p>
        </w:tc>
        <w:tc>
          <w:tcPr>
            <w:tcW w:w="4876" w:type="dxa"/>
            <w:tcBorders>
              <w:top w:val="single" w:sz="12" w:space="0" w:color="auto"/>
              <w:left w:val="single" w:sz="12" w:space="0" w:color="auto"/>
              <w:bottom w:val="single" w:sz="12" w:space="0" w:color="auto"/>
              <w:right w:val="single" w:sz="12" w:space="0" w:color="auto"/>
            </w:tcBorders>
            <w:vAlign w:val="center"/>
            <w:hideMark/>
          </w:tcPr>
          <w:p w:rsidR="00E742F2" w:rsidRPr="00E742F2" w:rsidRDefault="00E742F2" w:rsidP="00E742F2">
            <w:pPr>
              <w:spacing w:after="0" w:line="240" w:lineRule="auto"/>
              <w:jc w:val="center"/>
              <w:rPr>
                <w:rFonts w:ascii="Times New Roman" w:eastAsia="Calibri" w:hAnsi="Times New Roman" w:cs="Times New Roman"/>
                <w:b/>
                <w:sz w:val="24"/>
                <w:szCs w:val="24"/>
              </w:rPr>
            </w:pPr>
            <w:r w:rsidRPr="00E742F2">
              <w:rPr>
                <w:rFonts w:ascii="Times New Roman" w:eastAsia="Calibri" w:hAnsi="Times New Roman" w:cs="Times New Roman"/>
                <w:b/>
                <w:sz w:val="24"/>
                <w:szCs w:val="24"/>
              </w:rPr>
              <w:t>ПЭС</w:t>
            </w:r>
          </w:p>
        </w:tc>
      </w:tr>
      <w:tr w:rsidR="00E742F2" w:rsidRPr="00E742F2" w:rsidTr="00E742F2">
        <w:trPr>
          <w:trHeight w:val="2381"/>
          <w:jc w:val="center"/>
        </w:trPr>
        <w:tc>
          <w:tcPr>
            <w:tcW w:w="4876" w:type="dxa"/>
            <w:tcBorders>
              <w:top w:val="single" w:sz="12" w:space="0" w:color="auto"/>
              <w:left w:val="single" w:sz="12" w:space="0" w:color="auto"/>
              <w:bottom w:val="single" w:sz="12" w:space="0" w:color="auto"/>
              <w:right w:val="single" w:sz="12" w:space="0" w:color="auto"/>
            </w:tcBorders>
            <w:hideMark/>
          </w:tcPr>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Достоинства:</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Недостатки:</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tc>
        <w:tc>
          <w:tcPr>
            <w:tcW w:w="4876" w:type="dxa"/>
            <w:tcBorders>
              <w:top w:val="single" w:sz="12" w:space="0" w:color="auto"/>
              <w:left w:val="single" w:sz="12" w:space="0" w:color="auto"/>
              <w:bottom w:val="single" w:sz="12" w:space="0" w:color="auto"/>
              <w:right w:val="single" w:sz="12" w:space="0" w:color="auto"/>
            </w:tcBorders>
            <w:hideMark/>
          </w:tcPr>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Достоинства:</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Недостатки:</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tc>
      </w:tr>
    </w:tbl>
    <w:p w:rsidR="00E742F2" w:rsidRPr="00E742F2" w:rsidRDefault="00E742F2" w:rsidP="00E742F2">
      <w:pPr>
        <w:spacing w:after="0" w:line="240" w:lineRule="auto"/>
        <w:rPr>
          <w:rFonts w:ascii="Times New Roman" w:eastAsia="Calibri" w:hAnsi="Times New Roman" w:cs="Times New Roman"/>
          <w:sz w:val="24"/>
          <w:szCs w:val="24"/>
        </w:rPr>
      </w:pPr>
    </w:p>
    <w:p w:rsidR="00E742F2" w:rsidRPr="00E742F2" w:rsidRDefault="00E742F2" w:rsidP="00E742F2">
      <w:pPr>
        <w:spacing w:after="0" w:line="240" w:lineRule="auto"/>
        <w:rPr>
          <w:rFonts w:ascii="Times New Roman" w:eastAsia="Calibri"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6"/>
        <w:gridCol w:w="4785"/>
      </w:tblGrid>
      <w:tr w:rsidR="00E742F2" w:rsidRPr="00E742F2" w:rsidTr="00E742F2">
        <w:trPr>
          <w:trHeight w:val="454"/>
          <w:jc w:val="center"/>
        </w:trPr>
        <w:tc>
          <w:tcPr>
            <w:tcW w:w="4876" w:type="dxa"/>
            <w:tcBorders>
              <w:top w:val="single" w:sz="12" w:space="0" w:color="auto"/>
              <w:left w:val="single" w:sz="12" w:space="0" w:color="auto"/>
              <w:bottom w:val="single" w:sz="12" w:space="0" w:color="auto"/>
              <w:right w:val="single" w:sz="12" w:space="0" w:color="auto"/>
            </w:tcBorders>
            <w:vAlign w:val="center"/>
            <w:hideMark/>
          </w:tcPr>
          <w:p w:rsidR="00E742F2" w:rsidRPr="00E742F2" w:rsidRDefault="00E742F2" w:rsidP="00E742F2">
            <w:pPr>
              <w:spacing w:after="0" w:line="240" w:lineRule="auto"/>
              <w:jc w:val="center"/>
              <w:rPr>
                <w:rFonts w:ascii="Times New Roman" w:eastAsia="Calibri" w:hAnsi="Times New Roman" w:cs="Times New Roman"/>
                <w:b/>
                <w:sz w:val="24"/>
                <w:szCs w:val="24"/>
              </w:rPr>
            </w:pPr>
            <w:r w:rsidRPr="00E742F2">
              <w:rPr>
                <w:rFonts w:ascii="Times New Roman" w:eastAsia="Calibri" w:hAnsi="Times New Roman" w:cs="Times New Roman"/>
                <w:b/>
                <w:sz w:val="24"/>
                <w:szCs w:val="24"/>
              </w:rPr>
              <w:t>ГЭС</w:t>
            </w:r>
          </w:p>
        </w:tc>
        <w:tc>
          <w:tcPr>
            <w:tcW w:w="4876" w:type="dxa"/>
            <w:tcBorders>
              <w:top w:val="single" w:sz="12" w:space="0" w:color="auto"/>
              <w:left w:val="single" w:sz="12" w:space="0" w:color="auto"/>
              <w:bottom w:val="single" w:sz="12" w:space="0" w:color="auto"/>
              <w:right w:val="single" w:sz="12" w:space="0" w:color="auto"/>
            </w:tcBorders>
            <w:vAlign w:val="center"/>
            <w:hideMark/>
          </w:tcPr>
          <w:p w:rsidR="00E742F2" w:rsidRPr="00E742F2" w:rsidRDefault="00E742F2" w:rsidP="00E742F2">
            <w:pPr>
              <w:spacing w:after="0" w:line="240" w:lineRule="auto"/>
              <w:jc w:val="center"/>
              <w:rPr>
                <w:rFonts w:ascii="Times New Roman" w:eastAsia="Calibri" w:hAnsi="Times New Roman" w:cs="Times New Roman"/>
                <w:b/>
                <w:sz w:val="24"/>
                <w:szCs w:val="24"/>
              </w:rPr>
            </w:pPr>
            <w:r w:rsidRPr="00E742F2">
              <w:rPr>
                <w:rFonts w:ascii="Times New Roman" w:eastAsia="Calibri" w:hAnsi="Times New Roman" w:cs="Times New Roman"/>
                <w:b/>
                <w:sz w:val="24"/>
                <w:szCs w:val="24"/>
              </w:rPr>
              <w:t>ТЭС</w:t>
            </w:r>
          </w:p>
        </w:tc>
      </w:tr>
      <w:tr w:rsidR="00E742F2" w:rsidRPr="00E742F2" w:rsidTr="00E742F2">
        <w:trPr>
          <w:trHeight w:val="2381"/>
          <w:jc w:val="center"/>
        </w:trPr>
        <w:tc>
          <w:tcPr>
            <w:tcW w:w="4876" w:type="dxa"/>
            <w:tcBorders>
              <w:top w:val="single" w:sz="12" w:space="0" w:color="auto"/>
              <w:left w:val="single" w:sz="12" w:space="0" w:color="auto"/>
              <w:bottom w:val="single" w:sz="12" w:space="0" w:color="auto"/>
              <w:right w:val="single" w:sz="12" w:space="0" w:color="auto"/>
            </w:tcBorders>
            <w:hideMark/>
          </w:tcPr>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Достоинства:</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Недостатки:</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tc>
        <w:tc>
          <w:tcPr>
            <w:tcW w:w="4876" w:type="dxa"/>
            <w:tcBorders>
              <w:top w:val="single" w:sz="12" w:space="0" w:color="auto"/>
              <w:left w:val="single" w:sz="12" w:space="0" w:color="auto"/>
              <w:bottom w:val="single" w:sz="12" w:space="0" w:color="auto"/>
              <w:right w:val="single" w:sz="12" w:space="0" w:color="auto"/>
            </w:tcBorders>
            <w:hideMark/>
          </w:tcPr>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Достоинства:</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before="120" w:after="0" w:line="240" w:lineRule="auto"/>
              <w:rPr>
                <w:rFonts w:ascii="Times New Roman" w:eastAsia="Calibri" w:hAnsi="Times New Roman" w:cs="Times New Roman"/>
                <w:sz w:val="24"/>
                <w:szCs w:val="24"/>
              </w:rPr>
            </w:pPr>
            <w:r w:rsidRPr="00E742F2">
              <w:rPr>
                <w:rFonts w:ascii="Times New Roman" w:eastAsia="Calibri" w:hAnsi="Times New Roman" w:cs="Times New Roman"/>
                <w:sz w:val="24"/>
                <w:szCs w:val="24"/>
              </w:rPr>
              <w:t>Недостатки:</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p w:rsidR="00E742F2" w:rsidRPr="00E742F2" w:rsidRDefault="00E742F2" w:rsidP="00E742F2">
            <w:pPr>
              <w:spacing w:after="0"/>
              <w:ind w:right="342" w:firstLine="167"/>
              <w:jc w:val="both"/>
              <w:rPr>
                <w:rFonts w:ascii="Times New Roman" w:eastAsia="Calibri" w:hAnsi="Times New Roman" w:cs="Times New Roman"/>
                <w:sz w:val="24"/>
                <w:szCs w:val="24"/>
              </w:rPr>
            </w:pPr>
            <w:r w:rsidRPr="00E742F2">
              <w:rPr>
                <w:rFonts w:ascii="Times New Roman" w:eastAsia="Calibri" w:hAnsi="Times New Roman" w:cs="Times New Roman"/>
                <w:sz w:val="24"/>
                <w:szCs w:val="24"/>
              </w:rPr>
              <w:t>__</w:t>
            </w:r>
            <w:r>
              <w:rPr>
                <w:rFonts w:ascii="Times New Roman" w:eastAsia="Calibri" w:hAnsi="Times New Roman" w:cs="Times New Roman"/>
                <w:sz w:val="24"/>
                <w:szCs w:val="24"/>
              </w:rPr>
              <w:t>_______________________________</w:t>
            </w:r>
          </w:p>
        </w:tc>
      </w:tr>
    </w:tbl>
    <w:p w:rsidR="009A2EB6"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9A2EB6"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E742F2"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r>
        <w:rPr>
          <w:rFonts w:ascii="Times New Roman" w:eastAsia="TimesNewRomanPSMT" w:hAnsi="Times New Roman"/>
          <w:bCs/>
          <w:iCs/>
          <w:color w:val="292526"/>
          <w:sz w:val="24"/>
          <w:szCs w:val="24"/>
        </w:rPr>
        <w:t>2.</w:t>
      </w:r>
      <w:r w:rsidR="00D53D43" w:rsidRPr="00D53D43">
        <w:rPr>
          <w:rFonts w:ascii="Times New Roman" w:eastAsia="TimesNewRomanPSMT" w:hAnsi="Times New Roman"/>
          <w:bCs/>
          <w:iCs/>
          <w:color w:val="292526"/>
          <w:sz w:val="24"/>
          <w:szCs w:val="24"/>
        </w:rPr>
        <w:t>На диаграмме показана доля электроэнергии, производимой различными типам</w:t>
      </w:r>
      <w:r w:rsidR="009A2EB6">
        <w:rPr>
          <w:rFonts w:ascii="Times New Roman" w:eastAsia="TimesNewRomanPSMT" w:hAnsi="Times New Roman"/>
          <w:bCs/>
          <w:iCs/>
          <w:color w:val="292526"/>
          <w:sz w:val="24"/>
          <w:szCs w:val="24"/>
        </w:rPr>
        <w:t>и электростанций. Определите их</w:t>
      </w: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r w:rsidRPr="009A2EB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0F9F934" wp14:editId="5137A9C8">
            <wp:simplePos x="0" y="0"/>
            <wp:positionH relativeFrom="column">
              <wp:posOffset>-925830</wp:posOffset>
            </wp:positionH>
            <wp:positionV relativeFrom="paragraph">
              <wp:posOffset>-562610</wp:posOffset>
            </wp:positionV>
            <wp:extent cx="5295265" cy="2313305"/>
            <wp:effectExtent l="0" t="0" r="635" b="0"/>
            <wp:wrapTight wrapText="bothSides">
              <wp:wrapPolygon edited="0">
                <wp:start x="0" y="0"/>
                <wp:lineTo x="0" y="21345"/>
                <wp:lineTo x="21525" y="21345"/>
                <wp:lineTo x="215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l="1793" t="17850" r="1833" b="28149"/>
                    <a:stretch>
                      <a:fillRect/>
                    </a:stretch>
                  </pic:blipFill>
                  <pic:spPr bwMode="auto">
                    <a:xfrm>
                      <a:off x="0" y="0"/>
                      <a:ext cx="5295265" cy="2313305"/>
                    </a:xfrm>
                    <a:prstGeom prst="rect">
                      <a:avLst/>
                    </a:prstGeom>
                    <a:noFill/>
                  </pic:spPr>
                </pic:pic>
              </a:graphicData>
            </a:graphic>
            <wp14:sizeRelH relativeFrom="page">
              <wp14:pctWidth>0</wp14:pctWidth>
            </wp14:sizeRelH>
            <wp14:sizeRelV relativeFrom="page">
              <wp14:pctHeight>0</wp14:pctHeight>
            </wp14:sizeRelV>
          </wp:anchor>
        </w:drawing>
      </w:r>
    </w:p>
    <w:p w:rsidR="009A2EB6" w:rsidRPr="00D53D43"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9A2EB6"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9A2EB6" w:rsidRPr="00D53D43" w:rsidRDefault="009A2EB6"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571079" w:rsidRDefault="00571079"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571079" w:rsidRDefault="00571079"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r w:rsidRPr="00D53D43">
        <w:rPr>
          <w:rFonts w:ascii="Times New Roman" w:eastAsia="TimesNewRomanPSMT" w:hAnsi="Times New Roman"/>
          <w:bCs/>
          <w:iCs/>
          <w:color w:val="292526"/>
          <w:sz w:val="24"/>
          <w:szCs w:val="24"/>
        </w:rPr>
        <w:t>Стрелками покажите, к каким типам электростанций относятся следующие те</w:t>
      </w:r>
      <w:r w:rsidR="00D746DA">
        <w:rPr>
          <w:rFonts w:ascii="Times New Roman" w:eastAsia="TimesNewRomanPSMT" w:hAnsi="Times New Roman"/>
          <w:bCs/>
          <w:iCs/>
          <w:color w:val="292526"/>
          <w:sz w:val="24"/>
          <w:szCs w:val="24"/>
        </w:rPr>
        <w:t>хнико-экономические особенности:</w:t>
      </w:r>
    </w:p>
    <w:p w:rsidR="00D746DA" w:rsidRPr="00D53D43" w:rsidRDefault="00D746DA"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D746DA">
      <w:pPr>
        <w:spacing w:after="0" w:line="240" w:lineRule="auto"/>
        <w:rPr>
          <w:rFonts w:ascii="Times New Roman" w:eastAsia="Calibri" w:hAnsi="Times New Roman" w:cs="Times New Roman"/>
          <w:sz w:val="24"/>
          <w:szCs w:val="24"/>
        </w:rPr>
      </w:pPr>
    </w:p>
    <w:p w:rsidR="00D746DA" w:rsidRPr="00D746DA" w:rsidRDefault="008F15C3" w:rsidP="00D746DA">
      <w:pPr>
        <w:spacing w:after="0" w:line="240" w:lineRule="auto"/>
        <w:rPr>
          <w:rFonts w:ascii="Times New Roman" w:eastAsia="Calibri" w:hAnsi="Times New Roman" w:cs="Times New Roman"/>
          <w:sz w:val="24"/>
          <w:szCs w:val="24"/>
        </w:rPr>
      </w:pPr>
      <w:r>
        <w:rPr>
          <w:noProof/>
        </w:rPr>
        <w:pict>
          <v:shapetype id="_x0000_t202" coordsize="21600,21600" o:spt="202" path="m,l,21600r21600,l21600,xe">
            <v:stroke joinstyle="miter"/>
            <v:path gradientshapeok="t" o:connecttype="rect"/>
          </v:shapetype>
          <v:shape id="Text Box 5" o:spid="_x0000_s1028" type="#_x0000_t202" style="position:absolute;margin-left:405pt;margin-top:8.1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hsJwIAAE8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">
            <v:textbox>
              <w:txbxContent>
                <w:p w:rsidR="007D360F" w:rsidRDefault="007D360F" w:rsidP="00D746DA">
                  <w:r>
                    <w:t>ТЭС</w:t>
                  </w:r>
                </w:p>
              </w:txbxContent>
            </v:textbox>
          </v:shape>
        </w:pict>
      </w:r>
      <w:r w:rsidR="00D746DA" w:rsidRPr="00D746DA">
        <w:rPr>
          <w:rFonts w:ascii="Times New Roman" w:eastAsia="Calibri" w:hAnsi="Times New Roman" w:cs="Times New Roman"/>
          <w:sz w:val="24"/>
          <w:szCs w:val="24"/>
        </w:rPr>
        <w:t>Используют невозобновляемые ресурсы</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Стоимость строительства очень высока</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Сильно загрязняют атмосферу</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Воздействуют на водные ресурсы</w:t>
      </w:r>
    </w:p>
    <w:p w:rsidR="00D746DA" w:rsidRPr="00D746DA" w:rsidRDefault="008F15C3" w:rsidP="00D746DA">
      <w:pPr>
        <w:spacing w:after="0" w:line="240" w:lineRule="auto"/>
        <w:rPr>
          <w:rFonts w:ascii="Times New Roman" w:eastAsia="Calibri" w:hAnsi="Times New Roman" w:cs="Times New Roman"/>
          <w:sz w:val="24"/>
          <w:szCs w:val="24"/>
        </w:rPr>
      </w:pPr>
      <w:r>
        <w:rPr>
          <w:noProof/>
        </w:rPr>
        <w:pict>
          <v:shape id="Text Box 6" o:spid="_x0000_s1027" type="#_x0000_t202" style="position:absolute;margin-left:405pt;margin-top:3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b+KgIAAFYEAAAOAAAAZHJzL2Uyb0RvYy54bWysVNtu2zAMfR+wfxD0vtjJ4r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">
            <v:textbox>
              <w:txbxContent>
                <w:p w:rsidR="007D360F" w:rsidRDefault="007D360F" w:rsidP="00D746DA">
                  <w:r>
                    <w:t>ГЭС</w:t>
                  </w:r>
                </w:p>
              </w:txbxContent>
            </v:textbox>
          </v:shape>
        </w:pict>
      </w:r>
      <w:r w:rsidR="00D746DA" w:rsidRPr="00D746DA">
        <w:rPr>
          <w:rFonts w:ascii="Times New Roman" w:eastAsia="Calibri" w:hAnsi="Times New Roman" w:cs="Times New Roman"/>
          <w:sz w:val="24"/>
          <w:szCs w:val="24"/>
        </w:rPr>
        <w:t>Используют возобновляемые энергоресурсы</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Длительное время строительства</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Дают самую дешевую электроэнергию</w:t>
      </w:r>
    </w:p>
    <w:p w:rsidR="00D746DA" w:rsidRPr="00D746DA" w:rsidRDefault="008F15C3" w:rsidP="00D746DA">
      <w:pPr>
        <w:spacing w:after="0" w:line="240" w:lineRule="auto"/>
        <w:rPr>
          <w:rFonts w:ascii="Times New Roman" w:eastAsia="Calibri" w:hAnsi="Times New Roman" w:cs="Times New Roman"/>
          <w:sz w:val="24"/>
          <w:szCs w:val="24"/>
        </w:rPr>
      </w:pPr>
      <w:r>
        <w:rPr>
          <w:noProof/>
        </w:rPr>
        <w:pict>
          <v:shape id="Text Box 7" o:spid="_x0000_s1026" type="#_x0000_t202" style="position:absolute;margin-left:405pt;margin-top:6.6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NKgIAAFY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">
            <v:textbox>
              <w:txbxContent>
                <w:p w:rsidR="007D360F" w:rsidRDefault="007D360F" w:rsidP="00D746DA">
                  <w:r>
                    <w:t>АЭС</w:t>
                  </w:r>
                </w:p>
              </w:txbxContent>
            </v:textbox>
          </v:shape>
        </w:pict>
      </w:r>
      <w:r w:rsidR="00D746DA" w:rsidRPr="00D746DA">
        <w:rPr>
          <w:rFonts w:ascii="Times New Roman" w:eastAsia="Calibri" w:hAnsi="Times New Roman" w:cs="Times New Roman"/>
          <w:sz w:val="24"/>
          <w:szCs w:val="24"/>
        </w:rPr>
        <w:t>Создают опасность радиационного заражения</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Дают много твердых отходов</w:t>
      </w:r>
    </w:p>
    <w:p w:rsidR="00D746DA" w:rsidRPr="00D746DA" w:rsidRDefault="00D746DA" w:rsidP="00D746DA">
      <w:pPr>
        <w:spacing w:after="0" w:line="240" w:lineRule="auto"/>
        <w:rPr>
          <w:rFonts w:ascii="Times New Roman" w:eastAsia="Calibri" w:hAnsi="Times New Roman" w:cs="Times New Roman"/>
          <w:sz w:val="24"/>
          <w:szCs w:val="24"/>
        </w:rPr>
      </w:pPr>
      <w:r w:rsidRPr="00D746DA">
        <w:rPr>
          <w:rFonts w:ascii="Times New Roman" w:eastAsia="Calibri" w:hAnsi="Times New Roman" w:cs="Times New Roman"/>
          <w:sz w:val="24"/>
          <w:szCs w:val="24"/>
        </w:rPr>
        <w:t>Дают дорогую электроэнергию</w:t>
      </w:r>
    </w:p>
    <w:p w:rsidR="00D53D43" w:rsidRPr="00D53D43" w:rsidRDefault="00D53D43" w:rsidP="00D53D43">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7F0E89" w:rsidRPr="007F0E89" w:rsidRDefault="00401519" w:rsidP="007F0E8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7F0E89" w:rsidRPr="007F0E89">
        <w:rPr>
          <w:rFonts w:ascii="Times New Roman" w:eastAsia="Calibri" w:hAnsi="Times New Roman" w:cs="Times New Roman"/>
          <w:sz w:val="24"/>
          <w:szCs w:val="24"/>
        </w:rPr>
        <w:t>. Заполните схему</w:t>
      </w:r>
      <w:r w:rsidR="007F0E89">
        <w:rPr>
          <w:rFonts w:ascii="Times New Roman" w:eastAsia="Calibri" w:hAnsi="Times New Roman" w:cs="Times New Roman"/>
          <w:sz w:val="24"/>
          <w:szCs w:val="24"/>
        </w:rPr>
        <w:t>:</w:t>
      </w:r>
    </w:p>
    <w:p w:rsidR="007F0E89" w:rsidRPr="007F0E89" w:rsidRDefault="008F15C3" w:rsidP="007F0E89">
      <w:pPr>
        <w:spacing w:after="0" w:line="240" w:lineRule="auto"/>
        <w:rPr>
          <w:rFonts w:ascii="Times New Roman" w:eastAsia="Calibri" w:hAnsi="Times New Roman" w:cs="Times New Roman"/>
          <w:sz w:val="24"/>
          <w:szCs w:val="24"/>
        </w:rPr>
      </w:pPr>
      <w:r>
        <w:rPr>
          <w:noProof/>
        </w:rPr>
        <w:pict>
          <v:group id="Group 15" o:spid="_x0000_s1030" style="position:absolute;margin-left:0;margin-top:10.8pt;width:502.8pt;height:227.35pt;z-index:251665408" coordorigin="2846,3302" coordsize="607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">
            <v:group id="Group 16" o:spid="_x0000_s1031" style="position:absolute;left:2846;top:3302;width:6070;height:1951" coordorigin="2846,3302" coordsize="607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2" style="position:absolute;left:3693;top:3302;width:43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7D360F" w:rsidRDefault="007D360F" w:rsidP="007F0E89">
                      <w:pPr>
                        <w:jc w:val="center"/>
                        <w:rPr>
                          <w:b/>
                          <w:sz w:val="26"/>
                          <w:szCs w:val="26"/>
                        </w:rPr>
                      </w:pPr>
                      <w:r>
                        <w:rPr>
                          <w:b/>
                          <w:sz w:val="26"/>
                          <w:szCs w:val="26"/>
                        </w:rPr>
                        <w:t>Экологическая ситуация</w:t>
                      </w:r>
                    </w:p>
                  </w:txbxContent>
                </v:textbox>
              </v:rect>
              <v:rect id="Rectangle 18" o:spid="_x0000_s1033" style="position:absolute;left:2846;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34" style="position:absolute;left:4399;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5" style="position:absolute;left:5952;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36" style="position:absolute;left:7505;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2" o:spid="_x0000_s1037" style="position:absolute;visibility:visible;mso-wrap-style:square" from="3410,4278" to="8352,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38" style="position:absolute;visibility:visible;mso-wrap-style:square" from="5810,3720" to="581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39" style="position:absolute;visibility:visible;mso-wrap-style:square" from="3410,4278" to="34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25" o:spid="_x0000_s1040" style="position:absolute;visibility:visible;mso-wrap-style:square" from="5105,4278" to="510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1" style="position:absolute;visibility:visible;mso-wrap-style:square" from="6657,4278" to="665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2" style="position:absolute;visibility:visible;mso-wrap-style:square" from="8352,4278" to="835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FE7EBA"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Назовите зоны ЧЭС ( Ч</w:t>
      </w:r>
      <w:r w:rsidR="000D5C28">
        <w:rPr>
          <w:rFonts w:ascii="Times New Roman" w:eastAsia="Calibri" w:hAnsi="Times New Roman" w:cs="Times New Roman"/>
          <w:sz w:val="24"/>
          <w:szCs w:val="24"/>
        </w:rPr>
        <w:t xml:space="preserve">резвычайной экологической ситуации) и причины их образования на территории азиатской части России.   </w:t>
      </w:r>
    </w:p>
    <w:p w:rsidR="00401519" w:rsidRDefault="00401519" w:rsidP="00401519">
      <w:pPr>
        <w:spacing w:before="240" w:after="0" w:line="240" w:lineRule="auto"/>
        <w:jc w:val="both"/>
        <w:rPr>
          <w:rFonts w:ascii="Times New Roman" w:eastAsia="Calibri" w:hAnsi="Times New Roman" w:cs="Times New Roman"/>
          <w:sz w:val="24"/>
          <w:szCs w:val="24"/>
        </w:rPr>
      </w:pPr>
    </w:p>
    <w:p w:rsidR="00401519" w:rsidRDefault="00401519" w:rsidP="00401519">
      <w:pPr>
        <w:spacing w:before="240" w:after="0" w:line="240" w:lineRule="auto"/>
        <w:jc w:val="both"/>
        <w:rPr>
          <w:rFonts w:ascii="Times New Roman" w:eastAsia="Calibri" w:hAnsi="Times New Roman" w:cs="Times New Roman"/>
          <w:sz w:val="24"/>
          <w:szCs w:val="24"/>
        </w:rPr>
      </w:pPr>
    </w:p>
    <w:p w:rsidR="00401519" w:rsidRPr="00401519" w:rsidRDefault="0040151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8F15C3" w:rsidP="00401519">
      <w:pPr>
        <w:spacing w:after="0" w:line="240" w:lineRule="auto"/>
        <w:ind w:firstLine="709"/>
        <w:jc w:val="both"/>
        <w:rPr>
          <w:rFonts w:ascii="Times New Roman" w:eastAsia="Calibri" w:hAnsi="Times New Roman" w:cs="Times New Roman"/>
          <w:sz w:val="24"/>
          <w:szCs w:val="24"/>
        </w:rPr>
      </w:pPr>
      <w:r>
        <w:rPr>
          <w:noProof/>
        </w:rPr>
        <w:lastRenderedPageBreak/>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7D360F" w:rsidRDefault="007D360F"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7D360F" w:rsidRDefault="007D360F"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7D360F" w:rsidRDefault="007D360F"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7D360F" w:rsidRDefault="007D360F"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D360F" w:rsidRDefault="007D360F"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7D360F" w:rsidRDefault="007D360F"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7D360F" w:rsidRDefault="007D360F"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7D360F" w:rsidRDefault="007D360F"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7D360F" w:rsidRDefault="007D360F"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7D360F" w:rsidRDefault="007D360F"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7D360F" w:rsidRDefault="007D360F"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C51FC1" w:rsidRPr="00C51FC1" w:rsidRDefault="00C51FC1" w:rsidP="00C51F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8F15C3"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7D360F" w:rsidRDefault="007D360F"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7D360F" w:rsidRDefault="007D360F" w:rsidP="00C51FC1">
                                <w:pPr>
                                  <w:ind w:left="-142" w:right="-102"/>
                                  <w:jc w:val="center"/>
                                  <w:rPr>
                                    <w:sz w:val="8"/>
                                    <w:szCs w:val="8"/>
                                  </w:rPr>
                                </w:pPr>
                              </w:p>
                              <w:p w:rsidR="007D360F" w:rsidRDefault="007D360F"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lastRenderedPageBreak/>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9B6F02" w:rsidRPr="009B6F02" w:rsidRDefault="009B6F02" w:rsidP="009B6F02">
      <w:pPr>
        <w:spacing w:before="240" w:after="120" w:line="240" w:lineRule="auto"/>
        <w:rPr>
          <w:rFonts w:ascii="Times New Roman" w:eastAsia="Times New Roman" w:hAnsi="Times New Roman" w:cs="Times New Roman"/>
          <w:b/>
          <w:bCs/>
          <w:sz w:val="24"/>
          <w:szCs w:val="24"/>
        </w:rPr>
      </w:pPr>
      <w:r w:rsidRPr="009B6F02">
        <w:rPr>
          <w:rFonts w:ascii="Times New Roman" w:eastAsia="Times New Roman" w:hAnsi="Times New Roman" w:cs="Times New Roman"/>
          <w:b/>
          <w:bCs/>
          <w:sz w:val="24"/>
          <w:szCs w:val="24"/>
        </w:rPr>
        <w:t>Ситуация №</w:t>
      </w:r>
      <w:r>
        <w:rPr>
          <w:rFonts w:ascii="Times New Roman" w:eastAsia="Times New Roman" w:hAnsi="Times New Roman" w:cs="Times New Roman"/>
          <w:b/>
          <w:bCs/>
          <w:sz w:val="24"/>
          <w:szCs w:val="24"/>
        </w:rPr>
        <w:t>1</w:t>
      </w:r>
    </w:p>
    <w:p w:rsidR="009B6F02" w:rsidRPr="009B6F02" w:rsidRDefault="009B6F02" w:rsidP="009B6F02">
      <w:pPr>
        <w:spacing w:after="0" w:line="240" w:lineRule="auto"/>
        <w:jc w:val="both"/>
        <w:rPr>
          <w:rFonts w:ascii="Times New Roman" w:eastAsia="Times New Roman" w:hAnsi="Times New Roman" w:cs="Times New Roman"/>
          <w:sz w:val="24"/>
          <w:szCs w:val="24"/>
        </w:rPr>
      </w:pPr>
      <w:r w:rsidRPr="009B6F02">
        <w:rPr>
          <w:rFonts w:ascii="Times New Roman" w:eastAsia="Times New Roman" w:hAnsi="Times New Roman" w:cs="Times New Roman"/>
          <w:sz w:val="24"/>
          <w:szCs w:val="24"/>
        </w:rPr>
        <w:t>При сжигании твердого топлива на ТЭС образуются вредные для окружающей среды оксиды серы, а при использовании мазута - оксиды ванадия, свинца и никеля. Научно-исследовательские организации и предприятия принимают меры, чтобы максимально снизить их выбросы в атмосферу. Так, научно-производственное объединение по исследованию и проектированию энергетического оборудования им. И.И. Ползунова для подготовки твердого топлива к сжиганию разработало разомкнутую пылесистему, в которой для сушки топлива используются дымовые газы, уходящие из котла. При этом экономно расходуется топливо и существенно сокращается количество вредных выбросов в атмосферу. Кроме того, есть прекрасное изобретение ученых - электрофильтр, способный осаждать 98-99 % пыли, содержащейся в дымовых выбросах. Такие аппараты все шире внедряются в химической промышленности. Однако установить очистные сооружения - это еще не все, необходимо наладить систематический контроль за их работой.</w:t>
      </w:r>
    </w:p>
    <w:p w:rsidR="009B6F02" w:rsidRPr="009B6F02" w:rsidRDefault="009B6F02" w:rsidP="009B6F02">
      <w:pPr>
        <w:spacing w:after="0" w:line="240" w:lineRule="auto"/>
        <w:ind w:firstLine="720"/>
        <w:jc w:val="both"/>
        <w:rPr>
          <w:rFonts w:ascii="Times New Roman" w:eastAsia="Times New Roman" w:hAnsi="Times New Roman" w:cs="Times New Roman"/>
          <w:sz w:val="24"/>
          <w:szCs w:val="24"/>
        </w:rPr>
      </w:pPr>
      <w:r w:rsidRPr="009B6F02">
        <w:rPr>
          <w:rFonts w:ascii="Times New Roman" w:eastAsia="Times New Roman" w:hAnsi="Times New Roman" w:cs="Times New Roman"/>
          <w:sz w:val="24"/>
          <w:szCs w:val="24"/>
        </w:rPr>
        <w:t>О каких еще очистных сооружениях, установленных на промышленных предприятиях, вы слышали или читали?</w:t>
      </w:r>
    </w:p>
    <w:p w:rsidR="009B6F02" w:rsidRPr="009B6F02" w:rsidRDefault="009B6F02" w:rsidP="009B6F02">
      <w:pPr>
        <w:spacing w:after="0" w:line="240" w:lineRule="auto"/>
        <w:ind w:firstLine="720"/>
        <w:jc w:val="both"/>
        <w:rPr>
          <w:rFonts w:ascii="Times New Roman" w:eastAsia="Times New Roman" w:hAnsi="Times New Roman" w:cs="Times New Roman"/>
          <w:sz w:val="24"/>
          <w:szCs w:val="24"/>
        </w:rPr>
      </w:pPr>
      <w:r w:rsidRPr="009B6F02">
        <w:rPr>
          <w:rFonts w:ascii="Times New Roman" w:eastAsia="Times New Roman" w:hAnsi="Times New Roman" w:cs="Times New Roman"/>
          <w:sz w:val="24"/>
          <w:szCs w:val="24"/>
        </w:rPr>
        <w:t>Вспомните, какими свойствами обладает SO</w:t>
      </w:r>
      <w:r w:rsidRPr="009B6F02">
        <w:rPr>
          <w:rFonts w:ascii="Times New Roman" w:eastAsia="Times New Roman" w:hAnsi="Times New Roman" w:cs="Times New Roman"/>
          <w:sz w:val="24"/>
          <w:szCs w:val="24"/>
          <w:vertAlign w:val="subscript"/>
        </w:rPr>
        <w:t>2</w:t>
      </w:r>
      <w:r w:rsidRPr="009B6F02">
        <w:rPr>
          <w:rFonts w:ascii="Times New Roman" w:eastAsia="Times New Roman" w:hAnsi="Times New Roman" w:cs="Times New Roman"/>
          <w:sz w:val="24"/>
          <w:szCs w:val="24"/>
        </w:rPr>
        <w:t>, почему этот газ вреден для окружающей среды?</w:t>
      </w:r>
    </w:p>
    <w:p w:rsidR="00D07884" w:rsidRPr="00D07884" w:rsidRDefault="007709AC"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7709AC"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9204F5" w:rsidRDefault="009204F5" w:rsidP="009204F5">
      <w:pPr>
        <w:tabs>
          <w:tab w:val="num" w:pos="644"/>
        </w:tabs>
        <w:spacing w:after="0" w:line="240" w:lineRule="auto"/>
        <w:jc w:val="both"/>
        <w:rPr>
          <w:rFonts w:ascii="Times New Roman" w:eastAsia="Times New Roman" w:hAnsi="Times New Roman" w:cs="Times New Roman"/>
          <w:b/>
          <w:bCs/>
          <w:sz w:val="24"/>
          <w:szCs w:val="24"/>
        </w:rPr>
      </w:pPr>
    </w:p>
    <w:p w:rsidR="003F6F6F" w:rsidRPr="003F6F6F" w:rsidRDefault="003F6F6F"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Ситуация </w:t>
      </w:r>
      <w:r w:rsidR="00CD67B3">
        <w:rPr>
          <w:rFonts w:ascii="Times New Roman" w:eastAsia="Times New Roman" w:hAnsi="Times New Roman" w:cs="Times New Roman"/>
          <w:b/>
          <w:bCs/>
          <w:sz w:val="24"/>
          <w:szCs w:val="24"/>
        </w:rPr>
        <w:t>№4</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lastRenderedPageBreak/>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C3" w:rsidRDefault="008F15C3" w:rsidP="00653E42">
      <w:pPr>
        <w:spacing w:after="0" w:line="240" w:lineRule="auto"/>
      </w:pPr>
      <w:r>
        <w:separator/>
      </w:r>
    </w:p>
  </w:endnote>
  <w:endnote w:type="continuationSeparator" w:id="0">
    <w:p w:rsidR="008F15C3" w:rsidRDefault="008F15C3"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7D360F" w:rsidRDefault="007D360F">
        <w:pPr>
          <w:pStyle w:val="a9"/>
          <w:jc w:val="center"/>
        </w:pPr>
        <w:r>
          <w:fldChar w:fldCharType="begin"/>
        </w:r>
        <w:r>
          <w:instrText xml:space="preserve"> PAGE   \* MERGEFORMAT </w:instrText>
        </w:r>
        <w:r>
          <w:fldChar w:fldCharType="separate"/>
        </w:r>
        <w:r w:rsidR="001638B1">
          <w:rPr>
            <w:noProof/>
          </w:rPr>
          <w:t>1</w:t>
        </w:r>
        <w:r>
          <w:rPr>
            <w:noProof/>
          </w:rPr>
          <w:fldChar w:fldCharType="end"/>
        </w:r>
      </w:p>
    </w:sdtContent>
  </w:sdt>
  <w:p w:rsidR="007D360F" w:rsidRDefault="007D36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C3" w:rsidRDefault="008F15C3" w:rsidP="00653E42">
      <w:pPr>
        <w:spacing w:after="0" w:line="240" w:lineRule="auto"/>
      </w:pPr>
      <w:r>
        <w:separator/>
      </w:r>
    </w:p>
  </w:footnote>
  <w:footnote w:type="continuationSeparator" w:id="0">
    <w:p w:rsidR="008F15C3" w:rsidRDefault="008F15C3"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D5C28"/>
    <w:rsid w:val="000E51C8"/>
    <w:rsid w:val="000F7178"/>
    <w:rsid w:val="000F79FC"/>
    <w:rsid w:val="00113201"/>
    <w:rsid w:val="00117410"/>
    <w:rsid w:val="001359E6"/>
    <w:rsid w:val="00142481"/>
    <w:rsid w:val="001638B1"/>
    <w:rsid w:val="00180004"/>
    <w:rsid w:val="00194525"/>
    <w:rsid w:val="001A7F44"/>
    <w:rsid w:val="001C688A"/>
    <w:rsid w:val="001E1EDC"/>
    <w:rsid w:val="001E239B"/>
    <w:rsid w:val="001E3D44"/>
    <w:rsid w:val="00227BED"/>
    <w:rsid w:val="002B0F7F"/>
    <w:rsid w:val="002C3299"/>
    <w:rsid w:val="002F2D2C"/>
    <w:rsid w:val="00313A44"/>
    <w:rsid w:val="0032422E"/>
    <w:rsid w:val="003316C1"/>
    <w:rsid w:val="0034771F"/>
    <w:rsid w:val="00392752"/>
    <w:rsid w:val="003F6F6F"/>
    <w:rsid w:val="00401519"/>
    <w:rsid w:val="00441B97"/>
    <w:rsid w:val="004749A9"/>
    <w:rsid w:val="00486E3B"/>
    <w:rsid w:val="00490314"/>
    <w:rsid w:val="0049084F"/>
    <w:rsid w:val="004A2854"/>
    <w:rsid w:val="004D73FD"/>
    <w:rsid w:val="00522EE7"/>
    <w:rsid w:val="00571079"/>
    <w:rsid w:val="00571CAA"/>
    <w:rsid w:val="00572547"/>
    <w:rsid w:val="005B525D"/>
    <w:rsid w:val="0061695C"/>
    <w:rsid w:val="00653E42"/>
    <w:rsid w:val="00694CB0"/>
    <w:rsid w:val="006C6FAB"/>
    <w:rsid w:val="007264AB"/>
    <w:rsid w:val="00765E43"/>
    <w:rsid w:val="007709AC"/>
    <w:rsid w:val="007D360F"/>
    <w:rsid w:val="007F0E89"/>
    <w:rsid w:val="008066CD"/>
    <w:rsid w:val="008073FA"/>
    <w:rsid w:val="00833317"/>
    <w:rsid w:val="00835FC9"/>
    <w:rsid w:val="00855EB2"/>
    <w:rsid w:val="00892B4E"/>
    <w:rsid w:val="008F15C3"/>
    <w:rsid w:val="00900047"/>
    <w:rsid w:val="0091608D"/>
    <w:rsid w:val="009204F5"/>
    <w:rsid w:val="00972D05"/>
    <w:rsid w:val="009A2EB6"/>
    <w:rsid w:val="009A3279"/>
    <w:rsid w:val="009B6F02"/>
    <w:rsid w:val="009C2533"/>
    <w:rsid w:val="009D1EAB"/>
    <w:rsid w:val="009D70DC"/>
    <w:rsid w:val="009E296A"/>
    <w:rsid w:val="00A6414C"/>
    <w:rsid w:val="00AC0EC3"/>
    <w:rsid w:val="00AD17CD"/>
    <w:rsid w:val="00AD5309"/>
    <w:rsid w:val="00AF4865"/>
    <w:rsid w:val="00B2361B"/>
    <w:rsid w:val="00B43B9B"/>
    <w:rsid w:val="00B83079"/>
    <w:rsid w:val="00B832B6"/>
    <w:rsid w:val="00BF2311"/>
    <w:rsid w:val="00C32BFC"/>
    <w:rsid w:val="00C51FC1"/>
    <w:rsid w:val="00C54E4D"/>
    <w:rsid w:val="00C8157C"/>
    <w:rsid w:val="00CA1314"/>
    <w:rsid w:val="00CD3248"/>
    <w:rsid w:val="00CD67B3"/>
    <w:rsid w:val="00D07884"/>
    <w:rsid w:val="00D17017"/>
    <w:rsid w:val="00D25420"/>
    <w:rsid w:val="00D34102"/>
    <w:rsid w:val="00D53D43"/>
    <w:rsid w:val="00D746DA"/>
    <w:rsid w:val="00D969B6"/>
    <w:rsid w:val="00DA1283"/>
    <w:rsid w:val="00DA57CF"/>
    <w:rsid w:val="00DB3E12"/>
    <w:rsid w:val="00DC0971"/>
    <w:rsid w:val="00E05E1A"/>
    <w:rsid w:val="00E06D3D"/>
    <w:rsid w:val="00E1178E"/>
    <w:rsid w:val="00E4138F"/>
    <w:rsid w:val="00E54259"/>
    <w:rsid w:val="00E54D6B"/>
    <w:rsid w:val="00E63246"/>
    <w:rsid w:val="00E67183"/>
    <w:rsid w:val="00E742F2"/>
    <w:rsid w:val="00EA18B1"/>
    <w:rsid w:val="00EC0966"/>
    <w:rsid w:val="00ED0A93"/>
    <w:rsid w:val="00F27128"/>
    <w:rsid w:val="00F4347E"/>
    <w:rsid w:val="00F46109"/>
    <w:rsid w:val="00F5080A"/>
    <w:rsid w:val="00F80419"/>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86"/>
        <o:r id="V:Rule11" type="connector" idref="#AutoShape 73"/>
        <o:r id="V:Rule12" type="connector" idref="#AutoShape 75"/>
        <o:r id="V:Rule13" type="connector" idref="#Line 25"/>
        <o:r id="V:Rule14" type="connector" idref="#AutoShape 60"/>
        <o:r id="V:Rule15" type="connector" idref="#AutoShape 84"/>
        <o:r id="V:Rule16" type="connector" idref="#AutoShape 54"/>
        <o:r id="V:Rule17" type="connector" idref="#AutoShape 78"/>
        <o:r id="V:Rule18" type="connector" idref="#AutoShape 76"/>
        <o:r id="V:Rule19" type="connector" idref="#AutoShape 81"/>
        <o:r id="V:Rule20" type="connector" idref="#AutoShape 90"/>
        <o:r id="V:Rule21" type="connector" idref="#AutoShape 58"/>
        <o:r id="V:Rule22" type="connector" idref="#AutoShape 91"/>
        <o:r id="V:Rule23" type="connector" idref="#AutoShape 82"/>
        <o:r id="V:Rule24" type="connector" idref="#AutoShape 94"/>
        <o:r id="V:Rule25" type="connector" idref="#AutoShape 59"/>
        <o:r id="V:Rule26" type="connector" idref="#AutoShape 65"/>
        <o:r id="V:Rule27" type="connector" idref="#AutoShape 97"/>
        <o:r id="V:Rule28" type="connector" idref="#AutoShape 79"/>
        <o:r id="V:Rule29" type="connector" idref="#AutoShape 66"/>
        <o:r id="V:Rule30" type="connector" idref="#AutoShape 74"/>
        <o:r id="V:Rule31" type="connector" idref="#Line 24"/>
        <o:r id="V:Rule32" type="connector" idref="#Line 26"/>
        <o:r id="V:Rule33" type="connector" idref="#Line 23"/>
        <o:r id="V:Rule34" type="connector" idref="#AutoShape 87"/>
        <o:r id="V:Rule35" type="connector" idref="#AutoShape 50"/>
        <o:r id="V:Rule36" type="connector" idref="#AutoShape 88"/>
        <o:r id="V:Rule37" type="connector" idref="#AutoShape 68"/>
        <o:r id="V:Rule38" type="connector" idref="#AutoShape 53"/>
        <o:r id="V:Rule39" type="connector" idref="#AutoShape 49"/>
        <o:r id="V:Rule40" type="connector" idref="#Line 22"/>
        <o:r id="V:Rule41" type="connector" idref="#AutoShape 69"/>
        <o:r id="V:Rule42" type="connector" idref="#AutoShape 85"/>
        <o:r id="V:Rule43" type="connector" idref="#Line 27"/>
      </o:rules>
    </o:shapelayout>
  </w:shapeDefaults>
  <w:decimalSymbol w:val=","/>
  <w:listSeparator w:val=";"/>
  <w15:docId w15:val="{B13C0AD4-7417-420D-9488-0ECABE5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4CCF0D-18BB-49C9-8F2E-4A24B85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3957</Words>
  <Characters>22559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57</cp:revision>
  <dcterms:created xsi:type="dcterms:W3CDTF">2014-06-11T04:29:00Z</dcterms:created>
  <dcterms:modified xsi:type="dcterms:W3CDTF">2015-06-07T10:50:00Z</dcterms:modified>
</cp:coreProperties>
</file>