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5" w:rsidRPr="00C66E23" w:rsidRDefault="00FF2BF5" w:rsidP="00FF2BF5">
      <w:pPr>
        <w:pStyle w:val="western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66E23">
        <w:rPr>
          <w:bCs/>
          <w:color w:val="000000"/>
          <w:sz w:val="28"/>
          <w:szCs w:val="28"/>
        </w:rPr>
        <w:t>Областное государственное бюджетное профессиональное</w:t>
      </w:r>
    </w:p>
    <w:p w:rsidR="00FF2BF5" w:rsidRPr="00C66E23" w:rsidRDefault="00FF2BF5" w:rsidP="00FF2BF5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66E23">
        <w:rPr>
          <w:bCs/>
          <w:color w:val="000000"/>
          <w:sz w:val="28"/>
          <w:szCs w:val="28"/>
        </w:rPr>
        <w:t xml:space="preserve"> образовательное  учреждение</w:t>
      </w:r>
    </w:p>
    <w:p w:rsidR="00FF2BF5" w:rsidRPr="00C66E23" w:rsidRDefault="00FF2BF5" w:rsidP="00FF2BF5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 w:rsidRPr="00C66E23">
        <w:rPr>
          <w:bCs/>
          <w:color w:val="000000"/>
          <w:sz w:val="28"/>
          <w:szCs w:val="28"/>
        </w:rPr>
        <w:t>«Смоленская академия профессионального образования»</w:t>
      </w: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66E23">
        <w:rPr>
          <w:b/>
          <w:sz w:val="28"/>
          <w:szCs w:val="28"/>
        </w:rPr>
        <w:t xml:space="preserve">МЕТОДИЧЕСКИЕ РЕКОМЕНДАЦИИ </w:t>
      </w:r>
    </w:p>
    <w:p w:rsidR="00FF2BF5" w:rsidRPr="00C66E23" w:rsidRDefault="00FF2BF5" w:rsidP="00FF2BF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66E23">
        <w:rPr>
          <w:b/>
          <w:sz w:val="28"/>
          <w:szCs w:val="28"/>
        </w:rPr>
        <w:t xml:space="preserve">ПО ВЫПОЛНЕНИЮ И ЗАЩИТЕ </w:t>
      </w:r>
    </w:p>
    <w:p w:rsidR="00FF2BF5" w:rsidRPr="00C66E23" w:rsidRDefault="00FF2BF5" w:rsidP="00FF2BF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66E23">
        <w:rPr>
          <w:b/>
          <w:sz w:val="28"/>
          <w:szCs w:val="28"/>
        </w:rPr>
        <w:t>КУРСОВОЙ РАБОТЫ</w:t>
      </w:r>
    </w:p>
    <w:p w:rsidR="00FF2BF5" w:rsidRPr="00C66E23" w:rsidRDefault="00FF2BF5" w:rsidP="00FF2BF5">
      <w:pPr>
        <w:pStyle w:val="a3"/>
        <w:spacing w:line="360" w:lineRule="auto"/>
        <w:rPr>
          <w:b/>
          <w:sz w:val="28"/>
          <w:szCs w:val="28"/>
        </w:rPr>
      </w:pPr>
    </w:p>
    <w:p w:rsidR="00FF2BF5" w:rsidRPr="00C66E23" w:rsidRDefault="00FF2BF5" w:rsidP="00FF2BF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FF2BF5" w:rsidRPr="006F027F" w:rsidRDefault="00FF2BF5" w:rsidP="00FF2BF5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Специальность </w:t>
      </w:r>
      <w:r w:rsidRPr="006F027F">
        <w:rPr>
          <w:color w:val="000000"/>
          <w:sz w:val="28"/>
          <w:szCs w:val="28"/>
        </w:rPr>
        <w:t xml:space="preserve"> </w:t>
      </w:r>
      <w:r w:rsidR="00344F06">
        <w:rPr>
          <w:color w:val="000000"/>
          <w:sz w:val="28"/>
          <w:szCs w:val="28"/>
        </w:rPr>
        <w:t>030912 Право и организация социального обеспечения</w:t>
      </w:r>
    </w:p>
    <w:p w:rsidR="00FF2BF5" w:rsidRPr="00C66E23" w:rsidRDefault="00FF2BF5" w:rsidP="00FF2BF5">
      <w:pPr>
        <w:pStyle w:val="western"/>
        <w:shd w:val="clear" w:color="auto" w:fill="FFFFFF"/>
        <w:jc w:val="center"/>
        <w:rPr>
          <w:color w:val="000000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BF5" w:rsidRDefault="00FF2BF5" w:rsidP="00FF2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BF5" w:rsidRDefault="00FF2BF5" w:rsidP="00FF2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Смоленск  2015</w:t>
      </w:r>
    </w:p>
    <w:p w:rsidR="00FF2BF5" w:rsidRDefault="00FF2BF5" w:rsidP="00FF2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BF5" w:rsidRDefault="00FF2BF5" w:rsidP="00FF2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BF5" w:rsidRDefault="00FF2BF5" w:rsidP="00FF2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BF5" w:rsidRDefault="00FF2BF5" w:rsidP="00FF2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BF5" w:rsidRPr="001332EF" w:rsidRDefault="00FF2BF5" w:rsidP="00FF2BF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Методические реко</w:t>
      </w:r>
      <w:r>
        <w:rPr>
          <w:rFonts w:ascii="Times New Roman" w:hAnsi="Times New Roman" w:cs="Times New Roman"/>
          <w:sz w:val="28"/>
          <w:szCs w:val="28"/>
        </w:rPr>
        <w:t>мендации по выполнению курсовой</w:t>
      </w:r>
      <w:r w:rsidRPr="00C66E2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ыпо междисциплинарному курсу</w:t>
      </w:r>
      <w:r w:rsidR="002C2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МДК 01.01 </w:t>
      </w:r>
      <w:r w:rsidRPr="00C66E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285B">
        <w:rPr>
          <w:rFonts w:ascii="Times New Roman" w:hAnsi="Times New Roman" w:cs="Times New Roman"/>
          <w:color w:val="000000"/>
          <w:sz w:val="28"/>
          <w:szCs w:val="28"/>
        </w:rPr>
        <w:t>Право социального обеспечения</w:t>
      </w:r>
      <w:r w:rsidRPr="00C66E23">
        <w:rPr>
          <w:rFonts w:ascii="Times New Roman" w:hAnsi="Times New Roman" w:cs="Times New Roman"/>
          <w:color w:val="000000"/>
          <w:sz w:val="28"/>
          <w:szCs w:val="28"/>
        </w:rPr>
        <w:t>» профессионального модуля</w:t>
      </w:r>
      <w:r w:rsidR="002C2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E23">
        <w:rPr>
          <w:rFonts w:ascii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</w:t>
      </w:r>
      <w:r w:rsidRPr="00C66E2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C285B">
        <w:rPr>
          <w:rFonts w:ascii="Times New Roman" w:hAnsi="Times New Roman" w:cs="Times New Roman"/>
          <w:sz w:val="28"/>
          <w:szCs w:val="28"/>
        </w:rPr>
        <w:t>030912 Право и организация социального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BF5" w:rsidRPr="00C66E23" w:rsidRDefault="00FF2BF5" w:rsidP="00FF2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C72">
        <w:rPr>
          <w:rFonts w:ascii="Times New Roman" w:hAnsi="Times New Roman" w:cs="Times New Roman"/>
          <w:sz w:val="28"/>
          <w:szCs w:val="28"/>
        </w:rPr>
        <w:t>Кожурина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C72">
        <w:rPr>
          <w:rFonts w:ascii="Times New Roman" w:hAnsi="Times New Roman" w:cs="Times New Roman"/>
          <w:sz w:val="28"/>
          <w:szCs w:val="28"/>
        </w:rPr>
        <w:t>Е.В</w:t>
      </w:r>
      <w:r>
        <w:rPr>
          <w:rFonts w:ascii="Times New Roman" w:hAnsi="Times New Roman" w:cs="Times New Roman"/>
          <w:sz w:val="28"/>
          <w:szCs w:val="28"/>
        </w:rPr>
        <w:t xml:space="preserve">.- преподаватель </w:t>
      </w:r>
      <w:r w:rsidR="00AD7C72">
        <w:rPr>
          <w:rFonts w:ascii="Times New Roman" w:hAnsi="Times New Roman" w:cs="Times New Roman"/>
          <w:sz w:val="28"/>
          <w:szCs w:val="28"/>
        </w:rPr>
        <w:t>профессиональных дисциплин</w:t>
      </w:r>
    </w:p>
    <w:p w:rsidR="00FF2BF5" w:rsidRPr="00C66E23" w:rsidRDefault="00FF2BF5" w:rsidP="00FF2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5" w:rsidRPr="001332EF" w:rsidRDefault="00FF2BF5" w:rsidP="00FF2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2E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F2BF5" w:rsidRPr="001332EF" w:rsidRDefault="00FF2BF5" w:rsidP="00FF2BF5">
      <w:pPr>
        <w:pStyle w:val="11"/>
        <w:tabs>
          <w:tab w:val="left" w:pos="5245"/>
        </w:tabs>
        <w:spacing w:line="360" w:lineRule="auto"/>
        <w:ind w:right="800" w:firstLine="0"/>
        <w:contextualSpacing/>
        <w:jc w:val="left"/>
        <w:rPr>
          <w:sz w:val="28"/>
          <w:szCs w:val="28"/>
        </w:rPr>
      </w:pPr>
      <w:r w:rsidRPr="001332EF">
        <w:rPr>
          <w:sz w:val="28"/>
          <w:szCs w:val="28"/>
        </w:rPr>
        <w:t>Введение</w:t>
      </w:r>
    </w:p>
    <w:p w:rsidR="00FF2BF5" w:rsidRPr="001332EF" w:rsidRDefault="00FF2BF5" w:rsidP="00FF2BF5">
      <w:pPr>
        <w:pStyle w:val="11"/>
        <w:tabs>
          <w:tab w:val="left" w:pos="5245"/>
        </w:tabs>
        <w:spacing w:line="360" w:lineRule="auto"/>
        <w:ind w:right="800" w:firstLine="0"/>
        <w:contextualSpacing/>
        <w:jc w:val="left"/>
        <w:rPr>
          <w:sz w:val="28"/>
          <w:szCs w:val="28"/>
        </w:rPr>
      </w:pPr>
      <w:r w:rsidRPr="001332EF">
        <w:rPr>
          <w:sz w:val="28"/>
          <w:szCs w:val="28"/>
        </w:rPr>
        <w:t>1. Общие положения</w:t>
      </w:r>
    </w:p>
    <w:p w:rsidR="00FF2BF5" w:rsidRPr="00FF2BF5" w:rsidRDefault="00FF2BF5" w:rsidP="00FF2BF5">
      <w:pPr>
        <w:pStyle w:val="1"/>
        <w:spacing w:line="360" w:lineRule="auto"/>
        <w:contextualSpacing/>
        <w:rPr>
          <w:rStyle w:val="FontStyle45"/>
          <w:b w:val="0"/>
          <w:sz w:val="28"/>
          <w:szCs w:val="28"/>
        </w:rPr>
      </w:pPr>
      <w:r w:rsidRPr="00FF2BF5">
        <w:rPr>
          <w:rStyle w:val="FontStyle45"/>
          <w:b w:val="0"/>
          <w:sz w:val="28"/>
          <w:szCs w:val="28"/>
        </w:rPr>
        <w:t>2. Организация выполнения курсовой работы</w:t>
      </w:r>
    </w:p>
    <w:p w:rsidR="00FF2BF5" w:rsidRPr="00FF2BF5" w:rsidRDefault="00FF2BF5" w:rsidP="00FF2BF5">
      <w:pPr>
        <w:pStyle w:val="1"/>
        <w:spacing w:line="360" w:lineRule="auto"/>
        <w:contextualSpacing/>
        <w:rPr>
          <w:rStyle w:val="FontStyle45"/>
          <w:b w:val="0"/>
          <w:sz w:val="28"/>
          <w:szCs w:val="28"/>
        </w:rPr>
      </w:pPr>
      <w:r w:rsidRPr="00FF2BF5">
        <w:rPr>
          <w:rStyle w:val="FontStyle45"/>
          <w:b w:val="0"/>
          <w:sz w:val="28"/>
          <w:szCs w:val="28"/>
        </w:rPr>
        <w:t xml:space="preserve">2.1. Выбор темы курсовой работы </w:t>
      </w:r>
    </w:p>
    <w:p w:rsidR="00FF2BF5" w:rsidRPr="001332EF" w:rsidRDefault="00FF2BF5" w:rsidP="00FF2BF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2EF">
        <w:rPr>
          <w:rFonts w:ascii="Times New Roman" w:hAnsi="Times New Roman" w:cs="Times New Roman"/>
          <w:sz w:val="28"/>
          <w:szCs w:val="28"/>
        </w:rPr>
        <w:t xml:space="preserve">2.2. Требования к структуре курсовой работы </w:t>
      </w:r>
    </w:p>
    <w:p w:rsidR="00FF2BF5" w:rsidRPr="001332EF" w:rsidRDefault="00FF2BF5" w:rsidP="00FF2BF5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2EF">
        <w:rPr>
          <w:rFonts w:ascii="Times New Roman" w:hAnsi="Times New Roman" w:cs="Times New Roman"/>
          <w:sz w:val="28"/>
          <w:szCs w:val="28"/>
        </w:rPr>
        <w:t xml:space="preserve">2.3.Оформление курсовой работы  </w:t>
      </w:r>
    </w:p>
    <w:p w:rsidR="00FF2BF5" w:rsidRPr="00FF2BF5" w:rsidRDefault="00FF2BF5" w:rsidP="00FF2BF5">
      <w:pPr>
        <w:pStyle w:val="1"/>
        <w:spacing w:line="360" w:lineRule="auto"/>
        <w:contextualSpacing/>
        <w:rPr>
          <w:rStyle w:val="FontStyle45"/>
          <w:b w:val="0"/>
          <w:sz w:val="28"/>
          <w:szCs w:val="28"/>
        </w:rPr>
      </w:pPr>
      <w:r w:rsidRPr="00FF2BF5">
        <w:rPr>
          <w:rStyle w:val="FontStyle45"/>
          <w:b w:val="0"/>
          <w:sz w:val="28"/>
          <w:szCs w:val="28"/>
        </w:rPr>
        <w:t>2.4. Выполнение курсовой  работы</w:t>
      </w:r>
    </w:p>
    <w:p w:rsidR="00FF2BF5" w:rsidRPr="001332EF" w:rsidRDefault="00FF2BF5" w:rsidP="00FF2BF5">
      <w:pPr>
        <w:pStyle w:val="11"/>
        <w:spacing w:line="360" w:lineRule="auto"/>
        <w:ind w:firstLine="0"/>
        <w:contextualSpacing/>
        <w:rPr>
          <w:sz w:val="28"/>
          <w:szCs w:val="28"/>
        </w:rPr>
      </w:pPr>
      <w:r w:rsidRPr="001332EF">
        <w:rPr>
          <w:sz w:val="28"/>
          <w:szCs w:val="28"/>
        </w:rPr>
        <w:t>3. Подготовка к защите курсовой работы</w:t>
      </w:r>
    </w:p>
    <w:p w:rsidR="00FF2BF5" w:rsidRPr="001332EF" w:rsidRDefault="00FF2BF5" w:rsidP="00FF2BF5">
      <w:pPr>
        <w:pStyle w:val="11"/>
        <w:spacing w:line="360" w:lineRule="auto"/>
        <w:ind w:firstLine="0"/>
        <w:contextualSpacing/>
        <w:rPr>
          <w:sz w:val="28"/>
          <w:szCs w:val="28"/>
        </w:rPr>
      </w:pPr>
      <w:r w:rsidRPr="001332EF">
        <w:rPr>
          <w:sz w:val="28"/>
          <w:szCs w:val="28"/>
        </w:rPr>
        <w:t>4. Проведение защиты курсовой работы</w:t>
      </w:r>
    </w:p>
    <w:p w:rsidR="00FF2BF5" w:rsidRPr="001332EF" w:rsidRDefault="00FF2BF5" w:rsidP="00FF2BF5">
      <w:pPr>
        <w:shd w:val="clear" w:color="auto" w:fill="FFFFFF"/>
        <w:spacing w:after="0" w:line="360" w:lineRule="auto"/>
        <w:ind w:right="6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1332EF">
        <w:rPr>
          <w:rFonts w:ascii="Times New Roman" w:hAnsi="Times New Roman" w:cs="Times New Roman"/>
          <w:spacing w:val="-3"/>
          <w:sz w:val="28"/>
          <w:szCs w:val="28"/>
        </w:rPr>
        <w:t>5. Методические рекомендации по отдельным разделам курсовой работы</w:t>
      </w: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right="800" w:firstLine="0"/>
        <w:jc w:val="left"/>
        <w:rPr>
          <w:color w:val="FF0000"/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right="800" w:firstLine="0"/>
        <w:jc w:val="left"/>
        <w:rPr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right="800" w:firstLine="0"/>
        <w:jc w:val="left"/>
        <w:rPr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right="800" w:firstLine="0"/>
        <w:jc w:val="left"/>
        <w:rPr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right="800" w:firstLine="0"/>
        <w:jc w:val="left"/>
        <w:rPr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FF2BF5" w:rsidRPr="00C66E23" w:rsidRDefault="00FF2BF5" w:rsidP="00FF2BF5">
      <w:pPr>
        <w:pStyle w:val="11"/>
        <w:tabs>
          <w:tab w:val="left" w:pos="524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C66E23">
        <w:rPr>
          <w:b/>
          <w:sz w:val="28"/>
          <w:szCs w:val="28"/>
        </w:rPr>
        <w:t>ВВЕДЕНИЕ</w:t>
      </w:r>
    </w:p>
    <w:p w:rsidR="00FF2BF5" w:rsidRPr="00FF2BF5" w:rsidRDefault="00FF2BF5" w:rsidP="003861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выполнению курсовой работы  разработаны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ФГОС СПО по специальности  </w:t>
      </w:r>
      <w:r w:rsidR="003861D9">
        <w:rPr>
          <w:rFonts w:ascii="Times New Roman" w:hAnsi="Times New Roman" w:cs="Times New Roman"/>
          <w:color w:val="000000"/>
          <w:sz w:val="28"/>
          <w:szCs w:val="28"/>
        </w:rPr>
        <w:t>030912</w:t>
      </w:r>
      <w:r w:rsidRPr="00133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1D9">
        <w:rPr>
          <w:rFonts w:ascii="Times New Roman" w:hAnsi="Times New Roman" w:cs="Times New Roman"/>
          <w:color w:val="000000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программой междисциплинарного  курса</w:t>
      </w:r>
      <w:r w:rsidR="00386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МДК 01.01 </w:t>
      </w:r>
      <w:r w:rsidRPr="00C66E2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861D9">
        <w:rPr>
          <w:rFonts w:ascii="Times New Roman" w:hAnsi="Times New Roman" w:cs="Times New Roman"/>
          <w:color w:val="000000"/>
          <w:sz w:val="28"/>
          <w:szCs w:val="28"/>
        </w:rPr>
        <w:t>Право социального обеспечения</w:t>
      </w:r>
      <w:r w:rsidRPr="00C66E23">
        <w:rPr>
          <w:rFonts w:ascii="Times New Roman" w:hAnsi="Times New Roman" w:cs="Times New Roman"/>
          <w:color w:val="000000"/>
          <w:sz w:val="28"/>
          <w:szCs w:val="28"/>
        </w:rPr>
        <w:t>» профессионального модуля</w:t>
      </w:r>
      <w:r w:rsidR="00386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E23">
        <w:rPr>
          <w:rFonts w:ascii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01.</w:t>
      </w:r>
      <w:r w:rsidR="003861D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реализации прав граждан в сфере </w:t>
      </w:r>
      <w:r w:rsidR="00983B1C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3861D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</w:t>
      </w:r>
      <w:r w:rsidR="00983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2BF5" w:rsidRPr="00C66E23" w:rsidRDefault="00FF2BF5" w:rsidP="00FF2BF5">
      <w:pPr>
        <w:pStyle w:val="1"/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Целью </w:t>
      </w:r>
      <w:r w:rsidRPr="00C66E23">
        <w:rPr>
          <w:szCs w:val="28"/>
        </w:rPr>
        <w:t>курсовой работы является применение освоенных умений и усвоенных зн</w:t>
      </w:r>
      <w:r>
        <w:rPr>
          <w:szCs w:val="28"/>
        </w:rPr>
        <w:t>аний в рамках междисциплинарного курса</w:t>
      </w:r>
      <w:r w:rsidRPr="00C66E23">
        <w:rPr>
          <w:szCs w:val="28"/>
        </w:rPr>
        <w:t xml:space="preserve"> при решении комплексных задач, связанных со сферой профессиональной деятельности. Курсовая работа ориентирована  также  на обобщение и систематизацию знаний и умений  в рамках междисциплинарного курса; формирование  творческого подхода к реализации курсовой работы и отрабо</w:t>
      </w:r>
      <w:r w:rsidR="00FC0516">
        <w:rPr>
          <w:szCs w:val="28"/>
        </w:rPr>
        <w:t>тку умений по оформлению</w:t>
      </w:r>
      <w:r w:rsidRPr="00C66E23">
        <w:rPr>
          <w:szCs w:val="28"/>
        </w:rPr>
        <w:t xml:space="preserve"> в полном соответствии с </w:t>
      </w:r>
      <w:r w:rsidR="00983B1C">
        <w:rPr>
          <w:szCs w:val="28"/>
        </w:rPr>
        <w:t>законодательством РФ</w:t>
      </w:r>
      <w:r w:rsidRPr="00C66E23">
        <w:rPr>
          <w:szCs w:val="28"/>
        </w:rPr>
        <w:t xml:space="preserve">.   </w:t>
      </w:r>
    </w:p>
    <w:p w:rsidR="00FF2BF5" w:rsidRPr="00C66E23" w:rsidRDefault="00FF2BF5" w:rsidP="00FF2B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C66E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C66E23">
        <w:rPr>
          <w:sz w:val="28"/>
          <w:szCs w:val="28"/>
        </w:rPr>
        <w:t>1.1.</w:t>
      </w:r>
      <w:r>
        <w:rPr>
          <w:sz w:val="28"/>
          <w:szCs w:val="28"/>
        </w:rPr>
        <w:t xml:space="preserve">Курсоваяработа </w:t>
      </w:r>
      <w:r w:rsidRPr="00C66E23">
        <w:rPr>
          <w:sz w:val="28"/>
          <w:szCs w:val="28"/>
        </w:rPr>
        <w:t xml:space="preserve">по междисциплинарному курсу основной профессиональной образовательной программы среднего профессионального образования (далее – ОПОП СПО) является одним  из основных видов учебных занятий и формой контроля учебной работы студентов. </w:t>
      </w:r>
    </w:p>
    <w:p w:rsidR="00FF2BF5" w:rsidRPr="00C66E23" w:rsidRDefault="00FF2BF5" w:rsidP="00FF2BF5">
      <w:pPr>
        <w:pStyle w:val="a3"/>
        <w:spacing w:line="360" w:lineRule="auto"/>
        <w:ind w:firstLine="709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 xml:space="preserve">1.2.Согласно Типовому положению об образовательном учреждении среднего профессионального образования, утвержденному постановлением Правительства РФ от 14 октября 1994г. № 1168, выполнение студентом курсовой работы </w:t>
      </w:r>
      <w:r>
        <w:rPr>
          <w:rStyle w:val="FontStyle44"/>
          <w:sz w:val="28"/>
          <w:szCs w:val="28"/>
        </w:rPr>
        <w:t xml:space="preserve">осуществляется </w:t>
      </w:r>
      <w:r w:rsidRPr="00C66E23">
        <w:rPr>
          <w:rStyle w:val="FontStyle44"/>
          <w:sz w:val="28"/>
          <w:szCs w:val="28"/>
        </w:rPr>
        <w:t xml:space="preserve">на заключительном этапе изучения междисциплинарного курса.  </w:t>
      </w:r>
    </w:p>
    <w:p w:rsidR="00FF2BF5" w:rsidRPr="00C66E23" w:rsidRDefault="00FF2BF5" w:rsidP="00FF2BF5">
      <w:pPr>
        <w:pStyle w:val="1"/>
        <w:spacing w:line="360" w:lineRule="auto"/>
        <w:ind w:firstLine="708"/>
        <w:jc w:val="both"/>
        <w:rPr>
          <w:color w:val="FF0000"/>
          <w:szCs w:val="28"/>
        </w:rPr>
      </w:pPr>
      <w:r w:rsidRPr="00C66E23">
        <w:rPr>
          <w:szCs w:val="28"/>
        </w:rPr>
        <w:t>1.3.</w:t>
      </w:r>
      <w:r>
        <w:rPr>
          <w:szCs w:val="28"/>
        </w:rPr>
        <w:t>Целью курсовой работы</w:t>
      </w:r>
      <w:r w:rsidRPr="00C66E23">
        <w:rPr>
          <w:szCs w:val="28"/>
        </w:rPr>
        <w:t xml:space="preserve"> является применение освоенных умений и усвоенных знаний в рамках междисциплинарного курса при решении комплексных задач, связанных со сферой профессиональной деятельности. 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66E23">
        <w:rPr>
          <w:sz w:val="28"/>
          <w:szCs w:val="28"/>
        </w:rPr>
        <w:t>1.4.</w:t>
      </w:r>
      <w:r>
        <w:rPr>
          <w:sz w:val="28"/>
          <w:szCs w:val="28"/>
        </w:rPr>
        <w:t>Основными задачами курсовой</w:t>
      </w:r>
      <w:r w:rsidR="00386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являются </w:t>
      </w:r>
      <w:r w:rsidRPr="00C66E23">
        <w:rPr>
          <w:rStyle w:val="FontStyle44"/>
          <w:sz w:val="28"/>
          <w:szCs w:val="28"/>
        </w:rPr>
        <w:t>систематизация и закрепление полученных теоретических знаний и пр</w:t>
      </w:r>
      <w:r>
        <w:rPr>
          <w:rStyle w:val="FontStyle44"/>
          <w:sz w:val="28"/>
          <w:szCs w:val="28"/>
        </w:rPr>
        <w:t xml:space="preserve">актических умений обучающегося </w:t>
      </w:r>
      <w:r w:rsidRPr="00C66E23">
        <w:rPr>
          <w:rStyle w:val="FontStyle44"/>
          <w:sz w:val="28"/>
          <w:szCs w:val="28"/>
        </w:rPr>
        <w:t>междисциплинарному курсу при решении конкретных задач; выяснение уровня подготовки обучающегося по реализации самостоятельной работы.</w:t>
      </w:r>
    </w:p>
    <w:p w:rsidR="00FF2BF5" w:rsidRPr="00C66E23" w:rsidRDefault="00FF2BF5" w:rsidP="00FF2BF5">
      <w:pPr>
        <w:pStyle w:val="Style4"/>
        <w:widowControl/>
        <w:tabs>
          <w:tab w:val="left" w:pos="426"/>
          <w:tab w:val="left" w:pos="1134"/>
        </w:tabs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 xml:space="preserve"> 1.5.</w:t>
      </w:r>
      <w:r>
        <w:rPr>
          <w:rStyle w:val="FontStyle44"/>
          <w:sz w:val="28"/>
          <w:szCs w:val="28"/>
        </w:rPr>
        <w:t xml:space="preserve">Выполнение курсовой  работы  </w:t>
      </w:r>
      <w:r w:rsidRPr="00C66E23">
        <w:rPr>
          <w:rStyle w:val="FontStyle44"/>
          <w:sz w:val="28"/>
          <w:szCs w:val="28"/>
        </w:rPr>
        <w:t>также способствует:</w:t>
      </w:r>
    </w:p>
    <w:p w:rsidR="00FF2BF5" w:rsidRPr="00C66E23" w:rsidRDefault="00FF2BF5" w:rsidP="00FF2BF5">
      <w:pPr>
        <w:pStyle w:val="Style5"/>
        <w:widowControl/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 xml:space="preserve">развитию творческой инициативы, самостоятельности, ответственности и организованности для получения результатов при решении конкретных профессиональных задач, умения делать на основании имеющихся или полученных данных грамотные выводы и предложения; </w:t>
      </w:r>
    </w:p>
    <w:p w:rsidR="00FF2BF5" w:rsidRPr="00C66E23" w:rsidRDefault="00FF2BF5" w:rsidP="00FF2BF5">
      <w:pPr>
        <w:pStyle w:val="Style5"/>
        <w:widowControl/>
        <w:numPr>
          <w:ilvl w:val="0"/>
          <w:numId w:val="2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>совершенствованию навыков графического и текстового оформления результатов работы;</w:t>
      </w:r>
    </w:p>
    <w:p w:rsidR="00FF2BF5" w:rsidRPr="00C66E23" w:rsidRDefault="00FF2BF5" w:rsidP="00FF2BF5">
      <w:pPr>
        <w:pStyle w:val="Style5"/>
        <w:widowControl/>
        <w:numPr>
          <w:ilvl w:val="0"/>
          <w:numId w:val="2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 xml:space="preserve">подготовке к итоговой государственной аттестации. 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C66E23">
        <w:rPr>
          <w:rStyle w:val="FontStyle12"/>
          <w:sz w:val="28"/>
          <w:szCs w:val="28"/>
        </w:rPr>
        <w:t>1.6.Количество курсовых работ, наименование междисциплинарных курсов, п</w:t>
      </w:r>
      <w:r>
        <w:rPr>
          <w:rStyle w:val="FontStyle12"/>
          <w:sz w:val="28"/>
          <w:szCs w:val="28"/>
        </w:rPr>
        <w:t>о которым они предусматриваются</w:t>
      </w:r>
      <w:r w:rsidRPr="00C66E23">
        <w:rPr>
          <w:rStyle w:val="FontStyle12"/>
          <w:sz w:val="28"/>
          <w:szCs w:val="28"/>
        </w:rPr>
        <w:t xml:space="preserve"> и количество часов обязательной учебной нагрузки студента, отведенное на их выполнение, определяется </w:t>
      </w:r>
      <w:r w:rsidRPr="00C66E23">
        <w:rPr>
          <w:rStyle w:val="FontStyle12"/>
          <w:sz w:val="28"/>
          <w:szCs w:val="28"/>
        </w:rPr>
        <w:lastRenderedPageBreak/>
        <w:t>ФГОС СПО по специальности в части государственных требований к минимуму содержания и уровню подготовки выпускников.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C66E23">
        <w:rPr>
          <w:rStyle w:val="FontStyle12"/>
          <w:sz w:val="28"/>
          <w:szCs w:val="28"/>
        </w:rPr>
        <w:t>1.7.Курсовая работа по междисциплинарному курсу выполняется в сроки, определенные рабочим учебным планом ОПОП СПО по специальности.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FF2BF5" w:rsidRPr="00FF2BF5" w:rsidRDefault="00FF2BF5" w:rsidP="00FF2BF5">
      <w:pPr>
        <w:pStyle w:val="1"/>
        <w:spacing w:line="360" w:lineRule="auto"/>
        <w:ind w:firstLine="709"/>
        <w:jc w:val="center"/>
        <w:rPr>
          <w:rStyle w:val="FontStyle45"/>
          <w:sz w:val="28"/>
          <w:szCs w:val="28"/>
        </w:rPr>
      </w:pPr>
      <w:bookmarkStart w:id="0" w:name="_Toc410637226"/>
      <w:r w:rsidRPr="00FF2BF5">
        <w:rPr>
          <w:rStyle w:val="FontStyle45"/>
          <w:sz w:val="28"/>
          <w:szCs w:val="28"/>
        </w:rPr>
        <w:t xml:space="preserve">2. Организация выполнения </w:t>
      </w:r>
      <w:bookmarkEnd w:id="0"/>
      <w:r w:rsidRPr="00FF2BF5">
        <w:rPr>
          <w:rStyle w:val="FontStyle45"/>
          <w:sz w:val="28"/>
          <w:szCs w:val="28"/>
        </w:rPr>
        <w:t>курсовой работы</w:t>
      </w:r>
    </w:p>
    <w:p w:rsidR="00FF2BF5" w:rsidRPr="00FF2BF5" w:rsidRDefault="00FF2BF5" w:rsidP="00FF2BF5">
      <w:pPr>
        <w:pStyle w:val="1"/>
        <w:spacing w:line="360" w:lineRule="auto"/>
        <w:ind w:firstLine="709"/>
        <w:rPr>
          <w:rStyle w:val="FontStyle45"/>
          <w:b w:val="0"/>
          <w:sz w:val="28"/>
          <w:szCs w:val="28"/>
        </w:rPr>
      </w:pPr>
      <w:bookmarkStart w:id="1" w:name="_Toc410637227"/>
      <w:r w:rsidRPr="00FF2BF5">
        <w:rPr>
          <w:rStyle w:val="FontStyle45"/>
          <w:b w:val="0"/>
          <w:sz w:val="28"/>
          <w:szCs w:val="28"/>
        </w:rPr>
        <w:t xml:space="preserve">2.1. Выбор темы </w:t>
      </w:r>
      <w:bookmarkEnd w:id="1"/>
      <w:r w:rsidRPr="00FF2BF5">
        <w:rPr>
          <w:rStyle w:val="FontStyle45"/>
          <w:b w:val="0"/>
          <w:sz w:val="28"/>
          <w:szCs w:val="28"/>
        </w:rPr>
        <w:t xml:space="preserve">курсовой работы  </w:t>
      </w:r>
    </w:p>
    <w:p w:rsidR="00FF2BF5" w:rsidRPr="00C66E23" w:rsidRDefault="00FF2BF5" w:rsidP="00FF2B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Pr="00C66E23">
        <w:rPr>
          <w:rFonts w:ascii="Times New Roman" w:hAnsi="Times New Roman" w:cs="Times New Roman"/>
          <w:sz w:val="28"/>
          <w:szCs w:val="28"/>
        </w:rPr>
        <w:t>курсово</w:t>
      </w:r>
      <w:r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Pr="00C66E23">
        <w:rPr>
          <w:rFonts w:ascii="Times New Roman" w:hAnsi="Times New Roman" w:cs="Times New Roman"/>
          <w:sz w:val="28"/>
          <w:szCs w:val="28"/>
        </w:rPr>
        <w:t>разрабатывается преподавате</w:t>
      </w:r>
      <w:r>
        <w:rPr>
          <w:rFonts w:ascii="Times New Roman" w:hAnsi="Times New Roman" w:cs="Times New Roman"/>
          <w:sz w:val="28"/>
          <w:szCs w:val="28"/>
        </w:rPr>
        <w:t>лями образовательной организации</w:t>
      </w:r>
      <w:r w:rsidRPr="00C66E23">
        <w:rPr>
          <w:rFonts w:ascii="Times New Roman" w:hAnsi="Times New Roman" w:cs="Times New Roman"/>
          <w:sz w:val="28"/>
          <w:szCs w:val="28"/>
        </w:rPr>
        <w:t>, может быть связана с программой производственной (профессиональной) практики и должна обеспечивать возможность оценки через содержание работы уровня сформированности соответствующих профессиональных умений. Тематика курсово</w:t>
      </w:r>
      <w:r>
        <w:rPr>
          <w:rFonts w:ascii="Times New Roman" w:hAnsi="Times New Roman" w:cs="Times New Roman"/>
          <w:sz w:val="28"/>
          <w:szCs w:val="28"/>
        </w:rPr>
        <w:t>й работы</w:t>
      </w:r>
      <w:r w:rsidRPr="00C66E23">
        <w:rPr>
          <w:rFonts w:ascii="Times New Roman" w:hAnsi="Times New Roman" w:cs="Times New Roman"/>
          <w:sz w:val="28"/>
          <w:szCs w:val="28"/>
        </w:rPr>
        <w:t xml:space="preserve"> рассматривается и принимается кафедрой, утверждается зам. директора по учебной работе.</w:t>
      </w:r>
    </w:p>
    <w:p w:rsidR="00FF2BF5" w:rsidRPr="00FF2BF5" w:rsidRDefault="00FF2BF5" w:rsidP="00FF2B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2.1.2.Студенту предоставляется право выбора темы курсово</w:t>
      </w:r>
      <w:r>
        <w:rPr>
          <w:rFonts w:ascii="Times New Roman" w:hAnsi="Times New Roman" w:cs="Times New Roman"/>
          <w:sz w:val="28"/>
          <w:szCs w:val="28"/>
        </w:rPr>
        <w:t>й работы</w:t>
      </w:r>
      <w:r w:rsidRPr="00C66E23">
        <w:rPr>
          <w:rFonts w:ascii="Times New Roman" w:hAnsi="Times New Roman" w:cs="Times New Roman"/>
          <w:sz w:val="28"/>
          <w:szCs w:val="28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 </w:t>
      </w:r>
      <w:r>
        <w:rPr>
          <w:rFonts w:ascii="Times New Roman" w:hAnsi="Times New Roman" w:cs="Times New Roman"/>
          <w:sz w:val="28"/>
          <w:szCs w:val="28"/>
        </w:rPr>
        <w:t>Курсовая</w:t>
      </w:r>
      <w:r w:rsidR="003D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C66E23">
        <w:rPr>
          <w:rFonts w:ascii="Times New Roman" w:hAnsi="Times New Roman" w:cs="Times New Roman"/>
          <w:sz w:val="28"/>
          <w:szCs w:val="28"/>
        </w:rPr>
        <w:t xml:space="preserve"> может стать составной частью (разделом, главой) выпускной квалификационной работы</w:t>
      </w:r>
      <w:r w:rsidRPr="00FF2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BF5" w:rsidRPr="00FF2BF5" w:rsidRDefault="00FF2BF5" w:rsidP="00FF2B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F5">
        <w:rPr>
          <w:rFonts w:ascii="Times New Roman" w:hAnsi="Times New Roman" w:cs="Times New Roman"/>
          <w:sz w:val="28"/>
          <w:szCs w:val="28"/>
        </w:rPr>
        <w:t xml:space="preserve">2.2. Требования к структуре курсовой работы </w:t>
      </w:r>
    </w:p>
    <w:p w:rsidR="00FF2BF5" w:rsidRPr="00C66E23" w:rsidRDefault="00FF2BF5" w:rsidP="00FF2B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2.2.1.По содержанию</w:t>
      </w:r>
      <w:r w:rsidRPr="00C66E23">
        <w:rPr>
          <w:rFonts w:ascii="Times New Roman" w:hAnsi="Times New Roman" w:cs="Times New Roman"/>
          <w:sz w:val="28"/>
          <w:szCs w:val="28"/>
        </w:rPr>
        <w:t xml:space="preserve"> курсовая работа по специальности носит практический характер. По объему курсовая работа должна быть не менее 15-20 страниц печатного текста. </w:t>
      </w:r>
      <w:r w:rsidRPr="00C61677">
        <w:rPr>
          <w:rFonts w:ascii="Times New Roman" w:hAnsi="Times New Roman" w:cs="Times New Roman"/>
          <w:sz w:val="28"/>
          <w:szCs w:val="28"/>
        </w:rPr>
        <w:t>Курсовая работа разрабатывается и оформляется в соответствии с методическими  рекомендациями.</w:t>
      </w:r>
    </w:p>
    <w:p w:rsidR="00FF2BF5" w:rsidRPr="00C66E23" w:rsidRDefault="00FF2BF5" w:rsidP="00FF2B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2.2.2.По структуре курсовая работа практического характера  состоит из:</w:t>
      </w:r>
    </w:p>
    <w:p w:rsidR="00FF2BF5" w:rsidRPr="00C66E23" w:rsidRDefault="00FF2BF5" w:rsidP="00FF2B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-введения;</w:t>
      </w:r>
    </w:p>
    <w:p w:rsidR="00FF2BF5" w:rsidRPr="00C66E23" w:rsidRDefault="00FF2BF5" w:rsidP="00FF2B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lastRenderedPageBreak/>
        <w:t>-основной части;</w:t>
      </w:r>
    </w:p>
    <w:p w:rsidR="00FF2BF5" w:rsidRPr="00C66E23" w:rsidRDefault="00FF2BF5" w:rsidP="00FF2B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-заключения;</w:t>
      </w:r>
    </w:p>
    <w:p w:rsidR="00FF2BF5" w:rsidRPr="00C66E23" w:rsidRDefault="00FF2BF5" w:rsidP="00FF2BF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-списка используемой литературы;</w:t>
      </w:r>
    </w:p>
    <w:p w:rsidR="00FF2BF5" w:rsidRPr="00C66E23" w:rsidRDefault="00FF2BF5" w:rsidP="00FF2B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-приложения.</w:t>
      </w:r>
    </w:p>
    <w:p w:rsidR="00FF2BF5" w:rsidRPr="00C66E23" w:rsidRDefault="00FF2BF5" w:rsidP="00FF2B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2.2.3.Во введении раскрывается актуальность и значение темы, формулируются цели и задачи.</w:t>
      </w:r>
    </w:p>
    <w:p w:rsidR="00FF2BF5" w:rsidRPr="00C66E23" w:rsidRDefault="00FF2BF5" w:rsidP="00FF2B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2.2.4.Основная часть курсовой работы состоит из двух разделов. В первом разделе излагаются теоретические основы разрабатываемой темы. Во втором разделе представлена практическая часть (расчеты, графики, таблицы и т.д.)</w:t>
      </w:r>
    </w:p>
    <w:p w:rsidR="00FF2BF5" w:rsidRPr="00C66E23" w:rsidRDefault="00FF2BF5" w:rsidP="00FF2B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2.2.5.Заключение содержит выводы и рекомендации по практическому применению результатов работы.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8"/>
        <w:jc w:val="both"/>
        <w:rPr>
          <w:rStyle w:val="FontStyle44"/>
          <w:sz w:val="28"/>
          <w:szCs w:val="28"/>
        </w:rPr>
      </w:pPr>
      <w:r w:rsidRPr="00C66E23">
        <w:rPr>
          <w:sz w:val="28"/>
          <w:szCs w:val="28"/>
        </w:rPr>
        <w:t>2.2.6.Список используемой литературы</w:t>
      </w:r>
      <w:r w:rsidRPr="00C66E23">
        <w:rPr>
          <w:rStyle w:val="FontStyle44"/>
          <w:sz w:val="28"/>
          <w:szCs w:val="28"/>
        </w:rPr>
        <w:t xml:space="preserve"> оформляется в соответствии с  настоящими </w:t>
      </w:r>
      <w:r>
        <w:rPr>
          <w:rStyle w:val="FontStyle44"/>
          <w:sz w:val="28"/>
          <w:szCs w:val="28"/>
        </w:rPr>
        <w:t xml:space="preserve"> требованиями</w:t>
      </w:r>
      <w:r w:rsidRPr="00C66E23">
        <w:rPr>
          <w:rStyle w:val="FontStyle44"/>
          <w:sz w:val="28"/>
          <w:szCs w:val="28"/>
        </w:rPr>
        <w:t>.</w:t>
      </w:r>
    </w:p>
    <w:p w:rsidR="00FF2BF5" w:rsidRPr="00FC0516" w:rsidRDefault="00FF2BF5" w:rsidP="00FC0516">
      <w:pPr>
        <w:pStyle w:val="11"/>
        <w:spacing w:line="360" w:lineRule="auto"/>
        <w:rPr>
          <w:sz w:val="28"/>
          <w:szCs w:val="28"/>
        </w:rPr>
      </w:pPr>
      <w:r w:rsidRPr="00FC0516">
        <w:rPr>
          <w:sz w:val="28"/>
          <w:szCs w:val="28"/>
        </w:rPr>
        <w:t xml:space="preserve"> 2.3.Оформление курсовой работы  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 </w:t>
      </w:r>
      <w:r w:rsidRPr="00C66E23">
        <w:rPr>
          <w:sz w:val="28"/>
          <w:szCs w:val="28"/>
        </w:rPr>
        <w:t xml:space="preserve">выполняется на листах писчей бумаги форматом А4 (297 х </w:t>
      </w:r>
      <w:r w:rsidRPr="006F22A7">
        <w:rPr>
          <w:sz w:val="28"/>
          <w:szCs w:val="28"/>
        </w:rPr>
        <w:t>210</w:t>
      </w:r>
      <w:r w:rsidRPr="00C66E23">
        <w:rPr>
          <w:sz w:val="28"/>
          <w:szCs w:val="28"/>
        </w:rPr>
        <w:t>мм), на одной стороне листа и должна удовлетво</w:t>
      </w:r>
      <w:r w:rsidRPr="00C66E23">
        <w:rPr>
          <w:sz w:val="28"/>
          <w:szCs w:val="28"/>
        </w:rPr>
        <w:softHyphen/>
        <w:t xml:space="preserve">рять требованиям: </w:t>
      </w:r>
    </w:p>
    <w:p w:rsidR="00FF2BF5" w:rsidRPr="00C66E23" w:rsidRDefault="00FF2BF5" w:rsidP="00FF2BF5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E23">
        <w:rPr>
          <w:sz w:val="28"/>
          <w:szCs w:val="28"/>
        </w:rPr>
        <w:t>ЕСКД ГОСТ 2.105 - 95* «Общие требова</w:t>
      </w:r>
      <w:r w:rsidRPr="00C66E23">
        <w:rPr>
          <w:sz w:val="28"/>
          <w:szCs w:val="28"/>
        </w:rPr>
        <w:softHyphen/>
        <w:t xml:space="preserve">ния к текстовым документам» </w:t>
      </w:r>
    </w:p>
    <w:p w:rsidR="00FF2BF5" w:rsidRPr="00C66E23" w:rsidRDefault="00FF2BF5" w:rsidP="00FF2BF5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E23">
        <w:rPr>
          <w:sz w:val="28"/>
          <w:szCs w:val="28"/>
        </w:rPr>
        <w:t>ГОСТ 2.106 — 95 «Текстовые документы»</w:t>
      </w:r>
    </w:p>
    <w:p w:rsidR="00FF2BF5" w:rsidRPr="00C66E23" w:rsidRDefault="00FF2BF5" w:rsidP="00FF2BF5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E23">
        <w:rPr>
          <w:sz w:val="28"/>
          <w:szCs w:val="28"/>
        </w:rPr>
        <w:t>ГОСТ 7.1-84 «СИБИД. Библиографическое описание документа. Общие требования и правила составления»</w:t>
      </w:r>
    </w:p>
    <w:p w:rsidR="00FF2BF5" w:rsidRPr="00C66E23" w:rsidRDefault="00FF2BF5" w:rsidP="00FF2BF5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E23">
        <w:rPr>
          <w:sz w:val="28"/>
          <w:szCs w:val="28"/>
        </w:rPr>
        <w:t>ГОСТ 7.9-95 «СИБИД. Реферат и аннотация»</w:t>
      </w:r>
    </w:p>
    <w:p w:rsidR="00FF2BF5" w:rsidRPr="00C66E23" w:rsidRDefault="00FF2BF5" w:rsidP="00FF2BF5">
      <w:pPr>
        <w:pStyle w:val="1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E23">
        <w:rPr>
          <w:sz w:val="28"/>
          <w:szCs w:val="28"/>
        </w:rPr>
        <w:t xml:space="preserve">ГОСТ 8.417-81 «ГСИ. Единицы физических величин». </w:t>
      </w:r>
    </w:p>
    <w:p w:rsidR="00FF2BF5" w:rsidRPr="00C66E23" w:rsidRDefault="00FF2BF5" w:rsidP="00FF2BF5">
      <w:pPr>
        <w:pStyle w:val="11"/>
        <w:snapToGri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Pr="00C66E23">
        <w:rPr>
          <w:sz w:val="28"/>
          <w:szCs w:val="28"/>
        </w:rPr>
        <w:t xml:space="preserve"> должна быть выполнена с использованием ИКТ, шрифт – размер 14. </w:t>
      </w:r>
      <w:r>
        <w:rPr>
          <w:sz w:val="28"/>
          <w:szCs w:val="28"/>
        </w:rPr>
        <w:t>Курсовую работу</w:t>
      </w:r>
      <w:r w:rsidRPr="00C66E23">
        <w:rPr>
          <w:sz w:val="28"/>
          <w:szCs w:val="28"/>
        </w:rPr>
        <w:t xml:space="preserve"> пишут полными словами без сокраще</w:t>
      </w:r>
      <w:r w:rsidRPr="00C66E23">
        <w:rPr>
          <w:sz w:val="28"/>
          <w:szCs w:val="28"/>
        </w:rPr>
        <w:softHyphen/>
        <w:t xml:space="preserve">ний, за исключением сокращений, установленныхГОСТ7.12-77СИБИД. Например, САПР (система автоматизированного проектирования). Условные обозначения механических, химических, математических и других величин </w:t>
      </w:r>
      <w:r w:rsidRPr="00C66E23">
        <w:rPr>
          <w:sz w:val="28"/>
          <w:szCs w:val="28"/>
        </w:rPr>
        <w:lastRenderedPageBreak/>
        <w:t>должны быть тождественны во всех разделах записки. Перед обозначением параметра дается его пояснение.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>Расшифровка (экспликация) обозначений символов и чис</w:t>
      </w:r>
      <w:r w:rsidRPr="00C66E23">
        <w:rPr>
          <w:sz w:val="28"/>
          <w:szCs w:val="28"/>
        </w:rPr>
        <w:softHyphen/>
        <w:t>ловых коэффициентов, входящих в формулу, должна быть при</w:t>
      </w:r>
      <w:r w:rsidRPr="00C66E23">
        <w:rPr>
          <w:sz w:val="28"/>
          <w:szCs w:val="28"/>
        </w:rPr>
        <w:softHyphen/>
        <w:t>ведена непосредственно под формулой в той последовательно</w:t>
      </w:r>
      <w:r w:rsidRPr="00C66E23">
        <w:rPr>
          <w:sz w:val="28"/>
          <w:szCs w:val="28"/>
        </w:rPr>
        <w:softHyphen/>
        <w:t>сти, в которой они приведены в формуле. Первая строка расшифровки должна начинаться со слова «где» без двоеточия после него.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>Расчеты и вычисления в записке делают с соблюдением установленных правил и с указанием результатов в принятой системе единиц:</w:t>
      </w:r>
      <w:r w:rsidR="003D0461">
        <w:rPr>
          <w:sz w:val="28"/>
          <w:szCs w:val="28"/>
        </w:rPr>
        <w:t xml:space="preserve"> </w:t>
      </w:r>
      <w:r w:rsidRPr="00C66E23">
        <w:rPr>
          <w:sz w:val="28"/>
          <w:szCs w:val="28"/>
        </w:rPr>
        <w:t xml:space="preserve">в России </w:t>
      </w:r>
      <w:r w:rsidRPr="00C66E23">
        <w:rPr>
          <w:b/>
          <w:sz w:val="28"/>
          <w:szCs w:val="28"/>
        </w:rPr>
        <w:t>—</w:t>
      </w:r>
      <w:r w:rsidRPr="00C66E23">
        <w:rPr>
          <w:sz w:val="28"/>
          <w:szCs w:val="28"/>
        </w:rPr>
        <w:t xml:space="preserve"> это Международная система е</w:t>
      </w:r>
      <w:r>
        <w:rPr>
          <w:sz w:val="28"/>
          <w:szCs w:val="28"/>
        </w:rPr>
        <w:t>диниц физических величин (СИ).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 xml:space="preserve">При использовании справочных материалов </w:t>
      </w:r>
      <w:r w:rsidR="003D0461">
        <w:rPr>
          <w:sz w:val="28"/>
          <w:szCs w:val="28"/>
        </w:rPr>
        <w:t>для произведения расчетов</w:t>
      </w:r>
      <w:r w:rsidRPr="00C66E23">
        <w:rPr>
          <w:sz w:val="28"/>
          <w:szCs w:val="28"/>
        </w:rPr>
        <w:t xml:space="preserve"> требуется делать ссы</w:t>
      </w:r>
      <w:r w:rsidRPr="00C66E23">
        <w:rPr>
          <w:sz w:val="28"/>
          <w:szCs w:val="28"/>
        </w:rPr>
        <w:softHyphen/>
        <w:t>лки на использованную литературу с указанием страниц, номе</w:t>
      </w:r>
      <w:r w:rsidRPr="00C66E23">
        <w:rPr>
          <w:sz w:val="28"/>
          <w:szCs w:val="28"/>
        </w:rPr>
        <w:softHyphen/>
        <w:t xml:space="preserve">ров </w:t>
      </w:r>
      <w:r w:rsidR="003D0461">
        <w:rPr>
          <w:sz w:val="28"/>
          <w:szCs w:val="28"/>
        </w:rPr>
        <w:t>статей</w:t>
      </w:r>
      <w:r w:rsidRPr="00C66E23">
        <w:rPr>
          <w:sz w:val="28"/>
          <w:szCs w:val="28"/>
        </w:rPr>
        <w:t>. Приводить полное название использован</w:t>
      </w:r>
      <w:r w:rsidRPr="00C66E23">
        <w:rPr>
          <w:sz w:val="28"/>
          <w:szCs w:val="28"/>
        </w:rPr>
        <w:softHyphen/>
        <w:t>ной справочной литературы</w:t>
      </w:r>
      <w:r w:rsidR="003D0461">
        <w:rPr>
          <w:sz w:val="28"/>
          <w:szCs w:val="28"/>
        </w:rPr>
        <w:t xml:space="preserve"> и законодательства</w:t>
      </w:r>
      <w:r w:rsidRPr="00C66E23">
        <w:rPr>
          <w:sz w:val="28"/>
          <w:szCs w:val="28"/>
        </w:rPr>
        <w:t xml:space="preserve"> в записке не обязательно, достаточно в квадратных скобках указать страницу или номер </w:t>
      </w:r>
      <w:r w:rsidR="003D0461">
        <w:rPr>
          <w:sz w:val="28"/>
          <w:szCs w:val="28"/>
        </w:rPr>
        <w:t>статьи,</w:t>
      </w:r>
      <w:r w:rsidRPr="00C66E23">
        <w:rPr>
          <w:sz w:val="28"/>
          <w:szCs w:val="28"/>
        </w:rPr>
        <w:t xml:space="preserve"> а также порядковый номер книги, под которым автор поместил ее в списке использованной литературы в конце записки, например,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 xml:space="preserve"> Р=1,5 кВт                                                                       Тб.4, стр.36 [1] </w:t>
      </w:r>
    </w:p>
    <w:p w:rsidR="00FF2BF5" w:rsidRPr="00C66E23" w:rsidRDefault="00FF2BF5" w:rsidP="00FF2BF5">
      <w:pPr>
        <w:pStyle w:val="FR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6E23">
        <w:rPr>
          <w:rFonts w:ascii="Times New Roman" w:hAnsi="Times New Roman"/>
          <w:sz w:val="28"/>
          <w:szCs w:val="28"/>
        </w:rPr>
        <w:t xml:space="preserve">Все размещаемые в </w:t>
      </w:r>
      <w:r>
        <w:rPr>
          <w:rFonts w:ascii="Times New Roman" w:hAnsi="Times New Roman"/>
          <w:sz w:val="28"/>
          <w:szCs w:val="28"/>
        </w:rPr>
        <w:t>курсовой работе</w:t>
      </w:r>
      <w:r w:rsidRPr="00C66E23">
        <w:rPr>
          <w:rFonts w:ascii="Times New Roman" w:hAnsi="Times New Roman"/>
          <w:sz w:val="28"/>
          <w:szCs w:val="28"/>
        </w:rPr>
        <w:t xml:space="preserve"> иллюстрации нумеруют араб</w:t>
      </w:r>
      <w:r w:rsidRPr="00C66E23">
        <w:rPr>
          <w:rFonts w:ascii="Times New Roman" w:hAnsi="Times New Roman"/>
          <w:sz w:val="28"/>
          <w:szCs w:val="28"/>
        </w:rPr>
        <w:softHyphen/>
        <w:t>скими цифрами, например, рис. 1; ри</w:t>
      </w:r>
      <w:r>
        <w:rPr>
          <w:rFonts w:ascii="Times New Roman" w:hAnsi="Times New Roman"/>
          <w:sz w:val="28"/>
          <w:szCs w:val="28"/>
        </w:rPr>
        <w:t>с. 2; рис. 3 и т. д. В тек</w:t>
      </w:r>
      <w:r>
        <w:rPr>
          <w:rFonts w:ascii="Times New Roman" w:hAnsi="Times New Roman"/>
          <w:sz w:val="28"/>
          <w:szCs w:val="28"/>
        </w:rPr>
        <w:softHyphen/>
        <w:t>сте</w:t>
      </w:r>
      <w:r w:rsidRPr="00C66E23">
        <w:rPr>
          <w:rFonts w:ascii="Times New Roman" w:hAnsi="Times New Roman"/>
          <w:sz w:val="28"/>
          <w:szCs w:val="28"/>
        </w:rPr>
        <w:t xml:space="preserve"> ссылки на иллюстрации заключают в круглые скобки: при повторном упоминании иллюстрации ссылка дается с сокращенным словом «смотри», например, «см. рис. 5».</w:t>
      </w:r>
    </w:p>
    <w:p w:rsidR="00FF2BF5" w:rsidRPr="00C66E23" w:rsidRDefault="00FF2BF5" w:rsidP="00FF2BF5">
      <w:pPr>
        <w:pStyle w:val="FR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6E23">
        <w:rPr>
          <w:rFonts w:ascii="Times New Roman" w:hAnsi="Times New Roman"/>
          <w:sz w:val="28"/>
          <w:szCs w:val="28"/>
        </w:rPr>
        <w:t xml:space="preserve">Листы </w:t>
      </w:r>
      <w:r>
        <w:rPr>
          <w:rFonts w:ascii="Times New Roman" w:hAnsi="Times New Roman"/>
          <w:sz w:val="28"/>
          <w:szCs w:val="28"/>
        </w:rPr>
        <w:t>курсовой работы</w:t>
      </w:r>
      <w:r w:rsidRPr="00C66E23">
        <w:rPr>
          <w:rFonts w:ascii="Times New Roman" w:hAnsi="Times New Roman"/>
          <w:sz w:val="28"/>
          <w:szCs w:val="28"/>
        </w:rPr>
        <w:t xml:space="preserve"> нумеруют арабскими цифрами. Их располагают в пределах рабочего поля страницы, сверху или снизу. Цифры должны быть отделены от текста пробелом в одну строку. </w:t>
      </w:r>
    </w:p>
    <w:p w:rsidR="00FF2BF5" w:rsidRPr="00C66E23" w:rsidRDefault="00FF2BF5" w:rsidP="00FF2BF5">
      <w:pPr>
        <w:tabs>
          <w:tab w:val="left" w:pos="15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 xml:space="preserve">Титульный лист включают в общую нумерацию, но номер страницы на нем не ставят. </w:t>
      </w:r>
    </w:p>
    <w:p w:rsidR="00FF2BF5" w:rsidRPr="00C66E23" w:rsidRDefault="00FF2BF5" w:rsidP="00FF2BF5">
      <w:pPr>
        <w:tabs>
          <w:tab w:val="left" w:pos="15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lastRenderedPageBreak/>
        <w:t>На второй странице приводится содержание и далее идут листы записки в порядке, указанном в листе</w:t>
      </w:r>
      <w:r>
        <w:rPr>
          <w:rFonts w:ascii="Times New Roman" w:hAnsi="Times New Roman" w:cs="Times New Roman"/>
          <w:sz w:val="28"/>
          <w:szCs w:val="28"/>
        </w:rPr>
        <w:t xml:space="preserve"> «содержание»; в конце курсовой работы</w:t>
      </w:r>
      <w:r w:rsidRPr="00C66E23">
        <w:rPr>
          <w:rFonts w:ascii="Times New Roman" w:hAnsi="Times New Roman" w:cs="Times New Roman"/>
          <w:sz w:val="28"/>
          <w:szCs w:val="28"/>
        </w:rPr>
        <w:t xml:space="preserve"> помещается список использованной лите</w:t>
      </w:r>
      <w:r w:rsidRPr="00C66E23">
        <w:rPr>
          <w:rFonts w:ascii="Times New Roman" w:hAnsi="Times New Roman" w:cs="Times New Roman"/>
          <w:sz w:val="28"/>
          <w:szCs w:val="28"/>
        </w:rPr>
        <w:softHyphen/>
        <w:t xml:space="preserve">ратуры. Содержание </w:t>
      </w:r>
      <w:r>
        <w:rPr>
          <w:rFonts w:ascii="Times New Roman" w:hAnsi="Times New Roman" w:cs="Times New Roman"/>
          <w:sz w:val="28"/>
          <w:szCs w:val="28"/>
        </w:rPr>
        <w:t>курсовой работы</w:t>
      </w:r>
      <w:r w:rsidRPr="00C66E23">
        <w:rPr>
          <w:rFonts w:ascii="Times New Roman" w:hAnsi="Times New Roman" w:cs="Times New Roman"/>
          <w:sz w:val="28"/>
          <w:szCs w:val="28"/>
        </w:rPr>
        <w:t xml:space="preserve"> разделяется на рубрики: разделы, подразделы, пункты.  Разделы должны иметь поряд</w:t>
      </w:r>
      <w:r w:rsidRPr="00C66E23">
        <w:rPr>
          <w:rFonts w:ascii="Times New Roman" w:hAnsi="Times New Roman" w:cs="Times New Roman"/>
          <w:sz w:val="28"/>
          <w:szCs w:val="28"/>
        </w:rPr>
        <w:softHyphen/>
        <w:t>ковый номер, обозначенные арабскими цифрами с точкой. Подразделы должны иметь порядковые номера в пределах каждой раздела. Номера подразделов состоят из номера раз</w:t>
      </w:r>
      <w:r w:rsidRPr="00C66E23">
        <w:rPr>
          <w:rFonts w:ascii="Times New Roman" w:hAnsi="Times New Roman" w:cs="Times New Roman"/>
          <w:sz w:val="28"/>
          <w:szCs w:val="28"/>
        </w:rPr>
        <w:softHyphen/>
        <w:t>дела и подраздела, разделенных точкой. После номера подраз</w:t>
      </w:r>
      <w:r w:rsidRPr="00C66E23">
        <w:rPr>
          <w:rFonts w:ascii="Times New Roman" w:hAnsi="Times New Roman" w:cs="Times New Roman"/>
          <w:sz w:val="28"/>
          <w:szCs w:val="28"/>
        </w:rPr>
        <w:softHyphen/>
        <w:t xml:space="preserve">дела также должна ставиться точка. Номер пункта должен состоять из номера раздела, подраздела и пункта, разделенных точками. Каждый раздел </w:t>
      </w:r>
      <w:r>
        <w:rPr>
          <w:rFonts w:ascii="Times New Roman" w:hAnsi="Times New Roman" w:cs="Times New Roman"/>
          <w:sz w:val="28"/>
          <w:szCs w:val="28"/>
        </w:rPr>
        <w:t>курсовой работы</w:t>
      </w:r>
      <w:r w:rsidRPr="00C66E23">
        <w:rPr>
          <w:rFonts w:ascii="Times New Roman" w:hAnsi="Times New Roman" w:cs="Times New Roman"/>
          <w:sz w:val="28"/>
          <w:szCs w:val="28"/>
        </w:rPr>
        <w:t xml:space="preserve"> начинается с нового листа.</w:t>
      </w:r>
    </w:p>
    <w:p w:rsidR="00FF2BF5" w:rsidRPr="00C66E23" w:rsidRDefault="00FF2BF5" w:rsidP="00FF2BF5">
      <w:pPr>
        <w:tabs>
          <w:tab w:val="left" w:pos="15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3">
        <w:rPr>
          <w:rFonts w:ascii="Times New Roman" w:hAnsi="Times New Roman" w:cs="Times New Roman"/>
          <w:sz w:val="28"/>
          <w:szCs w:val="28"/>
        </w:rPr>
        <w:t>Наименования разделов и подразделов должны быть крат</w:t>
      </w:r>
      <w:r w:rsidRPr="00C66E23">
        <w:rPr>
          <w:rFonts w:ascii="Times New Roman" w:hAnsi="Times New Roman" w:cs="Times New Roman"/>
          <w:sz w:val="28"/>
          <w:szCs w:val="28"/>
        </w:rPr>
        <w:softHyphen/>
        <w:t>кими и соответствовать содержанию, их записывают в виде за</w:t>
      </w:r>
      <w:r w:rsidRPr="00C66E23">
        <w:rPr>
          <w:rFonts w:ascii="Times New Roman" w:hAnsi="Times New Roman" w:cs="Times New Roman"/>
          <w:sz w:val="28"/>
          <w:szCs w:val="28"/>
        </w:rPr>
        <w:softHyphen/>
        <w:t>головков (в красную строку) буквами более крупного шрифта или подчеркивают. Переносы слов в заголовках не допускают</w:t>
      </w:r>
      <w:r w:rsidRPr="00C66E23">
        <w:rPr>
          <w:rFonts w:ascii="Times New Roman" w:hAnsi="Times New Roman" w:cs="Times New Roman"/>
          <w:sz w:val="28"/>
          <w:szCs w:val="28"/>
        </w:rPr>
        <w:softHyphen/>
        <w:t>ся. Точка в конце заголовка не ставится. Заголовок и начало текста не должны оказаться на разных страницах пояснительной записки.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>Цифровой материал оформляется в виде таблиц (форм). Каждая таблица должна иметь заголовок. Кроме того, все таблицы должны быть пронумерованы в пределах всей пояснительной записки. Над правым верхним углом та</w:t>
      </w:r>
      <w:r w:rsidRPr="00C66E23">
        <w:rPr>
          <w:sz w:val="28"/>
          <w:szCs w:val="28"/>
        </w:rPr>
        <w:softHyphen/>
        <w:t xml:space="preserve">блицы помещается надпись «Таблица» («Форма») с указанием порядкового номера, написанного арабскими цифрами. На все таблицы должны быть ссылки в тексте </w:t>
      </w:r>
      <w:r>
        <w:rPr>
          <w:sz w:val="28"/>
          <w:szCs w:val="28"/>
        </w:rPr>
        <w:t>курсовой работы</w:t>
      </w:r>
      <w:r w:rsidRPr="00C66E23">
        <w:rPr>
          <w:sz w:val="28"/>
          <w:szCs w:val="28"/>
        </w:rPr>
        <w:t>. Графа «№ п/п» в таблицу не вклю</w:t>
      </w:r>
      <w:r w:rsidRPr="00C66E23">
        <w:rPr>
          <w:sz w:val="28"/>
          <w:szCs w:val="28"/>
        </w:rPr>
        <w:softHyphen/>
        <w:t>чается. Если</w:t>
      </w:r>
      <w:r w:rsidR="003D0461">
        <w:rPr>
          <w:sz w:val="28"/>
          <w:szCs w:val="28"/>
        </w:rPr>
        <w:t xml:space="preserve"> </w:t>
      </w:r>
      <w:r w:rsidRPr="00C66E23">
        <w:rPr>
          <w:sz w:val="28"/>
          <w:szCs w:val="28"/>
        </w:rPr>
        <w:t>цифровые или иные данные в таблице не приводятся, то</w:t>
      </w:r>
      <w:r w:rsidR="003D0461">
        <w:rPr>
          <w:sz w:val="28"/>
          <w:szCs w:val="28"/>
        </w:rPr>
        <w:t xml:space="preserve"> </w:t>
      </w:r>
      <w:r w:rsidRPr="00C66E23">
        <w:rPr>
          <w:sz w:val="28"/>
          <w:szCs w:val="28"/>
        </w:rPr>
        <w:t>в гра</w:t>
      </w:r>
      <w:r w:rsidRPr="00C66E23">
        <w:rPr>
          <w:sz w:val="28"/>
          <w:szCs w:val="28"/>
        </w:rPr>
        <w:softHyphen/>
        <w:t xml:space="preserve">фе ставится прочерк. При переносе таблицы на другой лист в его правом верхнем углу пишут слово «Продолжение» и номер таблицы, например, «Продолжение табл. 1.2». </w:t>
      </w:r>
    </w:p>
    <w:p w:rsidR="00FF2BF5" w:rsidRPr="00D236DB" w:rsidRDefault="00FF2BF5" w:rsidP="00FF2B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66E23">
        <w:rPr>
          <w:rFonts w:ascii="Times New Roman" w:hAnsi="Times New Roman" w:cs="Times New Roman"/>
          <w:spacing w:val="-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риложение состоит из используемых </w:t>
      </w:r>
      <w:r w:rsidRPr="00C66E23">
        <w:rPr>
          <w:rFonts w:ascii="Times New Roman" w:hAnsi="Times New Roman" w:cs="Times New Roman"/>
          <w:spacing w:val="-1"/>
          <w:sz w:val="28"/>
          <w:szCs w:val="28"/>
        </w:rPr>
        <w:t xml:space="preserve">справочных материалов; </w:t>
      </w:r>
      <w:r w:rsidRPr="00C66E23">
        <w:rPr>
          <w:rFonts w:ascii="Times New Roman" w:hAnsi="Times New Roman" w:cs="Times New Roman"/>
          <w:sz w:val="28"/>
          <w:szCs w:val="28"/>
        </w:rPr>
        <w:t>математических расчетов, таблиц вспомогательных цифровых данных</w:t>
      </w:r>
      <w:r>
        <w:rPr>
          <w:rFonts w:ascii="Times New Roman" w:hAnsi="Times New Roman" w:cs="Times New Roman"/>
          <w:sz w:val="28"/>
          <w:szCs w:val="28"/>
        </w:rPr>
        <w:t xml:space="preserve">  и схем.</w:t>
      </w:r>
    </w:p>
    <w:p w:rsidR="00FF2BF5" w:rsidRPr="00FF2BF5" w:rsidRDefault="00FF2BF5" w:rsidP="00FF2B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BF5" w:rsidRPr="00FC0516" w:rsidRDefault="00FF2BF5" w:rsidP="00FF2BF5">
      <w:pPr>
        <w:pStyle w:val="1"/>
        <w:spacing w:line="360" w:lineRule="auto"/>
        <w:ind w:firstLine="709"/>
        <w:rPr>
          <w:rStyle w:val="FontStyle45"/>
          <w:b w:val="0"/>
          <w:sz w:val="28"/>
          <w:szCs w:val="28"/>
        </w:rPr>
      </w:pPr>
      <w:bookmarkStart w:id="2" w:name="_Toc410637229"/>
      <w:r w:rsidRPr="00FC0516">
        <w:rPr>
          <w:rStyle w:val="FontStyle45"/>
          <w:b w:val="0"/>
          <w:sz w:val="28"/>
          <w:szCs w:val="28"/>
        </w:rPr>
        <w:t xml:space="preserve">2.4. Выполнение </w:t>
      </w:r>
      <w:bookmarkEnd w:id="2"/>
      <w:r w:rsidRPr="00FC0516">
        <w:rPr>
          <w:rStyle w:val="FontStyle45"/>
          <w:b w:val="0"/>
          <w:sz w:val="28"/>
          <w:szCs w:val="28"/>
        </w:rPr>
        <w:t>курсовой  работы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>2.</w:t>
      </w:r>
      <w:r>
        <w:rPr>
          <w:rStyle w:val="FontStyle44"/>
          <w:sz w:val="28"/>
          <w:szCs w:val="28"/>
        </w:rPr>
        <w:t>4</w:t>
      </w:r>
      <w:r w:rsidRPr="00C66E23">
        <w:rPr>
          <w:rStyle w:val="FontStyle44"/>
          <w:sz w:val="28"/>
          <w:szCs w:val="28"/>
        </w:rPr>
        <w:t xml:space="preserve">.1.Курсовая  работа выполняется в соответствии с определенной темой.  На время выполнения курсового проекта составляется расписание консультаций, утверждаемое руководителем образовательной организации. 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>2.</w:t>
      </w:r>
      <w:r>
        <w:rPr>
          <w:rStyle w:val="FontStyle44"/>
          <w:sz w:val="28"/>
          <w:szCs w:val="28"/>
        </w:rPr>
        <w:t>4</w:t>
      </w:r>
      <w:r w:rsidRPr="00C66E23">
        <w:rPr>
          <w:rStyle w:val="FontStyle44"/>
          <w:sz w:val="28"/>
          <w:szCs w:val="28"/>
        </w:rPr>
        <w:t xml:space="preserve">.2.В ходе консультаций преподаватель разъясняет назначение и задачи, структуру и объем, принципы разработки и оформления, примерное распределение времени на выполнение отдельных частей курсового проекта, дает ответы на вопросы студентов. 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>2.</w:t>
      </w:r>
      <w:r>
        <w:rPr>
          <w:rStyle w:val="FontStyle44"/>
          <w:sz w:val="28"/>
          <w:szCs w:val="28"/>
        </w:rPr>
        <w:t>4</w:t>
      </w:r>
      <w:r w:rsidRPr="00C66E23">
        <w:rPr>
          <w:rStyle w:val="FontStyle44"/>
          <w:sz w:val="28"/>
          <w:szCs w:val="28"/>
        </w:rPr>
        <w:t xml:space="preserve">.3.Основными функциями преподавателя являются: </w:t>
      </w:r>
    </w:p>
    <w:p w:rsidR="00FF2BF5" w:rsidRPr="00C66E23" w:rsidRDefault="00FF2BF5" w:rsidP="00FF2BF5">
      <w:pPr>
        <w:pStyle w:val="Style5"/>
        <w:widowControl/>
        <w:numPr>
          <w:ilvl w:val="0"/>
          <w:numId w:val="3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 xml:space="preserve">консультирование по вопросам содержания и последовательности выполнения курсовой работы; </w:t>
      </w:r>
    </w:p>
    <w:p w:rsidR="00FF2BF5" w:rsidRPr="00C66E23" w:rsidRDefault="00FF2BF5" w:rsidP="00FF2BF5">
      <w:pPr>
        <w:pStyle w:val="Style5"/>
        <w:widowControl/>
        <w:numPr>
          <w:ilvl w:val="0"/>
          <w:numId w:val="3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>оказание помощи в подборе литературы;</w:t>
      </w:r>
    </w:p>
    <w:p w:rsidR="00FF2BF5" w:rsidRPr="00C66E23" w:rsidRDefault="00FF2BF5" w:rsidP="00FF2BF5">
      <w:pPr>
        <w:pStyle w:val="Style5"/>
        <w:widowControl/>
        <w:numPr>
          <w:ilvl w:val="0"/>
          <w:numId w:val="3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>контроль за ходом выполнения курсового проекта;</w:t>
      </w:r>
    </w:p>
    <w:p w:rsidR="00FF2BF5" w:rsidRPr="00C66E23" w:rsidRDefault="00FF2BF5" w:rsidP="00FF2BF5">
      <w:pPr>
        <w:pStyle w:val="Style5"/>
        <w:widowControl/>
        <w:numPr>
          <w:ilvl w:val="0"/>
          <w:numId w:val="3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>проверка выполненной  курсовой работы;</w:t>
      </w:r>
    </w:p>
    <w:p w:rsidR="00FF2BF5" w:rsidRPr="00C66E23" w:rsidRDefault="00FF2BF5" w:rsidP="00FF2BF5">
      <w:pPr>
        <w:pStyle w:val="Style5"/>
        <w:widowControl/>
        <w:numPr>
          <w:ilvl w:val="0"/>
          <w:numId w:val="3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 xml:space="preserve">подготовка письменного отзыва на курсовую  работу.  </w:t>
      </w:r>
    </w:p>
    <w:p w:rsidR="00FF2BF5" w:rsidRPr="00C66E23" w:rsidRDefault="00FF2BF5" w:rsidP="00FF2BF5">
      <w:pPr>
        <w:pStyle w:val="Style2"/>
        <w:widowControl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66E23">
        <w:rPr>
          <w:rStyle w:val="FontStyle44"/>
          <w:sz w:val="28"/>
          <w:szCs w:val="28"/>
        </w:rPr>
        <w:t>2.</w:t>
      </w:r>
      <w:r>
        <w:rPr>
          <w:rStyle w:val="FontStyle44"/>
          <w:sz w:val="28"/>
          <w:szCs w:val="28"/>
        </w:rPr>
        <w:t>4</w:t>
      </w:r>
      <w:r w:rsidRPr="00C66E23">
        <w:rPr>
          <w:rStyle w:val="FontStyle44"/>
          <w:sz w:val="28"/>
          <w:szCs w:val="28"/>
        </w:rPr>
        <w:t xml:space="preserve">.4.Студенту при выполнении курсового проекта следует помнить, что он несет ответственность за раскрытие и освещение темы, качество выполнения и правильность оформления.  </w:t>
      </w:r>
    </w:p>
    <w:p w:rsidR="00FF2BF5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C66E23">
        <w:rPr>
          <w:sz w:val="28"/>
          <w:szCs w:val="28"/>
        </w:rPr>
        <w:t xml:space="preserve">.5.Курсовая работа оценивается по пятибалльной системе. Студент допускается к аттестации по междисциплинарному курсу только при успешной сдаче курсовой работы на оценку не ниже «удовлетворительно». 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</w:p>
    <w:p w:rsidR="00FF2BF5" w:rsidRPr="00C66E23" w:rsidRDefault="00FF2BF5" w:rsidP="00FF2BF5">
      <w:pPr>
        <w:pStyle w:val="11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66E2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Подготовка к защите курсовой работы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 xml:space="preserve">Законченная курсовая работа сдается для просмотра руководителю. Руководитель курсовой работы знакомит обучающегося с недостатками </w:t>
      </w:r>
      <w:r w:rsidRPr="00C66E23">
        <w:rPr>
          <w:sz w:val="28"/>
          <w:szCs w:val="28"/>
        </w:rPr>
        <w:lastRenderedPageBreak/>
        <w:t>курсового проекта и предоставляет ему возможность доработать некоторые вопросы.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>По результатам просмотра и соответствующей доработки руководитель курсовой работы  дает письменный отзыв на работу.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>Письменный отзыв включает в себя:</w:t>
      </w:r>
    </w:p>
    <w:p w:rsidR="00FF2BF5" w:rsidRPr="00C66E23" w:rsidRDefault="00FF2BF5" w:rsidP="00FF2BF5">
      <w:pPr>
        <w:pStyle w:val="11"/>
        <w:tabs>
          <w:tab w:val="left" w:pos="1080"/>
        </w:tabs>
        <w:spacing w:line="360" w:lineRule="auto"/>
        <w:ind w:left="720" w:firstLine="0"/>
        <w:rPr>
          <w:sz w:val="28"/>
          <w:szCs w:val="28"/>
        </w:rPr>
      </w:pPr>
      <w:r w:rsidRPr="00C66E23">
        <w:rPr>
          <w:sz w:val="28"/>
          <w:szCs w:val="28"/>
        </w:rPr>
        <w:t>- Заключение о соответствии  выполненной  курсовой работы заданию; - анализ каждого раздела с конкретным указанием пункт, подпункта, операции, страницы или порядкового номера чертежа и т.д.;</w:t>
      </w:r>
    </w:p>
    <w:p w:rsidR="00FF2BF5" w:rsidRPr="00C66E23" w:rsidRDefault="00FF2BF5" w:rsidP="00FF2BF5">
      <w:pPr>
        <w:pStyle w:val="11"/>
        <w:tabs>
          <w:tab w:val="left" w:pos="1080"/>
        </w:tabs>
        <w:spacing w:line="360" w:lineRule="auto"/>
        <w:ind w:left="720" w:firstLine="0"/>
        <w:rPr>
          <w:sz w:val="28"/>
          <w:szCs w:val="28"/>
        </w:rPr>
      </w:pPr>
      <w:r w:rsidRPr="00C66E23">
        <w:rPr>
          <w:sz w:val="28"/>
          <w:szCs w:val="28"/>
        </w:rPr>
        <w:t>- заключение о техническом качестве графической части, соответствие требований;</w:t>
      </w:r>
    </w:p>
    <w:p w:rsidR="00FF2BF5" w:rsidRPr="00C66E23" w:rsidRDefault="00FF2BF5" w:rsidP="00FF2BF5">
      <w:pPr>
        <w:pStyle w:val="11"/>
        <w:tabs>
          <w:tab w:val="left" w:pos="1080"/>
        </w:tabs>
        <w:spacing w:line="360" w:lineRule="auto"/>
        <w:ind w:left="720" w:firstLine="0"/>
        <w:rPr>
          <w:sz w:val="28"/>
          <w:szCs w:val="28"/>
        </w:rPr>
      </w:pPr>
      <w:r w:rsidRPr="00C66E23">
        <w:rPr>
          <w:sz w:val="28"/>
          <w:szCs w:val="28"/>
        </w:rPr>
        <w:t>- перечень положительных сторон курсового проекта, а также основных недостатков.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>Перед защитой обучающийся должен быть ознакомлен с содержанием рецензии на курсовую работу  и ее недостатками.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>Обучающийся не имеет права вносить изменения или исправления в курсовом проекте после рецензии.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</w:p>
    <w:p w:rsidR="00FF2BF5" w:rsidRPr="00C66E23" w:rsidRDefault="00FF2BF5" w:rsidP="00FF2BF5">
      <w:pPr>
        <w:pStyle w:val="11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C66E2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Проведение защиты курсовой работы</w:t>
      </w:r>
    </w:p>
    <w:p w:rsidR="00FF2BF5" w:rsidRPr="00C66E23" w:rsidRDefault="00FF2BF5" w:rsidP="00FF2BF5">
      <w:pPr>
        <w:pStyle w:val="11"/>
        <w:spacing w:line="360" w:lineRule="auto"/>
        <w:ind w:firstLine="709"/>
        <w:rPr>
          <w:sz w:val="28"/>
          <w:szCs w:val="28"/>
        </w:rPr>
      </w:pPr>
      <w:r w:rsidRPr="00C66E23">
        <w:rPr>
          <w:sz w:val="28"/>
          <w:szCs w:val="28"/>
        </w:rPr>
        <w:t xml:space="preserve">Защита курсовой работы является завершающим этапов работы обучающегося над заданием. </w:t>
      </w:r>
    </w:p>
    <w:p w:rsidR="00FF2BF5" w:rsidRPr="00C66E23" w:rsidRDefault="00FF2BF5" w:rsidP="00FF2BF5">
      <w:pPr>
        <w:pStyle w:val="11"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C66E23">
        <w:rPr>
          <w:sz w:val="28"/>
          <w:szCs w:val="28"/>
        </w:rPr>
        <w:t xml:space="preserve">На процедуре защиты курсовых работ  могут присутствовать преподаватели специальных дисциплин, ведущие специалисты предприятий, студенты, которые могут  задавать вопросы по теме курсовой работы. </w:t>
      </w:r>
    </w:p>
    <w:p w:rsidR="00FF2BF5" w:rsidRPr="00C66E23" w:rsidRDefault="00FF2BF5" w:rsidP="00FF2BF5">
      <w:pPr>
        <w:pStyle w:val="11"/>
        <w:spacing w:line="360" w:lineRule="auto"/>
        <w:ind w:firstLine="720"/>
        <w:rPr>
          <w:sz w:val="28"/>
          <w:szCs w:val="28"/>
        </w:rPr>
      </w:pPr>
      <w:r w:rsidRPr="00C66E23">
        <w:rPr>
          <w:sz w:val="28"/>
          <w:szCs w:val="28"/>
        </w:rPr>
        <w:t>Решение об общей  оценке принимается после защиты курсовой проекты  и затем дописывается в рецензию руководителем проекта.</w:t>
      </w:r>
    </w:p>
    <w:p w:rsidR="00FF2BF5" w:rsidRPr="00C66E23" w:rsidRDefault="00FF2BF5" w:rsidP="00FF2BF5">
      <w:pPr>
        <w:pStyle w:val="11"/>
        <w:spacing w:line="360" w:lineRule="auto"/>
        <w:ind w:firstLine="720"/>
        <w:rPr>
          <w:sz w:val="28"/>
          <w:szCs w:val="28"/>
        </w:rPr>
      </w:pPr>
      <w:r w:rsidRPr="00C66E23">
        <w:rPr>
          <w:sz w:val="28"/>
          <w:szCs w:val="28"/>
        </w:rPr>
        <w:t xml:space="preserve">Защита курсовой работы представляет собой устный публичный отчет обучающегося, на который ему отводится 7 – 8 минут,  и ответы на вопросы членов комиссии. </w:t>
      </w:r>
    </w:p>
    <w:p w:rsidR="00FF2BF5" w:rsidRPr="00C66E23" w:rsidRDefault="00FF2BF5" w:rsidP="00FF2BF5">
      <w:pPr>
        <w:pStyle w:val="11"/>
        <w:spacing w:line="360" w:lineRule="auto"/>
        <w:ind w:firstLine="720"/>
        <w:rPr>
          <w:sz w:val="28"/>
          <w:szCs w:val="28"/>
        </w:rPr>
      </w:pPr>
      <w:r w:rsidRPr="00C66E23">
        <w:rPr>
          <w:sz w:val="28"/>
          <w:szCs w:val="28"/>
        </w:rPr>
        <w:t xml:space="preserve">Устный отчет студента включает: раскрытие целей и задач работы,  его актуальность, описание выполненного проекта, основные выводы и </w:t>
      </w:r>
      <w:r w:rsidRPr="00C66E23">
        <w:rPr>
          <w:sz w:val="28"/>
          <w:szCs w:val="28"/>
        </w:rPr>
        <w:lastRenderedPageBreak/>
        <w:t xml:space="preserve">предложения, разработанные студентом в процессе курсового проектирования. При изложении материала обязательны ссылки на материалы, иллюстрирующие результаты курсовой работы. </w:t>
      </w:r>
    </w:p>
    <w:p w:rsidR="00FF2BF5" w:rsidRPr="00FC0516" w:rsidRDefault="00FF2BF5" w:rsidP="00FF2BF5">
      <w:pPr>
        <w:pStyle w:val="11"/>
        <w:spacing w:line="360" w:lineRule="auto"/>
        <w:ind w:firstLine="720"/>
        <w:jc w:val="center"/>
        <w:rPr>
          <w:sz w:val="28"/>
          <w:szCs w:val="28"/>
        </w:rPr>
      </w:pPr>
      <w:r w:rsidRPr="00FC0516">
        <w:rPr>
          <w:sz w:val="28"/>
          <w:szCs w:val="28"/>
        </w:rPr>
        <w:t>Показатели и критерии  оценки курсовой работы</w:t>
      </w:r>
    </w:p>
    <w:tbl>
      <w:tblPr>
        <w:tblStyle w:val="a5"/>
        <w:tblW w:w="9464" w:type="dxa"/>
        <w:jc w:val="center"/>
        <w:tblLook w:val="04A0"/>
      </w:tblPr>
      <w:tblGrid>
        <w:gridCol w:w="675"/>
        <w:gridCol w:w="3539"/>
        <w:gridCol w:w="1701"/>
        <w:gridCol w:w="1842"/>
        <w:gridCol w:w="1707"/>
      </w:tblGrid>
      <w:tr w:rsidR="00FF2BF5" w:rsidRPr="00C66E23" w:rsidTr="003E2C7F">
        <w:trPr>
          <w:jc w:val="center"/>
        </w:trPr>
        <w:tc>
          <w:tcPr>
            <w:tcW w:w="675" w:type="dxa"/>
            <w:vMerge w:val="restart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Показатели</w:t>
            </w:r>
            <w:bookmarkStart w:id="3" w:name="_GoBack"/>
            <w:bookmarkEnd w:id="3"/>
          </w:p>
        </w:tc>
        <w:tc>
          <w:tcPr>
            <w:tcW w:w="5245" w:type="dxa"/>
            <w:gridSpan w:val="3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Критерии</w:t>
            </w:r>
          </w:p>
        </w:tc>
      </w:tr>
      <w:tr w:rsidR="00FF2BF5" w:rsidRPr="00C66E23" w:rsidTr="003E2C7F">
        <w:trPr>
          <w:jc w:val="center"/>
        </w:trPr>
        <w:tc>
          <w:tcPr>
            <w:tcW w:w="675" w:type="dxa"/>
            <w:vMerge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Не реализовано</w:t>
            </w: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Реализовано</w:t>
            </w:r>
          </w:p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частично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Реализовано</w:t>
            </w:r>
          </w:p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полностью</w:t>
            </w:r>
          </w:p>
        </w:tc>
      </w:tr>
      <w:tr w:rsidR="00FF2BF5" w:rsidRPr="00C66E23" w:rsidTr="003E2C7F">
        <w:trPr>
          <w:jc w:val="center"/>
        </w:trPr>
        <w:tc>
          <w:tcPr>
            <w:tcW w:w="675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left"/>
              <w:rPr>
                <w:color w:val="C00000"/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качество  самостоятельной работы с материалами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</w:tr>
      <w:tr w:rsidR="00FF2BF5" w:rsidRPr="00C66E23" w:rsidTr="003E2C7F">
        <w:trPr>
          <w:jc w:val="center"/>
        </w:trPr>
        <w:tc>
          <w:tcPr>
            <w:tcW w:w="675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left"/>
              <w:rPr>
                <w:color w:val="C00000"/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умение грамотно интерпретировать полученные результаты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</w:tr>
      <w:tr w:rsidR="00FF2BF5" w:rsidRPr="00C66E23" w:rsidTr="003E2C7F">
        <w:trPr>
          <w:jc w:val="center"/>
        </w:trPr>
        <w:tc>
          <w:tcPr>
            <w:tcW w:w="675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left"/>
              <w:rPr>
                <w:color w:val="C00000"/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правильность выполненных расчетов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</w:tr>
      <w:tr w:rsidR="00FF2BF5" w:rsidRPr="00C66E23" w:rsidTr="003E2C7F">
        <w:trPr>
          <w:jc w:val="center"/>
        </w:trPr>
        <w:tc>
          <w:tcPr>
            <w:tcW w:w="675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left"/>
              <w:rPr>
                <w:color w:val="C00000"/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умение выявлять проблему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</w:tr>
      <w:tr w:rsidR="00FF2BF5" w:rsidRPr="00C66E23" w:rsidTr="003E2C7F">
        <w:trPr>
          <w:jc w:val="center"/>
        </w:trPr>
        <w:tc>
          <w:tcPr>
            <w:tcW w:w="675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left"/>
              <w:rPr>
                <w:color w:val="C00000"/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умение грамотно оформить итоговый отчет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</w:tr>
      <w:tr w:rsidR="00FF2BF5" w:rsidRPr="00C66E23" w:rsidTr="003E2C7F">
        <w:trPr>
          <w:jc w:val="center"/>
        </w:trPr>
        <w:tc>
          <w:tcPr>
            <w:tcW w:w="675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left"/>
              <w:rPr>
                <w:color w:val="C00000"/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умение защищать результаты работы, грамотное построение речи, использование профессионального языка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</w:tr>
      <w:tr w:rsidR="00FF2BF5" w:rsidRPr="00C66E23" w:rsidTr="003E2C7F">
        <w:trPr>
          <w:jc w:val="center"/>
        </w:trPr>
        <w:tc>
          <w:tcPr>
            <w:tcW w:w="675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left"/>
              <w:rPr>
                <w:color w:val="C00000"/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способность кратко и наглядно изложить результаты работы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</w:tr>
      <w:tr w:rsidR="00FF2BF5" w:rsidRPr="00C66E23" w:rsidTr="003E2C7F">
        <w:trPr>
          <w:jc w:val="center"/>
        </w:trPr>
        <w:tc>
          <w:tcPr>
            <w:tcW w:w="675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FF2BF5" w:rsidRPr="00C66E23" w:rsidRDefault="00FF2BF5" w:rsidP="003E2C7F">
            <w:pPr>
              <w:pStyle w:val="1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6E23">
              <w:rPr>
                <w:sz w:val="28"/>
                <w:szCs w:val="28"/>
              </w:rPr>
              <w:t>уровень самостоятельности, творческой активности и оригинальность при курсовом проектировании</w:t>
            </w: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BF5" w:rsidRPr="00C66E23" w:rsidRDefault="00FF2BF5" w:rsidP="003E2C7F">
            <w:pPr>
              <w:pStyle w:val="11"/>
              <w:spacing w:line="360" w:lineRule="auto"/>
              <w:ind w:firstLine="0"/>
              <w:rPr>
                <w:color w:val="C00000"/>
                <w:sz w:val="28"/>
                <w:szCs w:val="28"/>
              </w:rPr>
            </w:pPr>
          </w:p>
        </w:tc>
      </w:tr>
    </w:tbl>
    <w:p w:rsidR="00FF2BF5" w:rsidRPr="00C66E23" w:rsidRDefault="00FF2BF5" w:rsidP="00FF2BF5">
      <w:pPr>
        <w:pStyle w:val="11"/>
        <w:spacing w:line="360" w:lineRule="auto"/>
        <w:ind w:firstLine="720"/>
        <w:rPr>
          <w:color w:val="C00000"/>
          <w:sz w:val="28"/>
          <w:szCs w:val="28"/>
        </w:rPr>
      </w:pPr>
    </w:p>
    <w:p w:rsidR="00FF2BF5" w:rsidRPr="00C66E23" w:rsidRDefault="00FF2BF5" w:rsidP="00FF2BF5">
      <w:pPr>
        <w:pStyle w:val="11"/>
        <w:spacing w:line="360" w:lineRule="auto"/>
        <w:ind w:firstLine="720"/>
        <w:rPr>
          <w:sz w:val="28"/>
          <w:szCs w:val="28"/>
        </w:rPr>
      </w:pPr>
      <w:r w:rsidRPr="00C66E23">
        <w:rPr>
          <w:sz w:val="28"/>
          <w:szCs w:val="28"/>
        </w:rPr>
        <w:t>Курсов</w:t>
      </w:r>
      <w:r>
        <w:rPr>
          <w:sz w:val="28"/>
          <w:szCs w:val="28"/>
        </w:rPr>
        <w:t>ая</w:t>
      </w:r>
      <w:r w:rsidR="00386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C66E23">
        <w:rPr>
          <w:sz w:val="28"/>
          <w:szCs w:val="28"/>
        </w:rPr>
        <w:t>оценивается по пятибалльной системе.</w:t>
      </w:r>
    </w:p>
    <w:p w:rsidR="00FF2BF5" w:rsidRPr="00C66E23" w:rsidRDefault="00FF2BF5" w:rsidP="00FF2BF5">
      <w:pPr>
        <w:pStyle w:val="11"/>
        <w:spacing w:line="360" w:lineRule="auto"/>
        <w:ind w:firstLine="720"/>
        <w:rPr>
          <w:sz w:val="28"/>
          <w:szCs w:val="28"/>
        </w:rPr>
      </w:pPr>
      <w:r w:rsidRPr="00C66E23">
        <w:rPr>
          <w:sz w:val="28"/>
          <w:szCs w:val="28"/>
        </w:rPr>
        <w:t>Оценка «отлично» ставится, если курсов</w:t>
      </w:r>
      <w:r>
        <w:rPr>
          <w:sz w:val="28"/>
          <w:szCs w:val="28"/>
        </w:rPr>
        <w:t>ая</w:t>
      </w:r>
      <w:r w:rsidR="00386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C66E23">
        <w:rPr>
          <w:sz w:val="28"/>
          <w:szCs w:val="28"/>
        </w:rPr>
        <w:t>выполнен</w:t>
      </w:r>
      <w:r>
        <w:rPr>
          <w:sz w:val="28"/>
          <w:szCs w:val="28"/>
        </w:rPr>
        <w:t>а</w:t>
      </w:r>
      <w:r w:rsidRPr="00C66E23">
        <w:rPr>
          <w:sz w:val="28"/>
          <w:szCs w:val="28"/>
        </w:rPr>
        <w:t xml:space="preserve"> в соответствии с индивидуальным заданием в полном объеме, найдены оригинальные решения на основе современных технологий, описание и оформление проектных решений выполнены без ошибок, обоснованность и перспективность решений доказаны в ходе защиты. </w:t>
      </w:r>
    </w:p>
    <w:p w:rsidR="00FF2BF5" w:rsidRPr="00C66E23" w:rsidRDefault="00FF2BF5" w:rsidP="00FF2BF5">
      <w:pPr>
        <w:pStyle w:val="11"/>
        <w:spacing w:line="360" w:lineRule="auto"/>
        <w:ind w:firstLine="708"/>
        <w:rPr>
          <w:sz w:val="28"/>
          <w:szCs w:val="28"/>
        </w:rPr>
      </w:pPr>
      <w:r w:rsidRPr="00C66E23">
        <w:rPr>
          <w:sz w:val="28"/>
          <w:szCs w:val="28"/>
        </w:rPr>
        <w:t>Оценка «хорошо» ставится, если студент выполнил курсов</w:t>
      </w:r>
      <w:r>
        <w:rPr>
          <w:sz w:val="28"/>
          <w:szCs w:val="28"/>
        </w:rPr>
        <w:t xml:space="preserve">уюработу </w:t>
      </w:r>
      <w:r w:rsidRPr="00C66E23">
        <w:rPr>
          <w:sz w:val="28"/>
          <w:szCs w:val="28"/>
        </w:rPr>
        <w:t xml:space="preserve">в </w:t>
      </w:r>
      <w:r w:rsidRPr="00C66E23">
        <w:rPr>
          <w:sz w:val="28"/>
          <w:szCs w:val="28"/>
        </w:rPr>
        <w:lastRenderedPageBreak/>
        <w:t>соответствии с индивидуальным заданием в полном объеме и предложил серьезные проектные решения, но допустил отдельные ошибки при оформлении проектной документации или недостаточно аргументировано обосновал их применимость и перспективность.</w:t>
      </w:r>
    </w:p>
    <w:p w:rsidR="00FF2BF5" w:rsidRPr="00426734" w:rsidRDefault="00FF2BF5" w:rsidP="00FF2BF5">
      <w:pPr>
        <w:pStyle w:val="11"/>
        <w:spacing w:line="360" w:lineRule="auto"/>
        <w:ind w:firstLine="708"/>
        <w:rPr>
          <w:b/>
          <w:spacing w:val="-6"/>
          <w:sz w:val="28"/>
          <w:szCs w:val="28"/>
        </w:rPr>
      </w:pPr>
      <w:r w:rsidRPr="00426734">
        <w:rPr>
          <w:spacing w:val="-6"/>
          <w:sz w:val="28"/>
          <w:szCs w:val="28"/>
        </w:rPr>
        <w:t>Оценка «удовлетворительно» ставится, если студент выполнил курсовую работу в соответствии с индивидуальным заданием, но предложил отдельные ошибочные или неэффективные проектные решения, не смог обосновать их применимость и   предложить альтернативные пути разрешения выявленных проблем.</w:t>
      </w:r>
    </w:p>
    <w:p w:rsidR="00FF2BF5" w:rsidRDefault="00FF2BF5" w:rsidP="00FF2BF5">
      <w:pPr>
        <w:pStyle w:val="11"/>
        <w:spacing w:line="360" w:lineRule="auto"/>
        <w:ind w:firstLine="720"/>
        <w:rPr>
          <w:b/>
          <w:sz w:val="28"/>
          <w:szCs w:val="28"/>
        </w:rPr>
      </w:pPr>
      <w:r w:rsidRPr="00C66E23">
        <w:rPr>
          <w:sz w:val="28"/>
          <w:szCs w:val="28"/>
        </w:rPr>
        <w:t xml:space="preserve">Оценка «неудовлетворительно» ставится, если студент предложил заведомо ошибочные или нереализуемые проектные решения, или в случае выявления несамостоятельного выполнения </w:t>
      </w:r>
      <w:r>
        <w:rPr>
          <w:sz w:val="28"/>
          <w:szCs w:val="28"/>
        </w:rPr>
        <w:t>работы</w:t>
      </w:r>
      <w:r w:rsidRPr="00C66E23">
        <w:rPr>
          <w:sz w:val="28"/>
          <w:szCs w:val="28"/>
        </w:rPr>
        <w:t xml:space="preserve">. </w:t>
      </w:r>
    </w:p>
    <w:p w:rsidR="00FF2BF5" w:rsidRPr="003F2864" w:rsidRDefault="00FF2BF5" w:rsidP="00FF2BF5">
      <w:pPr>
        <w:pStyle w:val="11"/>
        <w:spacing w:line="360" w:lineRule="auto"/>
        <w:ind w:firstLine="720"/>
        <w:rPr>
          <w:b/>
          <w:sz w:val="28"/>
          <w:szCs w:val="28"/>
        </w:rPr>
      </w:pPr>
    </w:p>
    <w:p w:rsidR="00FF2BF5" w:rsidRPr="0055774E" w:rsidRDefault="00FF2BF5" w:rsidP="00FF2BF5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66E23">
        <w:rPr>
          <w:b/>
          <w:sz w:val="28"/>
          <w:szCs w:val="28"/>
        </w:rPr>
        <w:t xml:space="preserve">. </w:t>
      </w:r>
      <w:r w:rsidRPr="003F2864">
        <w:rPr>
          <w:b/>
          <w:spacing w:val="-3"/>
          <w:sz w:val="28"/>
          <w:szCs w:val="28"/>
        </w:rPr>
        <w:t xml:space="preserve">Методические рекомендации по отдельным  разделам  курсовой  </w:t>
      </w:r>
      <w:r>
        <w:rPr>
          <w:b/>
          <w:spacing w:val="-3"/>
          <w:sz w:val="28"/>
          <w:szCs w:val="28"/>
        </w:rPr>
        <w:t>работы.</w:t>
      </w:r>
    </w:p>
    <w:p w:rsidR="00FF2BF5" w:rsidRDefault="00FF2BF5" w:rsidP="00FF2BF5">
      <w:pPr>
        <w:pStyle w:val="2"/>
        <w:spacing w:line="360" w:lineRule="auto"/>
        <w:ind w:left="80" w:right="200"/>
        <w:jc w:val="center"/>
        <w:rPr>
          <w:sz w:val="28"/>
        </w:rPr>
      </w:pPr>
      <w:r>
        <w:rPr>
          <w:sz w:val="28"/>
        </w:rPr>
        <w:t>Содержание и рекомендуемый объем отдельных разделов курсовой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FF2BF5" w:rsidRPr="00166FC5" w:rsidTr="003E2C7F">
        <w:tc>
          <w:tcPr>
            <w:tcW w:w="8028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jc w:val="center"/>
              <w:rPr>
                <w:sz w:val="28"/>
              </w:rPr>
            </w:pPr>
            <w:r>
              <w:rPr>
                <w:sz w:val="28"/>
              </w:rPr>
              <w:t>Раздел работы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jc w:val="center"/>
              <w:rPr>
                <w:sz w:val="28"/>
              </w:rPr>
            </w:pPr>
            <w:r w:rsidRPr="00166FC5">
              <w:rPr>
                <w:sz w:val="28"/>
              </w:rPr>
              <w:t>Объем %</w:t>
            </w:r>
          </w:p>
        </w:tc>
      </w:tr>
      <w:tr w:rsidR="00FF2BF5" w:rsidRPr="00166FC5" w:rsidTr="003E2C7F">
        <w:tc>
          <w:tcPr>
            <w:tcW w:w="8028" w:type="dxa"/>
          </w:tcPr>
          <w:p w:rsidR="00FF2BF5" w:rsidRPr="002E319D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 w:rsidRPr="002E319D">
              <w:rPr>
                <w:sz w:val="28"/>
              </w:rPr>
              <w:t>1.Введение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FF2BF5" w:rsidRPr="00166FC5" w:rsidTr="003E2C7F">
        <w:tc>
          <w:tcPr>
            <w:tcW w:w="8028" w:type="dxa"/>
          </w:tcPr>
          <w:p w:rsidR="00FF2BF5" w:rsidRPr="002E319D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 w:rsidRPr="002E319D">
              <w:rPr>
                <w:sz w:val="28"/>
              </w:rPr>
              <w:t>2.Основная часть: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</w:p>
        </w:tc>
      </w:tr>
      <w:tr w:rsidR="00FF2BF5" w:rsidRPr="00166FC5" w:rsidTr="003E2C7F">
        <w:tc>
          <w:tcPr>
            <w:tcW w:w="8028" w:type="dxa"/>
          </w:tcPr>
          <w:p w:rsidR="00FF2BF5" w:rsidRPr="002E319D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 w:rsidRPr="002E319D">
              <w:rPr>
                <w:sz w:val="28"/>
              </w:rPr>
              <w:t>2.1 Теоретические основы разрабатываемой темы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</w:tr>
      <w:tr w:rsidR="00FF2BF5" w:rsidRPr="00166FC5" w:rsidTr="003E2C7F">
        <w:tc>
          <w:tcPr>
            <w:tcW w:w="8028" w:type="dxa"/>
          </w:tcPr>
          <w:p w:rsidR="00FF2BF5" w:rsidRPr="002E319D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 w:rsidRPr="002E319D">
              <w:rPr>
                <w:sz w:val="28"/>
              </w:rPr>
              <w:t>2.2 Практическая часть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</w:p>
        </w:tc>
      </w:tr>
      <w:tr w:rsidR="00FF2BF5" w:rsidRPr="00166FC5" w:rsidTr="003E2C7F">
        <w:tc>
          <w:tcPr>
            <w:tcW w:w="8028" w:type="dxa"/>
          </w:tcPr>
          <w:p w:rsidR="00FF2BF5" w:rsidRPr="00166FC5" w:rsidRDefault="003861D9" w:rsidP="003861D9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Решение правовой ситуации в соответствии с алгоритмом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FF2BF5" w:rsidRPr="00166FC5" w:rsidTr="003E2C7F">
        <w:tc>
          <w:tcPr>
            <w:tcW w:w="8028" w:type="dxa"/>
          </w:tcPr>
          <w:p w:rsidR="00FF2BF5" w:rsidRPr="00166FC5" w:rsidRDefault="003861D9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Правовая регламентация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FF2BF5" w:rsidRPr="00166FC5" w:rsidTr="003E2C7F">
        <w:tc>
          <w:tcPr>
            <w:tcW w:w="8028" w:type="dxa"/>
          </w:tcPr>
          <w:p w:rsidR="00FF2BF5" w:rsidRPr="00166FC5" w:rsidRDefault="003861D9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Анализ нормативно-правовых актов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</w:tr>
      <w:tr w:rsidR="00FF2BF5" w:rsidRPr="00166FC5" w:rsidTr="003E2C7F">
        <w:tc>
          <w:tcPr>
            <w:tcW w:w="8028" w:type="dxa"/>
          </w:tcPr>
          <w:p w:rsidR="00FF2BF5" w:rsidRPr="00166FC5" w:rsidRDefault="003861D9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Обоснованный ответ при решении ситуации</w:t>
            </w:r>
            <w:r w:rsidR="00FF2BF5">
              <w:rPr>
                <w:sz w:val="28"/>
              </w:rPr>
              <w:t xml:space="preserve"> </w:t>
            </w:r>
          </w:p>
        </w:tc>
        <w:tc>
          <w:tcPr>
            <w:tcW w:w="1543" w:type="dxa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</w:tr>
      <w:tr w:rsidR="00FF2BF5" w:rsidRPr="00166FC5" w:rsidTr="003E2C7F">
        <w:trPr>
          <w:trHeight w:val="45"/>
        </w:trPr>
        <w:tc>
          <w:tcPr>
            <w:tcW w:w="8028" w:type="dxa"/>
          </w:tcPr>
          <w:p w:rsidR="00FF2BF5" w:rsidRPr="00166FC5" w:rsidRDefault="00FF2BF5" w:rsidP="003861D9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861D9">
              <w:rPr>
                <w:sz w:val="28"/>
              </w:rPr>
              <w:t>Обоснованность вывода</w:t>
            </w:r>
          </w:p>
        </w:tc>
        <w:tc>
          <w:tcPr>
            <w:tcW w:w="1543" w:type="dxa"/>
            <w:shd w:val="clear" w:color="auto" w:fill="auto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 w:rsidR="00FF2BF5" w:rsidRPr="00166FC5" w:rsidTr="003E2C7F">
        <w:trPr>
          <w:trHeight w:val="45"/>
        </w:trPr>
        <w:tc>
          <w:tcPr>
            <w:tcW w:w="8028" w:type="dxa"/>
          </w:tcPr>
          <w:p w:rsidR="00FF2BF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3. Заключение</w:t>
            </w:r>
          </w:p>
        </w:tc>
        <w:tc>
          <w:tcPr>
            <w:tcW w:w="1543" w:type="dxa"/>
            <w:shd w:val="clear" w:color="auto" w:fill="auto"/>
          </w:tcPr>
          <w:p w:rsidR="00FF2BF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FF2BF5" w:rsidRPr="00166FC5" w:rsidTr="003E2C7F">
        <w:trPr>
          <w:trHeight w:val="30"/>
        </w:trPr>
        <w:tc>
          <w:tcPr>
            <w:tcW w:w="8028" w:type="dxa"/>
          </w:tcPr>
          <w:p w:rsidR="00FF2BF5" w:rsidRPr="0047710D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 w:rsidRPr="0047710D">
              <w:rPr>
                <w:sz w:val="28"/>
              </w:rPr>
              <w:t>Приложение</w:t>
            </w:r>
          </w:p>
        </w:tc>
        <w:tc>
          <w:tcPr>
            <w:tcW w:w="1543" w:type="dxa"/>
            <w:shd w:val="clear" w:color="auto" w:fill="auto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</w:p>
        </w:tc>
      </w:tr>
      <w:tr w:rsidR="00FF2BF5" w:rsidRPr="00166FC5" w:rsidTr="003E2C7F">
        <w:trPr>
          <w:trHeight w:val="29"/>
        </w:trPr>
        <w:tc>
          <w:tcPr>
            <w:tcW w:w="8028" w:type="dxa"/>
          </w:tcPr>
          <w:p w:rsidR="00FF2BF5" w:rsidRPr="00166FC5" w:rsidRDefault="003861D9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Пакет документов по правовой ситуации</w:t>
            </w:r>
          </w:p>
        </w:tc>
        <w:tc>
          <w:tcPr>
            <w:tcW w:w="1543" w:type="dxa"/>
            <w:shd w:val="clear" w:color="auto" w:fill="auto"/>
          </w:tcPr>
          <w:p w:rsidR="00FF2BF5" w:rsidRPr="00166FC5" w:rsidRDefault="00FF2BF5" w:rsidP="003E2C7F">
            <w:pPr>
              <w:pStyle w:val="2"/>
              <w:spacing w:line="360" w:lineRule="auto"/>
              <w:ind w:right="200" w:firstLine="0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</w:tbl>
    <w:p w:rsidR="00FF2BF5" w:rsidRPr="00C66E23" w:rsidRDefault="00FF2BF5" w:rsidP="00FF2BF5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F2BF5" w:rsidRDefault="00FF2BF5" w:rsidP="00FF2BF5">
      <w:pPr>
        <w:pStyle w:val="2"/>
        <w:spacing w:line="360" w:lineRule="auto"/>
        <w:ind w:firstLine="708"/>
        <w:rPr>
          <w:sz w:val="28"/>
        </w:rPr>
      </w:pPr>
      <w:r>
        <w:rPr>
          <w:sz w:val="28"/>
        </w:rPr>
        <w:t>Во введении  указывается цель курсовой работы, ее связь с задачами машиностроения, обосновывается актуальность вы</w:t>
      </w:r>
      <w:r>
        <w:rPr>
          <w:sz w:val="28"/>
        </w:rPr>
        <w:softHyphen/>
        <w:t>бранной темы и отражаются последние решения в области развития данной отрасли промышленно</w:t>
      </w:r>
      <w:r>
        <w:rPr>
          <w:sz w:val="28"/>
        </w:rPr>
        <w:softHyphen/>
        <w:t xml:space="preserve">сти </w:t>
      </w:r>
    </w:p>
    <w:p w:rsidR="00FF2BF5" w:rsidRDefault="00FF2BF5" w:rsidP="00FF2BF5">
      <w:pPr>
        <w:pStyle w:val="2"/>
        <w:spacing w:line="360" w:lineRule="auto"/>
        <w:ind w:firstLine="709"/>
        <w:rPr>
          <w:sz w:val="28"/>
        </w:rPr>
      </w:pPr>
      <w:r w:rsidRPr="00696463">
        <w:rPr>
          <w:sz w:val="28"/>
        </w:rPr>
        <w:t>В основной части</w:t>
      </w:r>
      <w:r>
        <w:rPr>
          <w:sz w:val="28"/>
        </w:rPr>
        <w:t xml:space="preserve"> в разделе «Теоретические основы разрабатываемой темы» приводятся краткие сведения о принципах термической обработки, разрабатываемой в курсовой работе. Даются определения терминов, встречающихся  в тексте.</w:t>
      </w:r>
    </w:p>
    <w:p w:rsidR="00FF2BF5" w:rsidRDefault="00FF2BF5" w:rsidP="00FF2BF5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Практическая часть должна содержать следующую  информацию.</w:t>
      </w:r>
    </w:p>
    <w:p w:rsidR="00FF2BF5" w:rsidRDefault="00FF2BF5" w:rsidP="00FF2BF5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1.Сведения об обрабатываемой детали: назначе</w:t>
      </w:r>
      <w:r>
        <w:rPr>
          <w:sz w:val="28"/>
        </w:rPr>
        <w:softHyphen/>
        <w:t>ние, анализ технологичности; характеристика материала , вида и метода получения заготовки;</w:t>
      </w:r>
    </w:p>
    <w:p w:rsidR="00FF2BF5" w:rsidRDefault="00FF2BF5" w:rsidP="00FF2BF5">
      <w:pPr>
        <w:pStyle w:val="2"/>
        <w:spacing w:line="360" w:lineRule="auto"/>
        <w:ind w:right="200" w:firstLine="708"/>
        <w:jc w:val="left"/>
        <w:rPr>
          <w:sz w:val="28"/>
        </w:rPr>
      </w:pPr>
      <w:r>
        <w:rPr>
          <w:sz w:val="28"/>
        </w:rPr>
        <w:t>2.Сведения по основным и вспомогательным операциям технологического процесса термической обработке: анализместа операции (операций) термообработки в технологическом процессе изготовления детали, описание режима (режимов) термической обработки (температура промежуточных подогревов, температура окончательного нагрева, среда нагрева, расчет времени нагрева и выдержки, способ укладки деталей, среда охлаждения и т.д.); описание вспомогательных операций (очистки, промывки и т.д.); описание метода контроля, указанного в чертеже детали.</w:t>
      </w:r>
    </w:p>
    <w:p w:rsidR="00FF2BF5" w:rsidRDefault="00FF2BF5" w:rsidP="00FF2BF5">
      <w:pPr>
        <w:pStyle w:val="2"/>
        <w:spacing w:line="360" w:lineRule="auto"/>
        <w:ind w:right="200" w:firstLine="708"/>
        <w:jc w:val="left"/>
        <w:rPr>
          <w:sz w:val="28"/>
        </w:rPr>
      </w:pPr>
    </w:p>
    <w:p w:rsidR="00FF2BF5" w:rsidRDefault="00FF2BF5" w:rsidP="00FF2BF5">
      <w:pPr>
        <w:pStyle w:val="2"/>
        <w:spacing w:line="360" w:lineRule="auto"/>
        <w:ind w:right="200" w:firstLine="708"/>
        <w:jc w:val="left"/>
        <w:rPr>
          <w:sz w:val="28"/>
        </w:rPr>
      </w:pPr>
      <w:r>
        <w:rPr>
          <w:sz w:val="28"/>
        </w:rPr>
        <w:t>3.Сведения о применяемом технологическом оборудовании: обоснование выбора технологического оборудования; описание работы оборудования (загрузка, разгрузка, задание и регулирование параметров термической обработки и т.д.); обоснование выбора приспособления, если оно требуется в процессе термической обработки;</w:t>
      </w:r>
    </w:p>
    <w:p w:rsidR="00FF2BF5" w:rsidRDefault="00FF2BF5" w:rsidP="00FF2BF5">
      <w:pPr>
        <w:pStyle w:val="2"/>
        <w:spacing w:line="360" w:lineRule="auto"/>
        <w:ind w:right="200" w:firstLine="0"/>
        <w:jc w:val="left"/>
        <w:rPr>
          <w:sz w:val="28"/>
        </w:rPr>
      </w:pPr>
      <w:r>
        <w:rPr>
          <w:sz w:val="28"/>
        </w:rPr>
        <w:t xml:space="preserve">контроль качества термообработки (контролируемый параметр, метод контроля, применяемое оборудование) </w:t>
      </w:r>
    </w:p>
    <w:p w:rsidR="00FF2BF5" w:rsidRDefault="00FF2BF5" w:rsidP="003861D9">
      <w:pPr>
        <w:pStyle w:val="2"/>
        <w:spacing w:line="360" w:lineRule="auto"/>
        <w:ind w:right="200" w:firstLine="0"/>
        <w:jc w:val="left"/>
        <w:rPr>
          <w:sz w:val="28"/>
        </w:rPr>
      </w:pPr>
      <w:r>
        <w:rPr>
          <w:sz w:val="28"/>
        </w:rPr>
        <w:lastRenderedPageBreak/>
        <w:tab/>
        <w:t xml:space="preserve">В практической части должен содержаться </w:t>
      </w:r>
      <w:r w:rsidR="003861D9">
        <w:rPr>
          <w:sz w:val="28"/>
        </w:rPr>
        <w:t>пакет документов в соответствии с правовой ситуацией.</w:t>
      </w:r>
    </w:p>
    <w:p w:rsidR="00FF2BF5" w:rsidRPr="000261C5" w:rsidRDefault="00FF2BF5" w:rsidP="00FF2BF5">
      <w:pPr>
        <w:pStyle w:val="2"/>
        <w:spacing w:line="360" w:lineRule="auto"/>
        <w:ind w:right="200" w:firstLine="0"/>
        <w:jc w:val="left"/>
        <w:rPr>
          <w:sz w:val="28"/>
        </w:rPr>
      </w:pPr>
    </w:p>
    <w:p w:rsidR="00FF2BF5" w:rsidRPr="000261C5" w:rsidRDefault="00FF2BF5" w:rsidP="00FF2BF5">
      <w:pPr>
        <w:pStyle w:val="2"/>
        <w:spacing w:line="360" w:lineRule="auto"/>
        <w:ind w:firstLine="709"/>
        <w:rPr>
          <w:sz w:val="28"/>
        </w:rPr>
      </w:pPr>
      <w:r w:rsidRPr="000261C5">
        <w:rPr>
          <w:sz w:val="28"/>
        </w:rPr>
        <w:t>В приложении</w:t>
      </w:r>
      <w:r>
        <w:rPr>
          <w:sz w:val="28"/>
        </w:rPr>
        <w:t xml:space="preserve"> приводятся </w:t>
      </w:r>
      <w:r w:rsidR="003861D9">
        <w:rPr>
          <w:sz w:val="28"/>
        </w:rPr>
        <w:t>графики, таблицы и т.д.</w:t>
      </w:r>
    </w:p>
    <w:p w:rsidR="00FF2BF5" w:rsidRPr="00C66E23" w:rsidRDefault="00FF2BF5" w:rsidP="00FF2BF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A5172" w:rsidRDefault="005A5172"/>
    <w:sectPr w:rsidR="005A5172" w:rsidSect="00C554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7BE" w:rsidRDefault="00C737BE">
      <w:pPr>
        <w:spacing w:after="0" w:line="240" w:lineRule="auto"/>
      </w:pPr>
      <w:r>
        <w:separator/>
      </w:r>
    </w:p>
  </w:endnote>
  <w:endnote w:type="continuationSeparator" w:id="1">
    <w:p w:rsidR="00C737BE" w:rsidRDefault="00C7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AF" w:rsidRDefault="00EC7DC5">
    <w:pPr>
      <w:pStyle w:val="a7"/>
      <w:jc w:val="center"/>
    </w:pPr>
    <w:r>
      <w:fldChar w:fldCharType="begin"/>
    </w:r>
    <w:r w:rsidR="00FF2BF5">
      <w:instrText xml:space="preserve"> PAGE   \* MERGEFORMAT </w:instrText>
    </w:r>
    <w:r>
      <w:fldChar w:fldCharType="separate"/>
    </w:r>
    <w:r w:rsidR="002C285B">
      <w:rPr>
        <w:noProof/>
      </w:rPr>
      <w:t>3</w:t>
    </w:r>
    <w:r>
      <w:rPr>
        <w:noProof/>
      </w:rPr>
      <w:fldChar w:fldCharType="end"/>
    </w:r>
  </w:p>
  <w:p w:rsidR="005E21AF" w:rsidRDefault="00C737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7BE" w:rsidRDefault="00C737BE">
      <w:pPr>
        <w:spacing w:after="0" w:line="240" w:lineRule="auto"/>
      </w:pPr>
      <w:r>
        <w:separator/>
      </w:r>
    </w:p>
  </w:footnote>
  <w:footnote w:type="continuationSeparator" w:id="1">
    <w:p w:rsidR="00C737BE" w:rsidRDefault="00C7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CF1"/>
    <w:multiLevelType w:val="hybridMultilevel"/>
    <w:tmpl w:val="6A3E4CB8"/>
    <w:lvl w:ilvl="0" w:tplc="BAEEB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53AF2"/>
    <w:multiLevelType w:val="hybridMultilevel"/>
    <w:tmpl w:val="2BBAF07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79645C78">
      <w:start w:val="1"/>
      <w:numFmt w:val="bullet"/>
      <w:lvlText w:val="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F12"/>
    <w:rsid w:val="00226E63"/>
    <w:rsid w:val="002645FF"/>
    <w:rsid w:val="002C285B"/>
    <w:rsid w:val="00344F06"/>
    <w:rsid w:val="003861D9"/>
    <w:rsid w:val="003D0461"/>
    <w:rsid w:val="005A5172"/>
    <w:rsid w:val="00983B1C"/>
    <w:rsid w:val="00AA7F12"/>
    <w:rsid w:val="00AD7C72"/>
    <w:rsid w:val="00C55434"/>
    <w:rsid w:val="00C737BE"/>
    <w:rsid w:val="00EC7DC5"/>
    <w:rsid w:val="00FC0516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B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FF2BF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F2BF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бычный1"/>
    <w:rsid w:val="00FF2BF5"/>
    <w:pPr>
      <w:widowControl w:val="0"/>
      <w:spacing w:after="0" w:line="26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5">
    <w:name w:val="Table Grid"/>
    <w:basedOn w:val="a1"/>
    <w:uiPriority w:val="59"/>
    <w:rsid w:val="00FF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F2BF5"/>
    <w:pPr>
      <w:widowControl w:val="0"/>
      <w:spacing w:after="0" w:line="300" w:lineRule="auto"/>
      <w:ind w:firstLine="26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FF2B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FF2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2B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F2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2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F2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F2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FF2BF5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45">
    <w:name w:val="Font Style45"/>
    <w:uiPriority w:val="99"/>
    <w:rsid w:val="00FF2BF5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FontStyle12">
    <w:name w:val="Font Style12"/>
    <w:uiPriority w:val="99"/>
    <w:rsid w:val="00FF2BF5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">
    <w:name w:val="Обычный2"/>
    <w:rsid w:val="00FF2BF5"/>
    <w:pPr>
      <w:widowControl w:val="0"/>
      <w:spacing w:after="0" w:line="26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9">
    <w:name w:val="Основной текст_"/>
    <w:basedOn w:val="a0"/>
    <w:link w:val="19"/>
    <w:uiPriority w:val="99"/>
    <w:locked/>
    <w:rsid w:val="00FF2BF5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19">
    <w:name w:val="Основной текст19"/>
    <w:basedOn w:val="a"/>
    <w:link w:val="a9"/>
    <w:uiPriority w:val="99"/>
    <w:rsid w:val="00FF2BF5"/>
    <w:pPr>
      <w:widowControl w:val="0"/>
      <w:shd w:val="clear" w:color="auto" w:fill="FFFFFF"/>
      <w:spacing w:before="120" w:after="480" w:line="221" w:lineRule="exact"/>
    </w:pPr>
    <w:rPr>
      <w:rFonts w:ascii="Batang" w:eastAsia="Batang" w:hAnsi="Batang" w:cs="Batang"/>
      <w:sz w:val="20"/>
      <w:szCs w:val="20"/>
      <w:lang w:eastAsia="en-US"/>
    </w:rPr>
  </w:style>
  <w:style w:type="character" w:customStyle="1" w:styleId="CharStyle117">
    <w:name w:val="CharStyle117"/>
    <w:basedOn w:val="a0"/>
    <w:uiPriority w:val="99"/>
    <w:rsid w:val="00FF2BF5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Якусевич</dc:creator>
  <cp:keywords/>
  <dc:description/>
  <cp:lastModifiedBy>JL</cp:lastModifiedBy>
  <cp:revision>9</cp:revision>
  <dcterms:created xsi:type="dcterms:W3CDTF">2015-04-26T17:53:00Z</dcterms:created>
  <dcterms:modified xsi:type="dcterms:W3CDTF">2015-06-10T16:44:00Z</dcterms:modified>
</cp:coreProperties>
</file>