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1" w:rsidRPr="005240EC" w:rsidRDefault="00435811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047D8C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435811" w:rsidRPr="005240EC" w:rsidRDefault="00047D8C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D3349" w:rsidRDefault="007D3349" w:rsidP="007D334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7D3349" w:rsidRDefault="007D3349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7D3349" w:rsidRDefault="007D3349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7D3349" w:rsidRDefault="0018121E" w:rsidP="007D3349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7D334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35811" w:rsidRPr="005240EC" w:rsidRDefault="00435811" w:rsidP="005240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5240E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349" w:rsidRPr="005240EC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7D3349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контрольно-из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мерительных материалов по программе </w:t>
      </w:r>
    </w:p>
    <w:p w:rsidR="007D3349" w:rsidRPr="005240EC" w:rsidRDefault="007D3349" w:rsidP="007D33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дисциплины   </w:t>
      </w:r>
    </w:p>
    <w:p w:rsidR="00435811" w:rsidRPr="000854FA" w:rsidRDefault="007D3349" w:rsidP="002E23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047A" w:rsidRPr="000854FA">
        <w:rPr>
          <w:rFonts w:ascii="Times New Roman" w:hAnsi="Times New Roman" w:cs="Times New Roman"/>
          <w:b/>
          <w:bCs/>
          <w:sz w:val="28"/>
          <w:szCs w:val="28"/>
        </w:rPr>
        <w:t>«Духовные и нравственные основы мировой художественной культуры</w:t>
      </w:r>
      <w:r w:rsidR="00435811" w:rsidRPr="000854F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047D8C" w:rsidRDefault="0018121E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специальности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СПО</w:t>
      </w:r>
      <w:r w:rsidR="007D3349">
        <w:rPr>
          <w:rFonts w:ascii="Times New Roman" w:hAnsi="Times New Roman" w:cs="Times New Roman"/>
          <w:sz w:val="28"/>
          <w:szCs w:val="28"/>
        </w:rPr>
        <w:t>: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47A" w:rsidRDefault="0004047A" w:rsidP="00181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04047A" w:rsidRDefault="0004047A" w:rsidP="001812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047D8C" w:rsidRDefault="00047D8C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47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047A" w:rsidRDefault="0004047A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8C" w:rsidRDefault="00ED048C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18121E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</w:p>
    <w:p w:rsidR="0018121E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21E" w:rsidRPr="005240EC" w:rsidRDefault="0018121E" w:rsidP="00ED048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048C" w:rsidRDefault="00435811" w:rsidP="00181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</w:t>
      </w:r>
      <w:r w:rsidR="0004047A">
        <w:rPr>
          <w:rFonts w:ascii="Times New Roman" w:hAnsi="Times New Roman" w:cs="Times New Roman"/>
          <w:sz w:val="28"/>
          <w:szCs w:val="28"/>
        </w:rPr>
        <w:t>циплины по выбору «Духовные и нравственные основы мировой художественной культуры</w:t>
      </w:r>
      <w:r w:rsidR="00E754AA">
        <w:rPr>
          <w:rFonts w:ascii="Times New Roman" w:hAnsi="Times New Roman" w:cs="Times New Roman"/>
          <w:sz w:val="28"/>
          <w:szCs w:val="28"/>
        </w:rPr>
        <w:t>» разработан на основе программ дисциплины</w:t>
      </w:r>
      <w:r w:rsidR="0018121E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="00E754AA">
        <w:rPr>
          <w:rFonts w:ascii="Times New Roman" w:hAnsi="Times New Roman" w:cs="Times New Roman"/>
          <w:sz w:val="28"/>
          <w:szCs w:val="28"/>
        </w:rPr>
        <w:t>СПО: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ED048C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ED048C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ED048C" w:rsidRDefault="00ED048C" w:rsidP="000404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0404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6A0AF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A0AF0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Pr="005240EC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C96635" w:rsidRDefault="00C96635" w:rsidP="00C9663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Pr="005240EC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46445F" w:rsidRPr="005240EC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B255B0">
        <w:rPr>
          <w:rFonts w:ascii="Times New Roman" w:hAnsi="Times New Roman" w:cs="Times New Roman"/>
          <w:sz w:val="28"/>
          <w:szCs w:val="28"/>
        </w:rPr>
        <w:t>№ 02  от  «05»  декабря  2016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45F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Pr="005240EC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46445F" w:rsidRPr="005240EC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445F" w:rsidRPr="005240EC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ПОУ СмолАПО</w:t>
      </w:r>
    </w:p>
    <w:p w:rsidR="0046445F" w:rsidRPr="00B255B0" w:rsidRDefault="0046445F" w:rsidP="0046445F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B255B0">
        <w:rPr>
          <w:rFonts w:ascii="Times New Roman" w:hAnsi="Times New Roman" w:cs="Times New Roman"/>
          <w:sz w:val="28"/>
          <w:szCs w:val="28"/>
        </w:rPr>
        <w:t>№ 04  от «08» декабря  2016 г.</w:t>
      </w:r>
    </w:p>
    <w:p w:rsidR="00C96635" w:rsidRDefault="00C96635" w:rsidP="00C96635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6635" w:rsidRPr="005240EC" w:rsidRDefault="00C96635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7A" w:rsidRDefault="0004047A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121E" w:rsidRPr="005240EC" w:rsidRDefault="0018121E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B5AFE" w:rsidRPr="005240EC" w:rsidRDefault="009B5AFE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C96635" w:rsidRPr="00D55723" w:rsidRDefault="00C96635" w:rsidP="00C96635">
          <w:pPr>
            <w:pStyle w:val="af"/>
            <w:spacing w:before="0" w:line="240" w:lineRule="auto"/>
            <w:rPr>
              <w:rFonts w:ascii="Times New Roman" w:hAnsi="Times New Roman" w:cs="Times New Roman"/>
            </w:rPr>
          </w:pPr>
        </w:p>
        <w:p w:rsidR="00C96635" w:rsidRPr="00D55723" w:rsidRDefault="0046445F" w:rsidP="00C96635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1</w:t>
          </w:r>
          <w:r w:rsidR="00C96635" w:rsidRPr="00D55723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 xml:space="preserve"> </w:t>
          </w:r>
          <w:r w:rsidR="00C96635" w:rsidRPr="00D55723">
            <w:rPr>
              <w:bCs/>
              <w:sz w:val="28"/>
              <w:szCs w:val="28"/>
            </w:rPr>
            <w:t>Паспорт комплекта контрольно-измерительных материалов</w:t>
          </w:r>
          <w:r w:rsidR="00C96635" w:rsidRPr="00D55723">
            <w:rPr>
              <w:sz w:val="28"/>
              <w:szCs w:val="28"/>
            </w:rPr>
            <w:ptab w:relativeTo="margin" w:alignment="right" w:leader="dot"/>
          </w:r>
          <w:r w:rsidR="00C96635" w:rsidRPr="00D55723">
            <w:rPr>
              <w:b/>
              <w:sz w:val="28"/>
              <w:szCs w:val="28"/>
            </w:rPr>
            <w:t>4</w:t>
          </w:r>
        </w:p>
        <w:p w:rsidR="00C96635" w:rsidRPr="00D55723" w:rsidRDefault="0046445F" w:rsidP="00C96635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1.1</w:t>
          </w:r>
          <w:r w:rsidR="00C96635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C96635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96635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C96635" w:rsidRPr="00D55723" w:rsidRDefault="0046445F" w:rsidP="00C96635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1.2</w:t>
          </w:r>
          <w:r w:rsidR="00C96635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C96635" w:rsidRPr="0046445F" w:rsidRDefault="0046445F" w:rsidP="0046445F">
          <w:pPr>
            <w:pStyle w:val="31"/>
          </w:pPr>
          <w:r>
            <w:t xml:space="preserve">1.3 </w:t>
          </w:r>
          <w:r w:rsidR="00C96635" w:rsidRPr="0046445F">
            <w:t>Организация контроля и оценки освоения программы ОП…………….6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…………………………7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……………………………………..7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……………………………………...8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C96635" w:rsidRPr="00D55723" w:rsidRDefault="00C96635" w:rsidP="00C96635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46445F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…………………………………………………………………...13</w:t>
          </w:r>
        </w:p>
        <w:p w:rsidR="00C96635" w:rsidRPr="00D55723" w:rsidRDefault="00752247" w:rsidP="00C96635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DE01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014F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756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Pr="005240EC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C96635" w:rsidRPr="005240EC" w:rsidRDefault="00C96635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590372" w:rsidP="005240EC">
      <w:pPr>
        <w:pStyle w:val="1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>
        <w:rPr>
          <w:rFonts w:ascii="Times New Roman" w:hAnsi="Times New Roman"/>
          <w:sz w:val="28"/>
          <w:szCs w:val="28"/>
        </w:rPr>
        <w:lastRenderedPageBreak/>
        <w:t>1</w:t>
      </w:r>
      <w:r w:rsidR="00462594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5240EC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Pr="005240EC" w:rsidRDefault="00462594" w:rsidP="005240E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5240EC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ED048C" w:rsidRDefault="00435811" w:rsidP="001812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освоения 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</w:t>
      </w:r>
      <w:r w:rsidR="0004047A">
        <w:rPr>
          <w:rFonts w:ascii="Times New Roman" w:hAnsi="Times New Roman" w:cs="Times New Roman"/>
          <w:sz w:val="28"/>
          <w:szCs w:val="28"/>
        </w:rPr>
        <w:t>номического цикла «Духовные и нравственные основы мировой художественной культуры</w:t>
      </w:r>
      <w:r w:rsidRPr="005240EC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E754AA">
        <w:rPr>
          <w:rFonts w:ascii="Times New Roman" w:eastAsia="Times New Roman" w:hAnsi="Times New Roman" w:cs="Times New Roman"/>
          <w:sz w:val="28"/>
          <w:szCs w:val="28"/>
        </w:rPr>
        <w:t>по специальностям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E754AA">
        <w:rPr>
          <w:rFonts w:ascii="Times New Roman" w:hAnsi="Times New Roman" w:cs="Times New Roman"/>
          <w:sz w:val="28"/>
          <w:szCs w:val="28"/>
        </w:rPr>
        <w:t>:</w:t>
      </w:r>
      <w:r w:rsidRPr="005240EC">
        <w:rPr>
          <w:rFonts w:ascii="Times New Roman" w:hAnsi="Times New Roman" w:cs="Times New Roman"/>
          <w:sz w:val="28"/>
          <w:szCs w:val="28"/>
        </w:rPr>
        <w:t xml:space="preserve">  </w:t>
      </w:r>
      <w:r w:rsidR="00ED048C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ED048C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="00AF5877">
        <w:rPr>
          <w:rFonts w:ascii="Times New Roman" w:hAnsi="Times New Roman" w:cs="Times New Roman"/>
          <w:sz w:val="28"/>
          <w:szCs w:val="28"/>
        </w:rPr>
        <w:t>.</w:t>
      </w:r>
    </w:p>
    <w:p w:rsidR="00AF5877" w:rsidRDefault="00AF5877" w:rsidP="00ED04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048C" w:rsidRDefault="00ED048C" w:rsidP="0004047A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18121E" w:rsidRDefault="00462594" w:rsidP="005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1.1.1 </w:t>
      </w:r>
      <w:r w:rsidR="00435811" w:rsidRPr="0018121E">
        <w:rPr>
          <w:rFonts w:ascii="Times New Roman" w:hAnsi="Times New Roman" w:cs="Times New Roman"/>
          <w:b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3C4F58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58" w:rsidRPr="003C4F58" w:rsidRDefault="003C4F58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58">
              <w:rPr>
                <w:rFonts w:ascii="Times New Roman" w:hAnsi="Times New Roman" w:cs="Times New Roman"/>
                <w:b/>
                <w:sz w:val="24"/>
                <w:szCs w:val="24"/>
              </w:rPr>
              <w:t>Умения и знания для проверки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58" w:rsidRPr="003C4F58" w:rsidRDefault="003C4F58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F58" w:rsidRPr="00025743" w:rsidRDefault="003C4F58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18121E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C4F58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8B5227" w:rsidRPr="003C4F58">
              <w:rPr>
                <w:rFonts w:ascii="Times New Roman" w:hAnsi="Times New Roman" w:cs="Times New Roman"/>
                <w:sz w:val="24"/>
                <w:szCs w:val="24"/>
              </w:rPr>
              <w:t>бъяснить феномен культуры, ее роль в</w:t>
            </w:r>
            <w:r w:rsidR="008B5227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человеческой жизнедеятельности</w:t>
            </w:r>
          </w:p>
          <w:p w:rsidR="008B5227" w:rsidRPr="008B5227" w:rsidRDefault="008B5227" w:rsidP="008B522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CC" w:rsidRPr="00A25549" w:rsidRDefault="00664ACC" w:rsidP="00524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3D" w:rsidRPr="00A25549" w:rsidRDefault="00020B3D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54E3" w:rsidRPr="00A25549" w:rsidRDefault="005E54E3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Адекватность объяснения </w:t>
            </w:r>
            <w:r w:rsidR="00117D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сути </w:t>
            </w: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>феноме</w:t>
            </w:r>
            <w:r w:rsidR="00902F0F">
              <w:rPr>
                <w:rFonts w:ascii="Times New Roman" w:hAnsi="Times New Roman" w:cs="Times New Roman"/>
                <w:bCs/>
                <w:sz w:val="24"/>
                <w:szCs w:val="24"/>
              </w:rPr>
              <w:t>на культуры на основе понимания ее природы и сущности</w:t>
            </w:r>
          </w:p>
          <w:p w:rsidR="00435811" w:rsidRDefault="00435811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D6C45" w:rsidRDefault="00902F0F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 социальной роли и общественной миссии культуры </w:t>
            </w:r>
          </w:p>
          <w:p w:rsidR="00117D35" w:rsidRPr="00AD6C4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A25549" w:rsidRDefault="004358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811" w:rsidRPr="00A25549" w:rsidRDefault="00435811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020B3D" w:rsidP="005240EC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3" w:rsidRDefault="00025743" w:rsidP="00025743">
            <w:pPr>
              <w:pStyle w:val="a5"/>
              <w:tabs>
                <w:tab w:val="left" w:pos="0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9"/>
              <w:rPr>
                <w:rFonts w:ascii="Times New Roman" w:hAnsi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pStyle w:val="a5"/>
              <w:tabs>
                <w:tab w:val="left" w:pos="0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У2. П</w:t>
            </w:r>
            <w:r w:rsidR="008B5227" w:rsidRPr="008B5227">
              <w:rPr>
                <w:rFonts w:ascii="Times New Roman" w:hAnsi="Times New Roman"/>
                <w:sz w:val="24"/>
                <w:szCs w:val="24"/>
              </w:rPr>
              <w:t>онимать уникальность духовно-нравственных ориентиров отечественной  культуры и определять ее место в мировой художественной культуре</w:t>
            </w:r>
          </w:p>
          <w:p w:rsidR="00435811" w:rsidRPr="00A25549" w:rsidRDefault="00435811" w:rsidP="005240EC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C2" w:rsidRPr="00A25549" w:rsidRDefault="008C71C2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D35" w:rsidRDefault="00E06A5B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Обоснованность и ч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етко</w:t>
            </w:r>
            <w:r w:rsidR="00AB35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представлений  и понимания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уникальности 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духовно-нравственных ориентиров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отечественной культуры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829" w:rsidRDefault="001C6711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Объективность и а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ргументированность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ения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ее мест</w:t>
            </w:r>
            <w:r w:rsid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C07829" w:rsidRPr="00C078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мировой художественной культуре </w:t>
            </w:r>
          </w:p>
          <w:p w:rsidR="00117D35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7D35" w:rsidRPr="00C07829" w:rsidRDefault="00117D35" w:rsidP="005E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 уважительно и бережно относиться к историческому наследию и культурным традициям своей страны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толерантно воспринимать социальные и культурные различия регионов</w:t>
            </w:r>
          </w:p>
          <w:p w:rsidR="00BD3C00" w:rsidRPr="00A25549" w:rsidRDefault="00C07829" w:rsidP="00117D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664ACC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227" w:rsidRPr="008B5227" w:rsidRDefault="003C4F58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 О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ценивать достижения культуры и искусства исторических эпох и народов на основе знания их духовных и нравственных ценностей</w:t>
            </w:r>
          </w:p>
          <w:p w:rsidR="00435811" w:rsidRPr="00A25549" w:rsidRDefault="00435811" w:rsidP="008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DF35B1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оценки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ценностей и 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достижений культуры </w:t>
            </w:r>
            <w:r w:rsidR="00BF5A09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>историческим условиям ее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</w:p>
          <w:p w:rsidR="00435811" w:rsidRDefault="00C07829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743" w:rsidRDefault="00025743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объектов культуры и искусства с духовными и нравственными ценностями  эпох и народов</w:t>
            </w:r>
          </w:p>
          <w:p w:rsidR="00AA0A58" w:rsidRPr="00A25549" w:rsidRDefault="00AA0A58" w:rsidP="00117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8228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У4. Ф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ормулировать свое оценочное суждение о современной культуре и ее духовно-нравственных ценностях</w:t>
            </w:r>
          </w:p>
          <w:p w:rsidR="00282281" w:rsidRPr="00A25549" w:rsidRDefault="00282281" w:rsidP="008B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CA" w:rsidRDefault="00B942CA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Логичность, ясность и аргументированность оценки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западноевропейской и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</w:p>
          <w:p w:rsidR="00B942CA" w:rsidRDefault="00B942CA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CA" w:rsidRDefault="00AD6C4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характеристик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35">
              <w:rPr>
                <w:rFonts w:ascii="Times New Roman" w:hAnsi="Times New Roman" w:cs="Times New Roman"/>
                <w:sz w:val="24"/>
                <w:szCs w:val="24"/>
              </w:rPr>
              <w:t>и оценки</w:t>
            </w:r>
            <w:r w:rsidR="00B942CA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ценностей современной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понимания ее специфики </w:t>
            </w:r>
          </w:p>
          <w:p w:rsidR="00282281" w:rsidRPr="00A25549" w:rsidRDefault="00282281" w:rsidP="00F27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7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У5.</w:t>
            </w:r>
            <w:r w:rsidR="001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частвовать в диалоге культур, выбирать духовные ценности, развивать творческие способности</w:t>
            </w:r>
          </w:p>
          <w:p w:rsidR="008B5227" w:rsidRPr="008B5227" w:rsidRDefault="008B5227" w:rsidP="008B5227">
            <w:pPr>
              <w:spacing w:after="0" w:line="27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Default="002778A3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с людьми различных культурных типов и конфессий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диалога и принятых в обществе моральных</w:t>
            </w:r>
            <w:r w:rsidR="00705199">
              <w:rPr>
                <w:rFonts w:ascii="Times New Roman" w:hAnsi="Times New Roman" w:cs="Times New Roman"/>
                <w:sz w:val="24"/>
                <w:szCs w:val="24"/>
              </w:rPr>
              <w:t xml:space="preserve">, этических 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правовых норм</w:t>
            </w:r>
          </w:p>
          <w:p w:rsidR="000334D8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00" w:rsidRDefault="00BD3C00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="00025743">
              <w:rPr>
                <w:rFonts w:ascii="Times New Roman" w:hAnsi="Times New Roman" w:cs="Times New Roman"/>
                <w:sz w:val="24"/>
                <w:szCs w:val="24"/>
              </w:rPr>
              <w:t xml:space="preserve">и аргументированность 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6EC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духовных ценностей </w:t>
            </w:r>
          </w:p>
          <w:p w:rsidR="000334D8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полученных знаний для развития своего творческого потенциала</w:t>
            </w:r>
          </w:p>
          <w:p w:rsidR="000334D8" w:rsidRPr="00A25549" w:rsidRDefault="000334D8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227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9BF" w:rsidRDefault="00F279BF" w:rsidP="00F279BF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227" w:rsidRPr="008B5227" w:rsidRDefault="003C4F58" w:rsidP="003C4F58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У6.</w:t>
            </w:r>
            <w:r w:rsidR="00181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5227" w:rsidRPr="008B5227">
              <w:rPr>
                <w:rFonts w:ascii="Times New Roman" w:hAnsi="Times New Roman" w:cs="Times New Roman"/>
                <w:sz w:val="24"/>
                <w:szCs w:val="24"/>
              </w:rPr>
              <w:t>ользоваться различными источниками информации о мировой художественной культуре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A3" w:rsidRDefault="00EC0C0F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грамотного и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целенаправленного 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поиска,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сбора, 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>извлечения</w:t>
            </w:r>
            <w:r w:rsidR="002778A3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>а, систематизации информации</w:t>
            </w:r>
            <w:r w:rsidR="002778A3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</w:t>
            </w:r>
            <w:r w:rsidR="00AB35FF"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мировой и отечественной культуре</w:t>
            </w:r>
            <w:r w:rsidR="0010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42D" w:rsidRDefault="0070442D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5" w:rsidRDefault="00AD6C4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="00AB6A2C">
              <w:rPr>
                <w:rFonts w:ascii="Times New Roman" w:hAnsi="Times New Roman" w:cs="Times New Roman"/>
                <w:sz w:val="24"/>
                <w:szCs w:val="24"/>
              </w:rPr>
              <w:t xml:space="preserve">и знание </w:t>
            </w:r>
            <w:r w:rsidR="001013A5">
              <w:rPr>
                <w:rFonts w:ascii="Times New Roman" w:hAnsi="Times New Roman" w:cs="Times New Roman"/>
                <w:sz w:val="24"/>
                <w:szCs w:val="24"/>
              </w:rPr>
              <w:t>основных требований, предъявляемых к используемой при анализе информации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6C45" w:rsidRDefault="001013A5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C45">
              <w:rPr>
                <w:rFonts w:ascii="Times New Roman" w:hAnsi="Times New Roman" w:cs="Times New Roman"/>
                <w:sz w:val="24"/>
                <w:szCs w:val="24"/>
              </w:rPr>
              <w:t>точность, достоверность, наличие ссылок на источники, разграничение фактов и мнений, плюрализм в представлении точек зрения</w:t>
            </w:r>
          </w:p>
          <w:p w:rsidR="00AB6A2C" w:rsidRDefault="00AB6A2C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00" w:rsidRDefault="00EC0C0F" w:rsidP="00EC0C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  <w:r w:rsidR="000334D8"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представление ее </w:t>
            </w:r>
            <w:r w:rsidR="00BD3C00">
              <w:rPr>
                <w:rFonts w:ascii="Times New Roman" w:hAnsi="Times New Roman" w:cs="Times New Roman"/>
                <w:sz w:val="24"/>
                <w:szCs w:val="24"/>
              </w:rPr>
              <w:t>средствами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на семинарских занятиях, </w:t>
            </w:r>
            <w:r w:rsidR="00025743">
              <w:rPr>
                <w:rFonts w:ascii="Times New Roman" w:hAnsi="Times New Roman" w:cs="Times New Roman"/>
                <w:sz w:val="24"/>
                <w:szCs w:val="24"/>
              </w:rPr>
              <w:t>в исследовательской деятельности</w:t>
            </w:r>
          </w:p>
          <w:p w:rsidR="00B22582" w:rsidRPr="00A25549" w:rsidRDefault="00B22582" w:rsidP="005240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5811" w:rsidRPr="00920C3F" w:rsidRDefault="003C4F58" w:rsidP="003C4F58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З1. Знать к</w:t>
            </w:r>
            <w:r w:rsidR="00435811" w:rsidRPr="00920C3F">
              <w:rPr>
                <w:rFonts w:ascii="Times New Roman" w:hAnsi="Times New Roman"/>
                <w:sz w:val="24"/>
                <w:szCs w:val="24"/>
              </w:rPr>
              <w:t>лючевые понятия, составляющие теоретическую основу для понимания проблематики культуры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F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811" w:rsidRDefault="00F279BF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A5B">
              <w:rPr>
                <w:rFonts w:ascii="Times New Roman" w:hAnsi="Times New Roman" w:cs="Times New Roman"/>
                <w:sz w:val="24"/>
                <w:szCs w:val="24"/>
              </w:rPr>
              <w:t xml:space="preserve">и полнота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>определения</w:t>
            </w:r>
            <w:r w:rsidR="00DD726E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понятий, составляющих </w:t>
            </w:r>
            <w:r w:rsidR="00435811"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теоретическую основу для понимания проблематики </w:t>
            </w:r>
            <w:r w:rsidR="00C07829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духовно-нравственных основ мировой и отечественной культуры </w:t>
            </w:r>
          </w:p>
          <w:p w:rsidR="00435811" w:rsidRPr="00A25549" w:rsidRDefault="00435811" w:rsidP="0052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Pr="00025743" w:rsidRDefault="00025743" w:rsidP="00025743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5811" w:rsidRPr="00920C3F" w:rsidRDefault="003C4F58" w:rsidP="003C4F58">
            <w:pPr>
              <w:pStyle w:val="a5"/>
              <w:spacing w:after="0" w:line="240" w:lineRule="auto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З2. Э</w:t>
            </w:r>
            <w:r w:rsidR="00920C3F" w:rsidRPr="00920C3F">
              <w:rPr>
                <w:rFonts w:ascii="Times New Roman" w:hAnsi="Times New Roman"/>
                <w:sz w:val="24"/>
                <w:szCs w:val="24"/>
              </w:rPr>
              <w:t xml:space="preserve">стетические и духовно-нравственные </w:t>
            </w:r>
            <w:r w:rsidR="00920C3F" w:rsidRPr="00920C3F">
              <w:rPr>
                <w:rFonts w:ascii="Times New Roman" w:hAnsi="Times New Roman"/>
                <w:sz w:val="24"/>
                <w:szCs w:val="24"/>
              </w:rPr>
              <w:lastRenderedPageBreak/>
              <w:t>доминанты мировых культурно-исторических центров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11" w:rsidRPr="00A25549" w:rsidRDefault="004358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711" w:rsidRDefault="001C67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Правильность и обоснованность выбора духовно-нравственных доминант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основе анализа  развития </w:t>
            </w:r>
            <w:r w:rsidR="00AB35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мировых культурно-исторических центров Востока</w:t>
            </w:r>
            <w:r w:rsidR="00B94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Запада, России</w:t>
            </w:r>
          </w:p>
          <w:p w:rsidR="001C6711" w:rsidRDefault="001C6711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711" w:rsidRDefault="00AB35F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Грамотность проведени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сравнения ценностей Востока, Запада и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E6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основе причинно-следственных связей</w:t>
            </w:r>
            <w:r w:rsidR="00F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особенностей историко-культур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ного </w:t>
            </w:r>
            <w:r w:rsidR="00F27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</w:p>
          <w:p w:rsidR="00435811" w:rsidRPr="00A25549" w:rsidRDefault="00435811" w:rsidP="002943C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0C3F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43" w:rsidRDefault="00025743" w:rsidP="0002574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743" w:rsidRDefault="00025743" w:rsidP="00025743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 О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сновные художественные и стилевые направления мировой художественной культуры, виды и жанры искусства</w:t>
            </w:r>
          </w:p>
          <w:p w:rsidR="00920C3F" w:rsidRDefault="00920C3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F9" w:rsidRDefault="00B942CA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Четкость и полнота </w:t>
            </w:r>
            <w:r w:rsidR="002A4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особенностей </w:t>
            </w:r>
            <w:r w:rsidR="00546E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основных художественных и стилевых направлений Западной Европы и России</w:t>
            </w:r>
            <w:r w:rsidR="007044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B942CA" w:rsidRDefault="0070442D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романского, готического, барокко, классицизма, рококо, реализма, романтизма, импрессионизма, символизма, модерна, постмодернизма</w:t>
            </w: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5C52" w:rsidRDefault="00FE6723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Правильность 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интерпретации особенностей 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личности и уникальности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4C5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ворч</w:t>
            </w:r>
            <w:r w:rsidR="00937F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еского почерка мастера художественного стиля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различных эпох и стран</w:t>
            </w:r>
          </w:p>
          <w:p w:rsidR="00B942CA" w:rsidRDefault="00B942CA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Обладание ч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еткость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видах и жанрах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определенном этапе культурно-исторического развития</w:t>
            </w:r>
          </w:p>
          <w:p w:rsidR="004C5C52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2F0F" w:rsidRDefault="004C5C52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места и значения в культуре страны 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конкретного вида искусства и жанра</w:t>
            </w:r>
          </w:p>
          <w:p w:rsidR="00437D76" w:rsidRPr="00A25549" w:rsidRDefault="00437D76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0C3F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З4. В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ыдающиеся достижения и шедевры искусства культурно-исторических центров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1E" w:rsidRDefault="0021321E" w:rsidP="0029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Правильно</w:t>
            </w:r>
            <w:r w:rsidR="00902F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выделения и описания основных памятников и шедевров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миро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вого и отечественного искусства</w:t>
            </w:r>
          </w:p>
          <w:p w:rsidR="002943C5" w:rsidRPr="00A25549" w:rsidRDefault="002943C5" w:rsidP="00294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5811" w:rsidRPr="00A25549" w:rsidTr="003A7C30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74" w:rsidRDefault="00865B74" w:rsidP="005240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C3F" w:rsidRPr="00920C3F" w:rsidRDefault="003C4F58" w:rsidP="003C4F58">
            <w:pPr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З5. Д</w:t>
            </w:r>
            <w:r w:rsidR="00920C3F" w:rsidRPr="00920C3F">
              <w:rPr>
                <w:rFonts w:ascii="Times New Roman" w:hAnsi="Times New Roman" w:cs="Times New Roman"/>
                <w:sz w:val="24"/>
                <w:szCs w:val="24"/>
              </w:rPr>
              <w:t>уховные и нравственные символы отечественной  куль</w:t>
            </w:r>
            <w:r w:rsidR="00920C3F">
              <w:rPr>
                <w:rFonts w:ascii="Times New Roman" w:hAnsi="Times New Roman" w:cs="Times New Roman"/>
                <w:sz w:val="24"/>
                <w:szCs w:val="24"/>
              </w:rPr>
              <w:t>туры: Русь – Россия – СССР – РФ</w:t>
            </w:r>
          </w:p>
          <w:p w:rsidR="00435811" w:rsidRPr="00A25549" w:rsidRDefault="00435811" w:rsidP="00920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C5" w:rsidRDefault="00EC0C0F" w:rsidP="00524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Точность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определения </w:t>
            </w:r>
            <w:r w:rsidR="002132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 объяснения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базовых </w:t>
            </w:r>
            <w:r w:rsidR="002943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духовных и нравственных символов  отечественной культуры  </w:t>
            </w:r>
          </w:p>
          <w:p w:rsidR="002943C5" w:rsidRDefault="002943C5" w:rsidP="0027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5811" w:rsidRPr="00A25549" w:rsidRDefault="00EC0C0F" w:rsidP="00EC0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Точность определения и характеристики </w:t>
            </w:r>
            <w:r w:rsidR="00AA6C1F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B67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этапов исторического</w:t>
            </w:r>
            <w:r w:rsidR="00D3012D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F2DE2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отечественной культуры</w:t>
            </w:r>
            <w:r w:rsidR="000417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Русь – Россия – СССР – РФ.</w:t>
            </w:r>
            <w:r w:rsidR="00E81115"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8121E" w:rsidRDefault="0018121E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bookmarkStart w:id="4" w:name="_Toc314034637"/>
      <w:bookmarkStart w:id="5" w:name="_Toc307286509"/>
    </w:p>
    <w:p w:rsidR="00435811" w:rsidRPr="005240EC" w:rsidRDefault="00462594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1.2</w:t>
      </w:r>
      <w:r w:rsidR="009F2DE2" w:rsidRPr="005240EC">
        <w:rPr>
          <w:rFonts w:ascii="Times New Roman" w:hAnsi="Times New Roman"/>
          <w:i w:val="0"/>
          <w:iCs w:val="0"/>
        </w:rPr>
        <w:t xml:space="preserve"> </w:t>
      </w:r>
      <w:r w:rsidR="00435811" w:rsidRPr="005240EC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5240EC">
        <w:rPr>
          <w:rFonts w:ascii="Times New Roman" w:hAnsi="Times New Roman"/>
          <w:i w:val="0"/>
          <w:iCs w:val="0"/>
        </w:rPr>
        <w:t xml:space="preserve"> </w:t>
      </w:r>
    </w:p>
    <w:p w:rsidR="00435811" w:rsidRPr="005240EC" w:rsidRDefault="00435811" w:rsidP="0018121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</w:t>
      </w:r>
      <w:r w:rsidR="0004047A">
        <w:rPr>
          <w:rFonts w:ascii="Times New Roman" w:hAnsi="Times New Roman" w:cs="Times New Roman"/>
          <w:sz w:val="28"/>
          <w:szCs w:val="28"/>
        </w:rPr>
        <w:t xml:space="preserve">номического цикла «Духовные и </w:t>
      </w:r>
      <w:r w:rsidR="0004047A">
        <w:rPr>
          <w:rFonts w:ascii="Times New Roman" w:hAnsi="Times New Roman" w:cs="Times New Roman"/>
          <w:sz w:val="28"/>
          <w:szCs w:val="28"/>
        </w:rPr>
        <w:lastRenderedPageBreak/>
        <w:t>нравственные основы мировой художественной культуры</w:t>
      </w:r>
      <w:r w:rsidRPr="005240EC">
        <w:rPr>
          <w:rFonts w:ascii="Times New Roman" w:hAnsi="Times New Roman" w:cs="Times New Roman"/>
          <w:sz w:val="28"/>
          <w:szCs w:val="28"/>
        </w:rPr>
        <w:t xml:space="preserve">»  основной профессиональной образовательной программы  </w:t>
      </w:r>
      <w:r w:rsidR="0018121E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6A0AF0">
        <w:rPr>
          <w:rFonts w:ascii="Times New Roman" w:hAnsi="Times New Roman" w:cs="Times New Roman"/>
          <w:sz w:val="28"/>
          <w:szCs w:val="28"/>
        </w:rPr>
        <w:t>: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ED048C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="00ED048C"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  <w:r w:rsidR="0018121E"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использованием таких мет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одов  как устный </w:t>
      </w:r>
      <w:r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AA6C1F">
        <w:rPr>
          <w:rFonts w:ascii="Times New Roman" w:hAnsi="Times New Roman" w:cs="Times New Roman"/>
          <w:iCs/>
          <w:sz w:val="28"/>
          <w:szCs w:val="28"/>
        </w:rPr>
        <w:t>ь, выполнение тестов</w:t>
      </w:r>
      <w:r w:rsidR="00A255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самостоятельных и контрольных работ, </w:t>
      </w:r>
      <w:r w:rsidR="00A25549">
        <w:rPr>
          <w:rFonts w:ascii="Times New Roman" w:hAnsi="Times New Roman" w:cs="Times New Roman"/>
          <w:iCs/>
          <w:sz w:val="28"/>
          <w:szCs w:val="28"/>
        </w:rPr>
        <w:t>решение культурологических ситуаций</w:t>
      </w:r>
      <w:r w:rsidR="001D771C">
        <w:rPr>
          <w:rFonts w:ascii="Times New Roman" w:hAnsi="Times New Roman" w:cs="Times New Roman"/>
          <w:iCs/>
          <w:sz w:val="28"/>
          <w:szCs w:val="28"/>
        </w:rPr>
        <w:t>, заполнение структурных схем и тезисных таблиц.</w:t>
      </w:r>
    </w:p>
    <w:p w:rsidR="00435811" w:rsidRPr="005240EC" w:rsidRDefault="00435811" w:rsidP="005240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0EC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FC4476">
        <w:rPr>
          <w:rFonts w:ascii="Times New Roman" w:hAnsi="Times New Roman" w:cs="Times New Roman"/>
          <w:b w:val="0"/>
          <w:sz w:val="28"/>
          <w:szCs w:val="28"/>
        </w:rPr>
        <w:t>ПОУ</w:t>
      </w:r>
      <w:r w:rsidR="00FF7D0E">
        <w:rPr>
          <w:rFonts w:ascii="Times New Roman" w:hAnsi="Times New Roman" w:cs="Times New Roman"/>
          <w:b w:val="0"/>
          <w:sz w:val="28"/>
          <w:szCs w:val="28"/>
        </w:rPr>
        <w:t xml:space="preserve"> «Смоленс</w:t>
      </w:r>
      <w:r w:rsidR="006A0AF0">
        <w:rPr>
          <w:rFonts w:ascii="Times New Roman" w:hAnsi="Times New Roman" w:cs="Times New Roman"/>
          <w:b w:val="0"/>
          <w:sz w:val="28"/>
          <w:szCs w:val="28"/>
        </w:rPr>
        <w:t>кая академия профессионального образования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E7560" w:rsidRDefault="00435811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5240EC" w:rsidRDefault="00DE7560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560">
        <w:rPr>
          <w:rFonts w:ascii="Times New Roman" w:hAnsi="Times New Roman" w:cs="Times New Roman"/>
          <w:b/>
          <w:iCs/>
          <w:sz w:val="28"/>
          <w:szCs w:val="28"/>
        </w:rPr>
        <w:t>1.2.1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5240EC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67" w:rsidRPr="005240EC">
        <w:rPr>
          <w:rFonts w:ascii="Times New Roman" w:hAnsi="Times New Roman" w:cs="Times New Roman"/>
          <w:iCs/>
          <w:sz w:val="28"/>
          <w:szCs w:val="28"/>
        </w:rPr>
        <w:t xml:space="preserve"> зачет</w:t>
      </w:r>
      <w:r w:rsidR="00AA6C1F">
        <w:rPr>
          <w:rFonts w:ascii="Times New Roman" w:hAnsi="Times New Roman" w:cs="Times New Roman"/>
          <w:iCs/>
          <w:sz w:val="28"/>
          <w:szCs w:val="28"/>
        </w:rPr>
        <w:t>.</w:t>
      </w:r>
      <w:r w:rsidR="00435811"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62594" w:rsidRDefault="00462594" w:rsidP="005240EC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t xml:space="preserve">        </w:t>
      </w:r>
    </w:p>
    <w:p w:rsidR="00435811" w:rsidRPr="005240EC" w:rsidRDefault="00462594" w:rsidP="005240EC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DE7560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5240EC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Условием допуска об</w:t>
      </w:r>
      <w:r w:rsidR="0004047A">
        <w:rPr>
          <w:rFonts w:ascii="Times New Roman" w:hAnsi="Times New Roman" w:cs="Times New Roman"/>
          <w:sz w:val="28"/>
          <w:szCs w:val="28"/>
        </w:rPr>
        <w:t>учающихся к</w:t>
      </w:r>
      <w:r w:rsidRPr="005240EC">
        <w:rPr>
          <w:rFonts w:ascii="Times New Roman" w:hAnsi="Times New Roman" w:cs="Times New Roman"/>
          <w:sz w:val="28"/>
          <w:szCs w:val="28"/>
        </w:rPr>
        <w:t xml:space="preserve"> зачету является положительная текущая аттестация по всем ключевым теоретическим вопросам дисциплины</w:t>
      </w:r>
      <w:r w:rsidR="00B518E7">
        <w:rPr>
          <w:rFonts w:ascii="Times New Roman" w:hAnsi="Times New Roman" w:cs="Times New Roman"/>
          <w:sz w:val="28"/>
          <w:szCs w:val="28"/>
        </w:rPr>
        <w:t xml:space="preserve"> и выполнение уровневых</w:t>
      </w:r>
      <w:r w:rsidR="007735B8">
        <w:rPr>
          <w:rFonts w:ascii="Times New Roman" w:hAnsi="Times New Roman" w:cs="Times New Roman"/>
          <w:sz w:val="28"/>
          <w:szCs w:val="28"/>
        </w:rPr>
        <w:t xml:space="preserve"> заданий в учебно-практическом пособии по дисциплине</w:t>
      </w:r>
      <w:r w:rsidRPr="0052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24" w:rsidRPr="005240EC" w:rsidRDefault="0033449E" w:rsidP="004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635">
        <w:rPr>
          <w:rFonts w:ascii="Times New Roman" w:hAnsi="Times New Roman" w:cs="Times New Roman"/>
          <w:b/>
          <w:sz w:val="28"/>
          <w:szCs w:val="28"/>
        </w:rPr>
        <w:t>2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24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435811" w:rsidRDefault="00C96635" w:rsidP="00D0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>Ко</w:t>
      </w:r>
      <w:r w:rsidR="00AA0A58">
        <w:rPr>
          <w:rFonts w:ascii="Times New Roman" w:hAnsi="Times New Roman" w:cs="Times New Roman"/>
          <w:b/>
          <w:sz w:val="28"/>
          <w:szCs w:val="28"/>
        </w:rPr>
        <w:t>нтроль теоретического материала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Предмет, специфика, задачи и структура дисциплины. Художественная культура: понятие, составные элементы.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>Духовная и материальная культура. Артефакт. Типология культуры. Основные концепции культурогенеза. Культура и цивилизация. Типы цивилизаций.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Формы духовной культуры. Мораль как механизм культуры. Моральные ценности и нормы. Иерархия ценностей. Эстетические ценности. Основные понятия этики: добро, зло, долг, совесть. 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Этапы развития мировой художественной культуры. Основные культурно-исторические центры.</w:t>
      </w:r>
      <w:r w:rsidR="007E0F62" w:rsidRPr="007E0F62">
        <w:rPr>
          <w:rFonts w:ascii="Times New Roman" w:hAnsi="Times New Roman"/>
          <w:bCs/>
          <w:sz w:val="28"/>
          <w:szCs w:val="28"/>
        </w:rPr>
        <w:t xml:space="preserve"> </w:t>
      </w:r>
      <w:r w:rsidRPr="007E0F62">
        <w:rPr>
          <w:rFonts w:ascii="Times New Roman" w:hAnsi="Times New Roman"/>
          <w:bCs/>
          <w:sz w:val="28"/>
          <w:szCs w:val="28"/>
        </w:rPr>
        <w:t>Основные художественные стили в истории мировой художественной культуры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Искусство как основной элемент художественной культуры</w:t>
      </w:r>
      <w:r w:rsidR="00032240" w:rsidRPr="007E0F62">
        <w:rPr>
          <w:rFonts w:ascii="Times New Roman" w:hAnsi="Times New Roman"/>
          <w:bCs/>
          <w:sz w:val="28"/>
          <w:szCs w:val="28"/>
        </w:rPr>
        <w:t xml:space="preserve">. </w:t>
      </w:r>
      <w:r w:rsidRPr="007E0F62">
        <w:rPr>
          <w:rFonts w:ascii="Times New Roman" w:hAnsi="Times New Roman"/>
          <w:bCs/>
          <w:sz w:val="28"/>
          <w:szCs w:val="28"/>
        </w:rPr>
        <w:t>Роль и функции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 xml:space="preserve">. </w:t>
      </w:r>
      <w:r w:rsidRPr="007E0F62">
        <w:rPr>
          <w:rFonts w:ascii="Times New Roman" w:hAnsi="Times New Roman"/>
          <w:bCs/>
          <w:sz w:val="28"/>
          <w:szCs w:val="28"/>
        </w:rPr>
        <w:t>Виды и жанры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  <w:r w:rsidRPr="007E0F62">
        <w:rPr>
          <w:rFonts w:ascii="Times New Roman" w:hAnsi="Times New Roman"/>
          <w:bCs/>
          <w:sz w:val="28"/>
          <w:szCs w:val="28"/>
        </w:rPr>
        <w:t xml:space="preserve"> Знак и символ в искусстве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  <w:r w:rsidRPr="007E0F62">
        <w:rPr>
          <w:rFonts w:ascii="Times New Roman" w:hAnsi="Times New Roman"/>
          <w:bCs/>
          <w:sz w:val="28"/>
          <w:szCs w:val="28"/>
        </w:rPr>
        <w:t xml:space="preserve"> Художественный образ и художественные средства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7E0F62" w:rsidRDefault="0033449E" w:rsidP="00032240">
      <w:pPr>
        <w:pStyle w:val="a9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bCs/>
          <w:sz w:val="28"/>
          <w:szCs w:val="28"/>
        </w:rPr>
      </w:pPr>
      <w:r w:rsidRPr="007E0F62">
        <w:rPr>
          <w:sz w:val="28"/>
          <w:szCs w:val="28"/>
          <w:shd w:val="clear" w:color="auto" w:fill="FFFFFF"/>
        </w:rPr>
        <w:t>Культура как способ адаптации первобытного человека к окружающему миру</w:t>
      </w:r>
      <w:r w:rsidR="00032240" w:rsidRPr="007E0F62">
        <w:rPr>
          <w:sz w:val="28"/>
          <w:szCs w:val="28"/>
          <w:shd w:val="clear" w:color="auto" w:fill="FFFFFF"/>
        </w:rPr>
        <w:t xml:space="preserve">. </w:t>
      </w:r>
      <w:r w:rsidRPr="007E0F62">
        <w:rPr>
          <w:sz w:val="28"/>
          <w:szCs w:val="28"/>
          <w:shd w:val="clear" w:color="auto" w:fill="FFFFFF"/>
        </w:rPr>
        <w:t>Стадии и факторы становления первобытной культуры</w:t>
      </w:r>
      <w:r w:rsidR="00032240" w:rsidRPr="007E0F62">
        <w:rPr>
          <w:sz w:val="28"/>
          <w:szCs w:val="28"/>
          <w:shd w:val="clear" w:color="auto" w:fill="FFFFFF"/>
        </w:rPr>
        <w:t xml:space="preserve">. </w:t>
      </w:r>
      <w:r w:rsidRPr="007E0F62">
        <w:rPr>
          <w:bCs/>
          <w:sz w:val="28"/>
          <w:szCs w:val="28"/>
        </w:rPr>
        <w:t>Духовная культура первобытного общества</w:t>
      </w:r>
      <w:r w:rsidR="00032240" w:rsidRPr="007E0F62">
        <w:rPr>
          <w:bCs/>
          <w:sz w:val="28"/>
          <w:szCs w:val="28"/>
        </w:rPr>
        <w:t>.</w:t>
      </w:r>
      <w:r w:rsidR="007E0F62" w:rsidRPr="007E0F62">
        <w:rPr>
          <w:bCs/>
          <w:sz w:val="28"/>
          <w:szCs w:val="28"/>
        </w:rPr>
        <w:t xml:space="preserve"> </w:t>
      </w:r>
      <w:r w:rsidRPr="007E0F62">
        <w:rPr>
          <w:bCs/>
          <w:sz w:val="28"/>
          <w:szCs w:val="28"/>
        </w:rPr>
        <w:t>Магия как способ познания и освоения мира. Типы магии</w:t>
      </w:r>
      <w:r w:rsidR="00032240" w:rsidRPr="007E0F62">
        <w:rPr>
          <w:bCs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bCs/>
          <w:sz w:val="28"/>
          <w:szCs w:val="28"/>
        </w:rPr>
        <w:t>Формы первобытных религий: тотемизм, анимизм, фетишизм, политеизм.</w:t>
      </w:r>
      <w:r w:rsidR="007E0F62" w:rsidRPr="007E0F62">
        <w:rPr>
          <w:rFonts w:ascii="Times New Roman" w:hAnsi="Times New Roman"/>
          <w:bCs/>
          <w:sz w:val="28"/>
          <w:szCs w:val="28"/>
        </w:rPr>
        <w:t xml:space="preserve"> </w:t>
      </w:r>
      <w:r w:rsidRPr="007E0F62">
        <w:rPr>
          <w:rFonts w:ascii="Times New Roman" w:hAnsi="Times New Roman"/>
          <w:bCs/>
          <w:sz w:val="28"/>
          <w:szCs w:val="28"/>
        </w:rPr>
        <w:t>Эволюция первобытного искусства. Виды искусства</w:t>
      </w:r>
      <w:r w:rsidR="00032240" w:rsidRPr="007E0F62">
        <w:rPr>
          <w:rFonts w:ascii="Times New Roman" w:hAnsi="Times New Roman"/>
          <w:b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Понятие «Древний Восток», его территориальные и временные границы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Восточный тип культуры: духовные, эстетические  и нравственные ценности</w:t>
      </w:r>
      <w:r w:rsidR="007E0F62">
        <w:rPr>
          <w:rFonts w:ascii="Times New Roman" w:hAnsi="Times New Roman"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t>Достижения и символы материальной и духовной культуры стран Востока</w:t>
      </w:r>
      <w:r w:rsidR="00032240" w:rsidRPr="007E0F62">
        <w:rPr>
          <w:rFonts w:ascii="Times New Roman" w:hAnsi="Times New Roman"/>
          <w:sz w:val="28"/>
          <w:szCs w:val="28"/>
        </w:rPr>
        <w:t>.</w:t>
      </w:r>
      <w:r w:rsidRPr="007E0F62">
        <w:rPr>
          <w:rFonts w:ascii="Times New Roman" w:hAnsi="Times New Roman"/>
          <w:sz w:val="28"/>
          <w:szCs w:val="28"/>
        </w:rPr>
        <w:t xml:space="preserve"> Культурные, религиозные традиции, духовные ценности  Китая, Индии, Египта и Междуречья</w:t>
      </w:r>
      <w:r w:rsidR="00032240" w:rsidRPr="007E0F62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Художественная культура и архитектура Древнего Египта, как отражение духовной жизни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Античность как тип культуры. «Греческое чудо» - основные ценности. Мир духовной культуры Древней Греции. Моральные ценности. </w:t>
      </w:r>
      <w:r w:rsidRPr="00032240">
        <w:rPr>
          <w:rFonts w:ascii="Times New Roman" w:hAnsi="Times New Roman"/>
          <w:iCs/>
          <w:sz w:val="28"/>
          <w:szCs w:val="28"/>
        </w:rPr>
        <w:t>Антропоморфный политеизм</w:t>
      </w:r>
      <w:r w:rsidRPr="00032240">
        <w:rPr>
          <w:rFonts w:ascii="Times New Roman" w:hAnsi="Times New Roman"/>
          <w:sz w:val="28"/>
          <w:szCs w:val="28"/>
        </w:rPr>
        <w:t xml:space="preserve">. Специфика </w:t>
      </w:r>
      <w:r w:rsidRPr="00032240">
        <w:rPr>
          <w:rFonts w:ascii="Times New Roman" w:hAnsi="Times New Roman"/>
          <w:iCs/>
          <w:sz w:val="28"/>
          <w:szCs w:val="28"/>
        </w:rPr>
        <w:t>мифологии. Искусство – школа эстетического вкуса.  Архитектурные шедевры</w:t>
      </w:r>
      <w:r w:rsidR="00032240" w:rsidRPr="00032240">
        <w:rPr>
          <w:rFonts w:ascii="Times New Roman" w:hAnsi="Times New Roman"/>
          <w:i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bCs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>Римская материальная и духовная культура – фундамент современной Европы</w:t>
      </w:r>
      <w:r w:rsidR="00032240" w:rsidRPr="00032240">
        <w:rPr>
          <w:rFonts w:ascii="Times New Roman" w:hAnsi="Times New Roman"/>
          <w:bCs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Основные факторы становления средневековой культуры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Ценности средневековой культуры. Религиозная мораль и нравственные идеалы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Особенности менталитета средневекового человека. Рыцарская культура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Духовно-нравственные символы романского и готического искусства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Философско-эстетические идеалы гуманизма эпохи Возрождения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Ценностные ориентации искусства эпохи Возрождения в творчестве титанов Возрождения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Особенности искусства Северного Возрождения: система культурных, эстетических и духовных ценностей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Ценностно-нравственные ориентиры Реформации. Научно-техническая революция. Протестантская этика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7E0F62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E0F62">
        <w:rPr>
          <w:rFonts w:ascii="Times New Roman" w:hAnsi="Times New Roman"/>
          <w:sz w:val="28"/>
          <w:szCs w:val="28"/>
        </w:rPr>
        <w:t xml:space="preserve">Духовные ценности и нравственные ориентиры Новоевропейской культуры </w:t>
      </w:r>
      <w:r w:rsidRPr="007E0F62">
        <w:rPr>
          <w:rFonts w:ascii="Times New Roman" w:hAnsi="Times New Roman"/>
          <w:sz w:val="28"/>
          <w:szCs w:val="28"/>
          <w:lang w:val="en-US"/>
        </w:rPr>
        <w:t>XVII</w:t>
      </w:r>
      <w:r w:rsidRPr="007E0F62">
        <w:rPr>
          <w:rFonts w:ascii="Times New Roman" w:hAnsi="Times New Roman"/>
          <w:sz w:val="28"/>
          <w:szCs w:val="28"/>
        </w:rPr>
        <w:t xml:space="preserve"> в.</w:t>
      </w:r>
      <w:r w:rsidR="00032240" w:rsidRPr="007E0F62">
        <w:rPr>
          <w:rFonts w:ascii="Times New Roman" w:hAnsi="Times New Roman"/>
          <w:sz w:val="28"/>
          <w:szCs w:val="28"/>
        </w:rPr>
        <w:t xml:space="preserve"> </w:t>
      </w:r>
      <w:r w:rsidRPr="007E0F62">
        <w:rPr>
          <w:rFonts w:ascii="Times New Roman" w:hAnsi="Times New Roman"/>
          <w:sz w:val="28"/>
          <w:szCs w:val="28"/>
        </w:rPr>
        <w:t>Становление рационализма. Секуляризация. Развитие науки</w:t>
      </w:r>
      <w:r w:rsidR="00032240" w:rsidRPr="007E0F62">
        <w:rPr>
          <w:rFonts w:ascii="Times New Roman" w:hAnsi="Times New Roman"/>
          <w:sz w:val="28"/>
          <w:szCs w:val="28"/>
        </w:rPr>
        <w:t>.</w:t>
      </w:r>
      <w:r w:rsidR="007E0F62" w:rsidRPr="007E0F62">
        <w:rPr>
          <w:rFonts w:ascii="Times New Roman" w:hAnsi="Times New Roman"/>
          <w:sz w:val="28"/>
          <w:szCs w:val="28"/>
        </w:rPr>
        <w:t xml:space="preserve"> </w:t>
      </w:r>
      <w:r w:rsidRPr="007E0F62">
        <w:rPr>
          <w:rFonts w:ascii="Times New Roman" w:hAnsi="Times New Roman"/>
          <w:sz w:val="28"/>
          <w:szCs w:val="28"/>
        </w:rPr>
        <w:t>Деятели эпохи Просвещения и их борьба за установление  «царства разума» во Франции, Германии, Англии, России</w:t>
      </w:r>
      <w:r w:rsidR="00032240" w:rsidRPr="007E0F62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Европейское и российское искусство с точки зрения великих художественных стилей: барокко и классицизма. Новые жанры в живописи, музыке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Дворцово-парковые комплексы и городские ансамбли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032240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Эстетика романтизма</w:t>
      </w:r>
      <w:r w:rsidR="00032240" w:rsidRPr="00032240">
        <w:rPr>
          <w:rFonts w:ascii="Times New Roman" w:hAnsi="Times New Roman"/>
          <w:sz w:val="28"/>
          <w:szCs w:val="28"/>
        </w:rPr>
        <w:t>. Романтический идеал и его воплощение в музыке  (Шуберт, Вагнер, Берлиоз, Лист).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Образ эпохи в призме художественной культуры ХIХ. в Европе и России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Стилевые художественные идеалы Европы и России. Классицизм в архитектуре (неоклассицизм, ампир)  и романтизм в живописи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Ценностный мир реализма (Гюстав Курбе, Франсуа Милле)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Русский реализм (Павел Федотов, Василий Перов). Реалистический пейзаж (Алексей Саврасов, Исаак Левитан)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lastRenderedPageBreak/>
        <w:t>Эмоционально-чувственный мир импрессионизма и постимпрессионизма. Форма, цвет и свет. Пленэр. Этюд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Ценности и эстетические принципы искусства </w:t>
      </w:r>
      <w:r w:rsidRPr="00032240">
        <w:rPr>
          <w:rFonts w:ascii="Times New Roman" w:hAnsi="Times New Roman"/>
          <w:sz w:val="28"/>
          <w:szCs w:val="28"/>
          <w:lang w:val="en-US"/>
        </w:rPr>
        <w:t>XX</w:t>
      </w:r>
      <w:r w:rsidRPr="00032240">
        <w:rPr>
          <w:rFonts w:ascii="Times New Roman" w:hAnsi="Times New Roman"/>
          <w:sz w:val="28"/>
          <w:szCs w:val="28"/>
        </w:rPr>
        <w:t xml:space="preserve"> века. Массовая культура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Духовно-нравственные основы, эстетические ценности  постмодернизма.</w:t>
      </w:r>
      <w:r w:rsidR="00032240" w:rsidRPr="00032240">
        <w:rPr>
          <w:rFonts w:ascii="Times New Roman" w:hAnsi="Times New Roman"/>
          <w:sz w:val="28"/>
          <w:szCs w:val="28"/>
        </w:rPr>
        <w:t xml:space="preserve"> </w:t>
      </w:r>
      <w:r w:rsidRPr="00032240">
        <w:rPr>
          <w:rFonts w:ascii="Times New Roman" w:hAnsi="Times New Roman"/>
          <w:sz w:val="28"/>
          <w:szCs w:val="28"/>
        </w:rPr>
        <w:t>Новые виды искусств, новые формы и средства синтеза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Проблема эстетических и духовно-нравственных ценностей современной культуры.  Культура и глобальные проблемы человечества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Проблема генезиса и самобытности русской культуры. Особенности эволюции духовных и нравственных ценностей от Руси к России. Бинарность русского сознания и русской культуры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 нравственные ценности языческой культуры древних славян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Материальные и духовно-нравственные ценности православной культуры Киевской Руси. Православие и византийский тип духовности. Становление русской духовной культуры: самобытность и национальные основы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>Православная архитектура. Крестово-купольные храмы. Скульптура. Книжная миниатюра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Духовные и художественные особенности культуры и искусства Московского царства. Школы иконописи. Иконостас – достижение русского искусства. Иконописцы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«Обмирщение» культуры.  Парсуна. Гражданское зодчество.  Шатровый стиль в русской архитектуре. Национальный феномен «узорочья» - нарышкинского барокко. Особенности развития декоративно-прикладного искусства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032240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Нравственные проблемы в русской общественной мысли XVI-XVII вв. Концепция «Москва – Третий Рим» - идея особой миссии России. Отдаление от западного христианского мира</w:t>
      </w:r>
      <w:r w:rsidR="00032240" w:rsidRPr="00032240">
        <w:rPr>
          <w:rFonts w:ascii="Times New Roman" w:hAnsi="Times New Roman"/>
          <w:sz w:val="28"/>
          <w:szCs w:val="28"/>
        </w:rPr>
        <w:t xml:space="preserve">. </w:t>
      </w:r>
      <w:r w:rsidRPr="00032240">
        <w:rPr>
          <w:rFonts w:ascii="Times New Roman" w:hAnsi="Times New Roman"/>
          <w:sz w:val="28"/>
          <w:szCs w:val="28"/>
        </w:rPr>
        <w:t xml:space="preserve">Духовно-нравственные основы православной этики. 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>Общественный и идеологический Раскол, Смута и их последствия для культуры России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«Культурная революция» Петра </w:t>
      </w:r>
      <w:r w:rsidRPr="00032240">
        <w:rPr>
          <w:rFonts w:ascii="Times New Roman" w:hAnsi="Times New Roman"/>
          <w:sz w:val="28"/>
          <w:szCs w:val="28"/>
          <w:lang w:val="en-US"/>
        </w:rPr>
        <w:t>I</w:t>
      </w:r>
      <w:r w:rsidRPr="00032240">
        <w:rPr>
          <w:rFonts w:ascii="Times New Roman" w:hAnsi="Times New Roman"/>
          <w:sz w:val="28"/>
          <w:szCs w:val="28"/>
        </w:rPr>
        <w:t xml:space="preserve"> – проблемы вестернизации, раскол культур. Духовные и нравственные идеи русского Просвещения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308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Духовные и идеологические основы архитектуры русского барокко и классицизма. Архитектурные ансамбли Москвы и Петербурга.   Скульптура. Портретная живопись. Декоративно-прикладное искусство XVIII в.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Культурный взлет России - «Золотой век». Роль литературы и искусства в духовной жизни общества. Общественная мысль. Музыка. Театр. Духовно-нравственные основы творчества русских художников </w:t>
      </w:r>
      <w:r w:rsidRPr="00032240">
        <w:rPr>
          <w:rFonts w:ascii="Times New Roman" w:hAnsi="Times New Roman"/>
          <w:sz w:val="28"/>
          <w:szCs w:val="28"/>
          <w:lang w:val="en-US"/>
        </w:rPr>
        <w:t>XIX</w:t>
      </w:r>
      <w:r w:rsidRPr="00032240">
        <w:rPr>
          <w:rFonts w:ascii="Times New Roman" w:hAnsi="Times New Roman"/>
          <w:sz w:val="28"/>
          <w:szCs w:val="28"/>
        </w:rPr>
        <w:t xml:space="preserve"> в. «Товарищество передвижных художественных выставок»</w:t>
      </w:r>
      <w:r w:rsidR="00032240" w:rsidRPr="00032240">
        <w:rPr>
          <w:rFonts w:ascii="Times New Roman" w:hAnsi="Times New Roman"/>
          <w:sz w:val="28"/>
          <w:szCs w:val="28"/>
        </w:rPr>
        <w:t>.</w:t>
      </w:r>
      <w:r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Духовные истоки «Серебряного века». Модернистские поиски новых направлений и форм. Просветительство  деятелей «Мира искусства». </w:t>
      </w:r>
      <w:r w:rsidRPr="00032240">
        <w:rPr>
          <w:rFonts w:ascii="Times New Roman" w:hAnsi="Times New Roman"/>
          <w:sz w:val="28"/>
          <w:szCs w:val="28"/>
        </w:rPr>
        <w:lastRenderedPageBreak/>
        <w:t>Модерн в архитектуре. Идейно-эстетические основы русского авангарда: Кандинский В. В., Малевич К. С., Шагал М. З. Российские меценаты</w:t>
      </w:r>
      <w:r w:rsidR="00032240" w:rsidRPr="00032240">
        <w:rPr>
          <w:rFonts w:ascii="Times New Roman" w:hAnsi="Times New Roman"/>
          <w:sz w:val="28"/>
          <w:szCs w:val="28"/>
        </w:rPr>
        <w:t>.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sz w:val="28"/>
          <w:szCs w:val="28"/>
        </w:rPr>
        <w:t xml:space="preserve">Социокультурная панорама советской эпохи: ценности культуры, моральные и нравственные нормы. Соцреализм. Конструктивизм.  Агитационное искусство: монументальная скульптура, политический плакат. Художественные символы новой эпохи: Петров-Водкин К., Щусев А., Шадр И., Мухина В. </w:t>
      </w:r>
    </w:p>
    <w:p w:rsidR="0033449E" w:rsidRPr="00032240" w:rsidRDefault="00032240" w:rsidP="00032240">
      <w:pPr>
        <w:pStyle w:val="a5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032240">
        <w:rPr>
          <w:rFonts w:ascii="Times New Roman" w:hAnsi="Times New Roman"/>
          <w:bCs/>
          <w:sz w:val="28"/>
          <w:szCs w:val="28"/>
        </w:rPr>
        <w:t xml:space="preserve">Особенности и проблемы развития культуры России в </w:t>
      </w:r>
      <w:r w:rsidRPr="00032240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032240">
        <w:rPr>
          <w:rFonts w:ascii="Times New Roman" w:hAnsi="Times New Roman"/>
          <w:bCs/>
          <w:sz w:val="28"/>
          <w:szCs w:val="28"/>
        </w:rPr>
        <w:t xml:space="preserve"> - начале </w:t>
      </w:r>
      <w:r w:rsidRPr="00032240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032240">
        <w:rPr>
          <w:rFonts w:ascii="Times New Roman" w:hAnsi="Times New Roman"/>
          <w:bCs/>
          <w:sz w:val="28"/>
          <w:szCs w:val="28"/>
        </w:rPr>
        <w:t xml:space="preserve"> вв. </w:t>
      </w:r>
      <w:r w:rsidR="0033449E" w:rsidRPr="00032240">
        <w:rPr>
          <w:rFonts w:ascii="Times New Roman" w:hAnsi="Times New Roman"/>
          <w:sz w:val="28"/>
          <w:szCs w:val="28"/>
        </w:rPr>
        <w:t>Интерес к западному искусству. Постмодернизм как выражение духа времени</w:t>
      </w:r>
      <w:r w:rsidRPr="00032240">
        <w:rPr>
          <w:rFonts w:ascii="Times New Roman" w:hAnsi="Times New Roman"/>
          <w:sz w:val="28"/>
          <w:szCs w:val="28"/>
        </w:rPr>
        <w:t xml:space="preserve">. </w:t>
      </w:r>
      <w:r w:rsidR="0033449E" w:rsidRPr="00032240">
        <w:rPr>
          <w:rFonts w:ascii="Times New Roman" w:hAnsi="Times New Roman"/>
          <w:sz w:val="28"/>
          <w:szCs w:val="28"/>
        </w:rPr>
        <w:t xml:space="preserve"> </w:t>
      </w:r>
    </w:p>
    <w:p w:rsidR="0033449E" w:rsidRPr="00032240" w:rsidRDefault="0033449E" w:rsidP="00032240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240">
        <w:rPr>
          <w:rFonts w:ascii="Times New Roman" w:hAnsi="Times New Roman"/>
          <w:sz w:val="28"/>
          <w:szCs w:val="28"/>
          <w:shd w:val="clear" w:color="auto" w:fill="FFFFFF"/>
        </w:rPr>
        <w:t>Новая нормативно-ценностная структура российского общества и ее влияние на духовные ориентиры молодежи. Кризис духовно-нравственных ценностей и социальных норм</w:t>
      </w:r>
      <w:r w:rsidR="00032240" w:rsidRPr="000322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7284E" w:rsidRPr="005240EC" w:rsidRDefault="0097284E" w:rsidP="009728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7C5" w:rsidRDefault="00C96635" w:rsidP="00D041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411BB2" w:rsidRPr="00411BB2" w:rsidRDefault="00411BB2" w:rsidP="008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B2"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8857C5" w:rsidRPr="00411BB2" w:rsidRDefault="00A81FFA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Выявление характерных особенностей культурно-исторического процесса, его идейно-ст</w:t>
      </w:r>
      <w:r w:rsidR="00411BB2" w:rsidRPr="00411BB2">
        <w:rPr>
          <w:rFonts w:ascii="Times New Roman" w:hAnsi="Times New Roman"/>
          <w:sz w:val="28"/>
          <w:szCs w:val="28"/>
        </w:rPr>
        <w:t xml:space="preserve">илистических </w:t>
      </w:r>
      <w:r w:rsidR="00CC2E4D">
        <w:rPr>
          <w:rFonts w:ascii="Times New Roman" w:hAnsi="Times New Roman"/>
          <w:sz w:val="28"/>
          <w:szCs w:val="28"/>
        </w:rPr>
        <w:t xml:space="preserve">и духовно-нравственных </w:t>
      </w:r>
      <w:r w:rsidR="00411BB2" w:rsidRPr="00411BB2">
        <w:rPr>
          <w:rFonts w:ascii="Times New Roman" w:hAnsi="Times New Roman"/>
          <w:sz w:val="28"/>
          <w:szCs w:val="28"/>
        </w:rPr>
        <w:t>особенностей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5240E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характерных тенденций  культурно-исторического</w:t>
      </w:r>
      <w:r w:rsidR="00411BB2" w:rsidRPr="00411BB2">
        <w:rPr>
          <w:rFonts w:ascii="Times New Roman" w:hAnsi="Times New Roman"/>
          <w:sz w:val="28"/>
          <w:szCs w:val="28"/>
        </w:rPr>
        <w:t xml:space="preserve"> процесса </w:t>
      </w:r>
      <w:r w:rsidR="00CC2E4D">
        <w:rPr>
          <w:rFonts w:ascii="Times New Roman" w:hAnsi="Times New Roman"/>
          <w:sz w:val="28"/>
          <w:szCs w:val="28"/>
        </w:rPr>
        <w:t xml:space="preserve">и ценностей </w:t>
      </w:r>
      <w:r w:rsidR="00411BB2" w:rsidRPr="00411BB2">
        <w:rPr>
          <w:rFonts w:ascii="Times New Roman" w:hAnsi="Times New Roman"/>
          <w:sz w:val="28"/>
          <w:szCs w:val="28"/>
        </w:rPr>
        <w:t>современного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B27A1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Установление</w:t>
      </w:r>
      <w:r w:rsidR="00A9585B" w:rsidRPr="00411BB2">
        <w:rPr>
          <w:rFonts w:ascii="Times New Roman" w:hAnsi="Times New Roman"/>
          <w:sz w:val="28"/>
          <w:szCs w:val="28"/>
        </w:rPr>
        <w:t xml:space="preserve"> логической последовательности, группировка культурно-истори</w:t>
      </w:r>
      <w:r w:rsidR="00411BB2" w:rsidRPr="00411BB2">
        <w:rPr>
          <w:rFonts w:ascii="Times New Roman" w:hAnsi="Times New Roman"/>
          <w:sz w:val="28"/>
          <w:szCs w:val="28"/>
        </w:rPr>
        <w:t>ческих событий, фактов, явлений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места, роли, явления, факта</w:t>
      </w:r>
      <w:r w:rsidR="00A9585B" w:rsidRPr="00411BB2">
        <w:rPr>
          <w:rFonts w:ascii="Times New Roman" w:hAnsi="Times New Roman"/>
          <w:sz w:val="28"/>
          <w:szCs w:val="28"/>
        </w:rPr>
        <w:t xml:space="preserve"> в </w:t>
      </w:r>
      <w:r w:rsidR="00411BB2" w:rsidRPr="00411BB2">
        <w:rPr>
          <w:rFonts w:ascii="Times New Roman" w:hAnsi="Times New Roman"/>
          <w:sz w:val="28"/>
          <w:szCs w:val="28"/>
        </w:rPr>
        <w:t>культуре определенного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Выделение единичных фактов и общих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в истори</w:t>
      </w:r>
      <w:r w:rsidR="00411BB2" w:rsidRPr="00411BB2">
        <w:rPr>
          <w:rFonts w:ascii="Times New Roman" w:hAnsi="Times New Roman"/>
          <w:sz w:val="28"/>
          <w:szCs w:val="28"/>
        </w:rPr>
        <w:t>и развития культуры и искусства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A9585B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</w:t>
      </w:r>
      <w:r w:rsidR="0064742E" w:rsidRPr="00411BB2">
        <w:rPr>
          <w:rFonts w:ascii="Times New Roman" w:hAnsi="Times New Roman"/>
          <w:sz w:val="28"/>
          <w:szCs w:val="28"/>
        </w:rPr>
        <w:t>ение существенных</w:t>
      </w:r>
      <w:r w:rsidRPr="00411BB2">
        <w:rPr>
          <w:rFonts w:ascii="Times New Roman" w:hAnsi="Times New Roman"/>
          <w:sz w:val="28"/>
          <w:szCs w:val="28"/>
        </w:rPr>
        <w:t xml:space="preserve"> пр</w:t>
      </w:r>
      <w:r w:rsidR="0064742E" w:rsidRPr="00411BB2">
        <w:rPr>
          <w:rFonts w:ascii="Times New Roman" w:hAnsi="Times New Roman"/>
          <w:sz w:val="28"/>
          <w:szCs w:val="28"/>
        </w:rPr>
        <w:t>изнаков</w:t>
      </w:r>
      <w:r w:rsidRPr="00411BB2">
        <w:rPr>
          <w:rFonts w:ascii="Times New Roman" w:hAnsi="Times New Roman"/>
          <w:sz w:val="28"/>
          <w:szCs w:val="28"/>
        </w:rPr>
        <w:t xml:space="preserve"> художественных стилей в произведениях искусства: архитектур</w:t>
      </w:r>
      <w:r w:rsidR="00411BB2">
        <w:rPr>
          <w:rFonts w:ascii="Times New Roman" w:hAnsi="Times New Roman"/>
          <w:sz w:val="28"/>
          <w:szCs w:val="28"/>
        </w:rPr>
        <w:t>е, скульптуре, живописи, музыке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Классификацию и систематизацию</w:t>
      </w:r>
      <w:r w:rsidR="0064742E" w:rsidRPr="00411BB2">
        <w:rPr>
          <w:rFonts w:ascii="Times New Roman" w:hAnsi="Times New Roman"/>
          <w:sz w:val="28"/>
          <w:szCs w:val="28"/>
        </w:rPr>
        <w:t xml:space="preserve"> фактов, событий,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на примере конкретных культурно-исторических эпох</w:t>
      </w:r>
      <w:r w:rsidR="00411BB2">
        <w:rPr>
          <w:rFonts w:ascii="Times New Roman" w:hAnsi="Times New Roman"/>
          <w:sz w:val="28"/>
          <w:szCs w:val="28"/>
        </w:rPr>
        <w:t>, в различных культурных средах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Оценку</w:t>
      </w:r>
      <w:r w:rsidR="0064742E" w:rsidRPr="00411BB2">
        <w:rPr>
          <w:rFonts w:ascii="Times New Roman" w:hAnsi="Times New Roman"/>
          <w:sz w:val="28"/>
          <w:szCs w:val="28"/>
        </w:rPr>
        <w:t xml:space="preserve"> на основе анализа конкретных произведений</w:t>
      </w:r>
      <w:r w:rsidR="00411BB2">
        <w:rPr>
          <w:rFonts w:ascii="Times New Roman" w:hAnsi="Times New Roman"/>
          <w:sz w:val="28"/>
          <w:szCs w:val="28"/>
        </w:rPr>
        <w:t xml:space="preserve">  различных видов искусств</w:t>
      </w:r>
      <w:r w:rsidR="00CC2E4D">
        <w:rPr>
          <w:rFonts w:ascii="Times New Roman" w:hAnsi="Times New Roman"/>
          <w:sz w:val="28"/>
          <w:szCs w:val="28"/>
        </w:rPr>
        <w:t xml:space="preserve"> и их ценностных знаков и символов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005AB3" w:rsidRDefault="00923528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Интерпретацию</w:t>
      </w:r>
      <w:r w:rsidR="0064742E" w:rsidRPr="00411BB2">
        <w:rPr>
          <w:rFonts w:ascii="Times New Roman" w:hAnsi="Times New Roman"/>
          <w:sz w:val="28"/>
          <w:szCs w:val="28"/>
        </w:rPr>
        <w:t xml:space="preserve"> приведенного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текст</w:t>
      </w:r>
      <w:r w:rsidR="0064742E" w:rsidRPr="00411BB2">
        <w:rPr>
          <w:rFonts w:ascii="Times New Roman" w:hAnsi="Times New Roman"/>
          <w:sz w:val="28"/>
          <w:szCs w:val="28"/>
        </w:rPr>
        <w:t>а</w:t>
      </w:r>
      <w:r w:rsidR="00005AB3" w:rsidRPr="00411BB2">
        <w:rPr>
          <w:rFonts w:ascii="Times New Roman" w:hAnsi="Times New Roman"/>
          <w:sz w:val="28"/>
          <w:szCs w:val="28"/>
        </w:rPr>
        <w:t xml:space="preserve">, </w:t>
      </w:r>
      <w:r w:rsidR="0064742E" w:rsidRPr="00411BB2">
        <w:rPr>
          <w:rFonts w:ascii="Times New Roman" w:hAnsi="Times New Roman"/>
          <w:sz w:val="28"/>
          <w:szCs w:val="28"/>
        </w:rPr>
        <w:t>культурно-исторического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</w:t>
      </w:r>
      <w:r w:rsidR="0064742E" w:rsidRPr="00411BB2">
        <w:rPr>
          <w:rFonts w:ascii="Times New Roman" w:hAnsi="Times New Roman"/>
          <w:sz w:val="28"/>
          <w:szCs w:val="28"/>
        </w:rPr>
        <w:t>явления</w:t>
      </w:r>
      <w:r w:rsidR="00005AB3" w:rsidRPr="00411BB2">
        <w:rPr>
          <w:rFonts w:ascii="Times New Roman" w:hAnsi="Times New Roman"/>
          <w:sz w:val="28"/>
          <w:szCs w:val="28"/>
        </w:rPr>
        <w:t xml:space="preserve"> или факт</w:t>
      </w:r>
      <w:r w:rsidR="0064742E" w:rsidRPr="00411BB2">
        <w:rPr>
          <w:rFonts w:ascii="Times New Roman" w:hAnsi="Times New Roman"/>
          <w:sz w:val="28"/>
          <w:szCs w:val="28"/>
        </w:rPr>
        <w:t>а из жизни общества.</w:t>
      </w:r>
    </w:p>
    <w:p w:rsidR="00CC2E4D" w:rsidRDefault="00CC2E4D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феномена культуры и ее роли в жизни общества.</w:t>
      </w:r>
    </w:p>
    <w:p w:rsidR="00CC2E4D" w:rsidRPr="00CC2E4D" w:rsidRDefault="00CC2E4D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CC2E4D">
        <w:rPr>
          <w:rFonts w:ascii="Times New Roman" w:hAnsi="Times New Roman"/>
          <w:sz w:val="28"/>
          <w:szCs w:val="28"/>
        </w:rPr>
        <w:t xml:space="preserve">Объяснение </w:t>
      </w:r>
      <w:r>
        <w:rPr>
          <w:rFonts w:ascii="Times New Roman" w:hAnsi="Times New Roman"/>
          <w:sz w:val="28"/>
          <w:szCs w:val="28"/>
        </w:rPr>
        <w:t>духовные и нравственных символов</w:t>
      </w:r>
      <w:r w:rsidRPr="00CC2E4D">
        <w:rPr>
          <w:rFonts w:ascii="Times New Roman" w:hAnsi="Times New Roman"/>
          <w:sz w:val="28"/>
          <w:szCs w:val="28"/>
        </w:rPr>
        <w:t xml:space="preserve"> отечественной  культуры: Русь – Россия – СССР – РФ</w:t>
      </w:r>
      <w:r>
        <w:rPr>
          <w:rFonts w:ascii="Times New Roman" w:hAnsi="Times New Roman"/>
          <w:sz w:val="28"/>
          <w:szCs w:val="28"/>
        </w:rPr>
        <w:t>.</w:t>
      </w:r>
    </w:p>
    <w:p w:rsidR="005240EC" w:rsidRDefault="005240EC" w:rsidP="002F17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0EC" w:rsidRDefault="00C96635" w:rsidP="002F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C30" w:rsidRPr="003A7C30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D04143" w:rsidRPr="00D04143" w:rsidRDefault="00C96635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519D" w:rsidRPr="0074519D">
        <w:rPr>
          <w:rFonts w:ascii="Times New Roman" w:hAnsi="Times New Roman" w:cs="Times New Roman"/>
          <w:b/>
          <w:sz w:val="28"/>
          <w:szCs w:val="28"/>
        </w:rPr>
        <w:t>.1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4D">
        <w:rPr>
          <w:rFonts w:ascii="Times New Roman" w:hAnsi="Times New Roman" w:cs="Times New Roman"/>
          <w:sz w:val="28"/>
          <w:szCs w:val="28"/>
        </w:rPr>
        <w:t xml:space="preserve"> З</w:t>
      </w:r>
      <w:r w:rsidR="00D04143" w:rsidRPr="00D04143">
        <w:rPr>
          <w:rFonts w:ascii="Times New Roman" w:hAnsi="Times New Roman" w:cs="Times New Roman"/>
          <w:sz w:val="28"/>
          <w:szCs w:val="28"/>
        </w:rPr>
        <w:t xml:space="preserve">ачет проводится  в  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3766E4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lastRenderedPageBreak/>
        <w:t>Задание выполняется в аудитории.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Время выполнения задания – 80 минут.</w:t>
      </w:r>
    </w:p>
    <w:p w:rsidR="00462594" w:rsidRDefault="00462594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4D88" w:rsidRDefault="00C96635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62594">
        <w:rPr>
          <w:rFonts w:ascii="Times New Roman" w:hAnsi="Times New Roman"/>
          <w:b/>
          <w:sz w:val="28"/>
          <w:szCs w:val="28"/>
        </w:rPr>
        <w:t xml:space="preserve">.2 </w:t>
      </w:r>
      <w:r w:rsidR="00D74D88">
        <w:rPr>
          <w:rFonts w:ascii="Times New Roman" w:hAnsi="Times New Roman"/>
          <w:b/>
          <w:sz w:val="28"/>
          <w:szCs w:val="28"/>
        </w:rPr>
        <w:t xml:space="preserve"> </w:t>
      </w:r>
      <w:r w:rsidR="00D74D88" w:rsidRPr="00461288">
        <w:rPr>
          <w:rFonts w:ascii="Times New Roman" w:hAnsi="Times New Roman"/>
          <w:b/>
          <w:sz w:val="28"/>
          <w:szCs w:val="28"/>
        </w:rPr>
        <w:t>Инструкция по выполнению задания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Задание выполняется  в учебной аудитории.  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Общее  количество заданий по дисциплине – 39.  Из них по уровню сложности:  уровня А - 30,  уровня В – 7, уровня С – 2.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 - 30</w:t>
      </w:r>
      <w:r w:rsidRPr="00F63468">
        <w:rPr>
          <w:rFonts w:ascii="Times New Roman" w:hAnsi="Times New Roman"/>
          <w:sz w:val="28"/>
          <w:szCs w:val="28"/>
        </w:rPr>
        <w:t xml:space="preserve"> тестовых заданий на выбор одного правильного ответа из четырех предложенных. Задания оцениваются в 1 балл.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 xml:space="preserve">Уровень В - 7 тестовых заданий на нахождение соответствия; установления правильной последовательности; группировки событий, фактов,  задания с кратким ответом и т.д. 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D74D88" w:rsidRPr="00F63468" w:rsidRDefault="00D74D88" w:rsidP="00D7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сконструированного письменного аргументированного ответа.</w:t>
      </w:r>
    </w:p>
    <w:p w:rsidR="00D74D88" w:rsidRPr="00F63468" w:rsidRDefault="00D74D88" w:rsidP="00D74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468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D88" w:rsidRDefault="00C96635" w:rsidP="00D74D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D88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74D88" w:rsidRPr="005240EC" w:rsidRDefault="00C96635" w:rsidP="00D74D8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74D88" w:rsidRPr="005240E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3250"/>
      </w:tblGrid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</w:p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64 балла)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ждого тестового задания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нивается в 1 балл (максимум - 30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D88" w:rsidRPr="00DB6B26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D74D88" w:rsidRPr="005240EC" w:rsidTr="006274FE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При условии правильн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выполнения  заданий на соотнесение, группировку, логической последовательности и др. 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каждое задание оценивается в 2 балла, если правильно выполнена только половина заданий (50%) на соотнесение, группировку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т. д. – 1 балл  (максимум - 14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D88" w:rsidRPr="005240EC" w:rsidRDefault="00D74D88" w:rsidP="006274FE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74D88" w:rsidRPr="00DB6B26" w:rsidRDefault="00D74D88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D74D88" w:rsidRPr="005240EC" w:rsidTr="006274FE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каждого задания  на анализ произведения искусства, интерпретацию текста, характеристику явления, события и др.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- 3 балла, за частично правильное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олнение – 2-1 балл (максимум – 6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DB6B26" w:rsidRDefault="00D74D88" w:rsidP="006274F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B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74D88" w:rsidRPr="005240EC" w:rsidTr="006274FE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5240EC" w:rsidRDefault="00D74D88" w:rsidP="006274FE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D88" w:rsidRPr="00A165E9" w:rsidRDefault="00D74D88" w:rsidP="006274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«неудовлетворительно» 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>- при условии выполнения студентами менее 54% предложенных заданий (1-26 баллов);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74D88" w:rsidRPr="00A165E9" w:rsidRDefault="00D74D88" w:rsidP="006274F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«удовлетворительно»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выполнении студентами 55-74% предложенных заданий (27-37 баллов);</w:t>
            </w:r>
          </w:p>
          <w:p w:rsidR="00D74D88" w:rsidRPr="00A165E9" w:rsidRDefault="00D74D88" w:rsidP="0062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«хорошо»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выполнения студентами 75-84% заданий (38-42   баллов);</w:t>
            </w:r>
          </w:p>
          <w:p w:rsidR="00D74D88" w:rsidRPr="005240EC" w:rsidRDefault="00D74D88" w:rsidP="00627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A165E9">
              <w:rPr>
                <w:rFonts w:ascii="Times New Roman" w:hAnsi="Times New Roman" w:cs="Times New Roman"/>
                <w:b/>
                <w:sz w:val="28"/>
                <w:szCs w:val="28"/>
              </w:rPr>
              <w:t>«отлично»</w:t>
            </w:r>
            <w:r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- при условии выполнения 85-100% заданий  (43-50 баллов).</w:t>
            </w:r>
          </w:p>
        </w:tc>
      </w:tr>
    </w:tbl>
    <w:p w:rsidR="00D74D88" w:rsidRPr="005240EC" w:rsidRDefault="00D74D88" w:rsidP="00D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вариантов </w:t>
      </w:r>
      <w:r w:rsidRPr="005240EC">
        <w:rPr>
          <w:rFonts w:ascii="Times New Roman" w:hAnsi="Times New Roman" w:cs="Times New Roman"/>
          <w:sz w:val="28"/>
          <w:szCs w:val="28"/>
        </w:rPr>
        <w:t xml:space="preserve">(пакетов) заданий для студентов:   </w:t>
      </w:r>
    </w:p>
    <w:p w:rsidR="00D74D88" w:rsidRPr="005240EC" w:rsidRDefault="00D74D88" w:rsidP="00D74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варианта</w:t>
      </w:r>
    </w:p>
    <w:p w:rsidR="00D74D88" w:rsidRDefault="00D74D88" w:rsidP="00D7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74D88" w:rsidRPr="00D04143" w:rsidRDefault="00D74D88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C6438" w:rsidRPr="00F43A1F" w:rsidRDefault="009C6438" w:rsidP="00ED0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43A1F">
        <w:rPr>
          <w:rFonts w:ascii="Times New Roman" w:hAnsi="Times New Roman" w:cs="Times New Roman"/>
          <w:sz w:val="28"/>
          <w:szCs w:val="28"/>
        </w:rPr>
        <w:t>Оценка «зачтено» ставится, если обучающийся набрал при выполнен</w:t>
      </w:r>
      <w:r w:rsidR="00185AF8">
        <w:rPr>
          <w:rFonts w:ascii="Times New Roman" w:hAnsi="Times New Roman" w:cs="Times New Roman"/>
          <w:sz w:val="28"/>
          <w:szCs w:val="28"/>
        </w:rPr>
        <w:t>ии уровневых тестовых заданий 27-50</w:t>
      </w:r>
      <w:r w:rsidRPr="00F43A1F">
        <w:rPr>
          <w:rFonts w:ascii="Times New Roman" w:hAnsi="Times New Roman" w:cs="Times New Roman"/>
          <w:sz w:val="28"/>
          <w:szCs w:val="28"/>
        </w:rPr>
        <w:t xml:space="preserve"> баллов, точно раскрыл  категории и ключевые понятия дисциплины; ориентируется в выполнении заданий, направленных на понимание </w:t>
      </w:r>
      <w:r w:rsidR="001C3141" w:rsidRPr="00F43A1F">
        <w:rPr>
          <w:rFonts w:ascii="Times New Roman" w:hAnsi="Times New Roman" w:cs="Times New Roman"/>
          <w:sz w:val="28"/>
          <w:szCs w:val="28"/>
        </w:rPr>
        <w:t>феномена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, </w:t>
      </w:r>
      <w:r w:rsidR="001C3141" w:rsidRPr="00F43A1F">
        <w:rPr>
          <w:rFonts w:ascii="Times New Roman" w:hAnsi="Times New Roman" w:cs="Times New Roman"/>
          <w:sz w:val="28"/>
          <w:szCs w:val="28"/>
        </w:rPr>
        <w:t>духовно-нравственных ориентиров отечественной и зарубежной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; показал </w:t>
      </w:r>
      <w:r w:rsidR="00E73CB8" w:rsidRPr="00F43A1F">
        <w:rPr>
          <w:rFonts w:ascii="Times New Roman" w:hAnsi="Times New Roman" w:cs="Times New Roman"/>
          <w:sz w:val="28"/>
          <w:szCs w:val="28"/>
        </w:rPr>
        <w:t>умение оценивать</w:t>
      </w:r>
      <w:r w:rsidR="00EC0E3D" w:rsidRPr="00F43A1F">
        <w:rPr>
          <w:rFonts w:ascii="Times New Roman" w:hAnsi="Times New Roman" w:cs="Times New Roman"/>
          <w:sz w:val="28"/>
          <w:szCs w:val="28"/>
        </w:rPr>
        <w:t xml:space="preserve"> достижения культуры и искусства исторических эпох и народов на основе знания их духовных и нравственных ценностей;</w:t>
      </w:r>
      <w:r w:rsidRPr="00F43A1F">
        <w:rPr>
          <w:rFonts w:ascii="Times New Roman" w:hAnsi="Times New Roman" w:cs="Times New Roman"/>
          <w:sz w:val="28"/>
          <w:szCs w:val="28"/>
        </w:rPr>
        <w:t xml:space="preserve"> объясняет </w:t>
      </w:r>
      <w:r w:rsidR="002A409F" w:rsidRPr="00F43A1F">
        <w:rPr>
          <w:rFonts w:ascii="Times New Roman" w:hAnsi="Times New Roman" w:cs="Times New Roman"/>
          <w:sz w:val="28"/>
          <w:szCs w:val="28"/>
        </w:rPr>
        <w:t>основные понятия и термины</w:t>
      </w:r>
      <w:r w:rsidRPr="00F43A1F">
        <w:rPr>
          <w:rFonts w:ascii="Times New Roman" w:hAnsi="Times New Roman" w:cs="Times New Roman"/>
          <w:sz w:val="28"/>
          <w:szCs w:val="28"/>
        </w:rPr>
        <w:t>; дает хар</w:t>
      </w:r>
      <w:r w:rsidR="00EC0E3D" w:rsidRPr="00F43A1F">
        <w:rPr>
          <w:rFonts w:ascii="Times New Roman" w:hAnsi="Times New Roman" w:cs="Times New Roman"/>
          <w:sz w:val="28"/>
          <w:szCs w:val="28"/>
        </w:rPr>
        <w:t>актеристику эволюции художественных стилей</w:t>
      </w:r>
      <w:r w:rsidRPr="00F43A1F">
        <w:rPr>
          <w:rFonts w:ascii="Times New Roman" w:hAnsi="Times New Roman" w:cs="Times New Roman"/>
          <w:sz w:val="28"/>
          <w:szCs w:val="28"/>
        </w:rPr>
        <w:t>; выполнил практические задания, грамотно интерпретировал, анализировал, сравнивал предлож</w:t>
      </w:r>
      <w:r w:rsidR="00C96635">
        <w:rPr>
          <w:rFonts w:ascii="Times New Roman" w:hAnsi="Times New Roman" w:cs="Times New Roman"/>
          <w:sz w:val="28"/>
          <w:szCs w:val="28"/>
        </w:rPr>
        <w:t>енный в заданиях учебный</w:t>
      </w:r>
      <w:r w:rsidRPr="00F43A1F">
        <w:rPr>
          <w:rFonts w:ascii="Times New Roman" w:hAnsi="Times New Roman" w:cs="Times New Roman"/>
          <w:sz w:val="28"/>
          <w:szCs w:val="28"/>
        </w:rPr>
        <w:t xml:space="preserve"> материал; продемонстрировал при выполнении заданий </w:t>
      </w:r>
      <w:r w:rsidR="00E37916" w:rsidRPr="00F43A1F">
        <w:rPr>
          <w:rFonts w:ascii="Times New Roman" w:hAnsi="Times New Roman" w:cs="Times New Roman"/>
          <w:sz w:val="28"/>
          <w:szCs w:val="28"/>
          <w:lang w:eastAsia="en-US"/>
        </w:rPr>
        <w:t>понимание проблем современной западноевропейской и отечественной культур</w:t>
      </w:r>
      <w:r w:rsidRPr="00F43A1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C6438" w:rsidRPr="00F43A1F" w:rsidRDefault="009C6438" w:rsidP="00ED04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C6438" w:rsidRPr="00F43A1F" w:rsidRDefault="009C6438" w:rsidP="00ED0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3A1F">
        <w:rPr>
          <w:rFonts w:ascii="Times New Roman" w:hAnsi="Times New Roman" w:cs="Times New Roman"/>
          <w:sz w:val="28"/>
          <w:szCs w:val="28"/>
        </w:rPr>
        <w:t>Оценка «не зачтено» ставится, если обучающийся набрал при выполнении</w:t>
      </w:r>
      <w:r w:rsidR="00185AF8">
        <w:rPr>
          <w:rFonts w:ascii="Times New Roman" w:hAnsi="Times New Roman" w:cs="Times New Roman"/>
          <w:sz w:val="28"/>
          <w:szCs w:val="28"/>
        </w:rPr>
        <w:t xml:space="preserve"> уровневых тестовых заданий 1-26</w:t>
      </w:r>
      <w:r w:rsidRPr="00F43A1F">
        <w:rPr>
          <w:rFonts w:ascii="Times New Roman" w:hAnsi="Times New Roman" w:cs="Times New Roman"/>
          <w:sz w:val="28"/>
          <w:szCs w:val="28"/>
        </w:rPr>
        <w:t xml:space="preserve"> баллов, допустил в них серьезные ошибки; не знает</w:t>
      </w:r>
      <w:r w:rsidR="000A736F" w:rsidRPr="00F43A1F">
        <w:rPr>
          <w:rFonts w:ascii="Times New Roman" w:hAnsi="Times New Roman" w:cs="Times New Roman"/>
          <w:sz w:val="28"/>
          <w:szCs w:val="28"/>
        </w:rPr>
        <w:t xml:space="preserve"> основные духовно-нравственные и эстетические доминанты культурно-исторических центров</w:t>
      </w:r>
      <w:r w:rsidR="00F43A1F" w:rsidRPr="00F43A1F">
        <w:rPr>
          <w:rFonts w:ascii="Times New Roman" w:hAnsi="Times New Roman" w:cs="Times New Roman"/>
          <w:sz w:val="28"/>
          <w:szCs w:val="28"/>
        </w:rPr>
        <w:t>, не знает выдающиеся достижения и шедевры искусства культурно-исторических центров; этапы развития мировой культуры</w:t>
      </w:r>
      <w:r w:rsidRPr="00F43A1F">
        <w:rPr>
          <w:rFonts w:ascii="Times New Roman" w:hAnsi="Times New Roman" w:cs="Times New Roman"/>
          <w:sz w:val="28"/>
          <w:szCs w:val="28"/>
        </w:rPr>
        <w:t xml:space="preserve">; неправильно прокомментировал, интерпретировал, объяснил необходимые теоретические положения; не </w:t>
      </w:r>
      <w:r w:rsidRPr="00F43A1F">
        <w:rPr>
          <w:rFonts w:ascii="Times New Roman" w:hAnsi="Times New Roman" w:cs="Times New Roman"/>
          <w:sz w:val="28"/>
          <w:szCs w:val="28"/>
        </w:rPr>
        <w:lastRenderedPageBreak/>
        <w:t xml:space="preserve">может сформулировать правильные ответы в практической части, продемонстрировал непонимание </w:t>
      </w:r>
      <w:r w:rsidR="00F43A1F" w:rsidRPr="00F43A1F">
        <w:rPr>
          <w:rFonts w:ascii="Times New Roman" w:hAnsi="Times New Roman" w:cs="Times New Roman"/>
          <w:sz w:val="28"/>
          <w:szCs w:val="28"/>
        </w:rPr>
        <w:t xml:space="preserve">и незнание основных </w:t>
      </w:r>
      <w:r w:rsidRPr="00F43A1F">
        <w:rPr>
          <w:rFonts w:ascii="Times New Roman" w:hAnsi="Times New Roman" w:cs="Times New Roman"/>
          <w:sz w:val="28"/>
          <w:szCs w:val="28"/>
        </w:rPr>
        <w:t>категорий и понятий</w:t>
      </w:r>
      <w:r w:rsidR="00F43A1F" w:rsidRPr="00F43A1F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Pr="00F43A1F">
        <w:rPr>
          <w:rFonts w:ascii="Times New Roman" w:hAnsi="Times New Roman" w:cs="Times New Roman"/>
          <w:sz w:val="28"/>
          <w:szCs w:val="28"/>
        </w:rPr>
        <w:t>; не изложил основные сущностные характе</w:t>
      </w:r>
      <w:r w:rsidR="00F43A1F" w:rsidRPr="00F43A1F">
        <w:rPr>
          <w:rFonts w:ascii="Times New Roman" w:hAnsi="Times New Roman" w:cs="Times New Roman"/>
          <w:sz w:val="28"/>
          <w:szCs w:val="28"/>
        </w:rPr>
        <w:t>ристики видов и жанров искусства</w:t>
      </w:r>
      <w:r w:rsidRPr="00F43A1F">
        <w:rPr>
          <w:rFonts w:ascii="Times New Roman" w:hAnsi="Times New Roman" w:cs="Times New Roman"/>
          <w:sz w:val="28"/>
          <w:szCs w:val="28"/>
        </w:rPr>
        <w:t>, не владеет навыками проведения анализа и формулировки аргументированных выводов.</w:t>
      </w:r>
    </w:p>
    <w:p w:rsid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519D" w:rsidRPr="008857C5" w:rsidRDefault="00C96635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19D" w:rsidRPr="008857C5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  <w:r w:rsidR="0074519D" w:rsidRPr="00885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6274FE" w:rsidRPr="00562D13" w:rsidRDefault="006274FE" w:rsidP="006274FE">
      <w:pPr>
        <w:pStyle w:val="2"/>
        <w:numPr>
          <w:ilvl w:val="0"/>
          <w:numId w:val="20"/>
        </w:numPr>
        <w:shd w:val="clear" w:color="auto" w:fill="FFFFFF"/>
        <w:tabs>
          <w:tab w:val="left" w:pos="0"/>
          <w:tab w:val="left" w:pos="426"/>
        </w:tabs>
        <w:spacing w:before="91" w:after="55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bCs w:val="0"/>
          <w:i w:val="0"/>
        </w:rPr>
        <w:t>Е</w:t>
      </w:r>
      <w:r w:rsidRPr="00562D13">
        <w:rPr>
          <w:rFonts w:ascii="Times New Roman" w:hAnsi="Times New Roman"/>
          <w:b w:val="0"/>
          <w:bCs w:val="0"/>
          <w:i w:val="0"/>
        </w:rPr>
        <w:t xml:space="preserve">мохонова Л. Г. Мировая художественная культура. </w:t>
      </w:r>
      <w:r w:rsidRPr="00562D13">
        <w:rPr>
          <w:rFonts w:ascii="Times New Roman" w:hAnsi="Times New Roman"/>
          <w:b w:val="0"/>
          <w:i w:val="0"/>
        </w:rPr>
        <w:t>Учебное пособие для студентов учреждений среднего профессионального образования. – М.: Академия, 2013. – 544 с.</w:t>
      </w:r>
      <w:r>
        <w:rPr>
          <w:rFonts w:ascii="Times New Roman" w:hAnsi="Times New Roman"/>
          <w:b w:val="0"/>
          <w:i w:val="0"/>
        </w:rPr>
        <w:t xml:space="preserve"> – Гриф МО РФ</w:t>
      </w:r>
    </w:p>
    <w:p w:rsidR="006274FE" w:rsidRDefault="006274FE" w:rsidP="006274FE">
      <w:pPr>
        <w:pStyle w:val="Default"/>
        <w:numPr>
          <w:ilvl w:val="0"/>
          <w:numId w:val="20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Золкин А. Л. Культурология. Учебник. – Изд. 2-е. – М.: Юнити-Дана, 2013. – 583 с. – Гриф МО РФ</w:t>
      </w:r>
    </w:p>
    <w:p w:rsidR="0074519D" w:rsidRPr="008857C5" w:rsidRDefault="0074519D" w:rsidP="00540A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56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23BA5">
        <w:rPr>
          <w:rFonts w:ascii="Times New Roman" w:hAnsi="Times New Roman"/>
          <w:bCs/>
          <w:sz w:val="28"/>
          <w:szCs w:val="28"/>
        </w:rPr>
        <w:t>Быстрова А. Н. Мир культуры. Основы культурологии. Учебное пособие. http://www.alleng.ru/d/cult/cult020.htm.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Горохов В. Ф. Античная культура: у истоков европейской цивилизации: </w:t>
      </w:r>
      <w:r w:rsidRPr="00185AF8">
        <w:rPr>
          <w:rFonts w:ascii="Times New Roman" w:hAnsi="Times New Roman"/>
          <w:sz w:val="28"/>
          <w:szCs w:val="28"/>
        </w:rPr>
        <w:t>http://www.sociology.mephi.ru/docs/kulturologia/html/gorohov.htm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Грушевицкая Т. Г., Садохин А. П. История мировой культуры. – М., 2010.</w:t>
      </w:r>
    </w:p>
    <w:p w:rsidR="006274FE" w:rsidRPr="00323BA5" w:rsidRDefault="006274FE" w:rsidP="00323BA5">
      <w:pPr>
        <w:pStyle w:val="1"/>
        <w:numPr>
          <w:ilvl w:val="0"/>
          <w:numId w:val="21"/>
        </w:numPr>
        <w:tabs>
          <w:tab w:val="left" w:pos="426"/>
          <w:tab w:val="left" w:pos="709"/>
          <w:tab w:val="left" w:pos="9214"/>
          <w:tab w:val="left" w:pos="9356"/>
        </w:tabs>
        <w:spacing w:before="0" w:after="0"/>
        <w:ind w:left="714" w:hanging="35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3BA5">
        <w:rPr>
          <w:rFonts w:ascii="Times New Roman" w:hAnsi="Times New Roman"/>
          <w:b w:val="0"/>
          <w:sz w:val="28"/>
          <w:szCs w:val="28"/>
        </w:rPr>
        <w:t xml:space="preserve">Жабцев В. М. 100 величайших шедевров мирового искусства, которые необходимо увидеть. – М.: Харвест, 2010. – 208 с. </w:t>
      </w:r>
    </w:p>
    <w:p w:rsidR="006274FE" w:rsidRPr="00323BA5" w:rsidRDefault="00323BA5" w:rsidP="00323BA5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ind w:left="714" w:hanging="357"/>
        <w:jc w:val="both"/>
        <w:rPr>
          <w:color w:val="auto"/>
          <w:sz w:val="28"/>
          <w:szCs w:val="28"/>
        </w:rPr>
      </w:pPr>
      <w:r w:rsidRPr="00323BA5">
        <w:rPr>
          <w:color w:val="auto"/>
          <w:sz w:val="28"/>
          <w:szCs w:val="28"/>
        </w:rPr>
        <w:t>И</w:t>
      </w:r>
      <w:r w:rsidR="006274FE" w:rsidRPr="00323BA5">
        <w:rPr>
          <w:color w:val="auto"/>
          <w:sz w:val="28"/>
          <w:szCs w:val="28"/>
        </w:rPr>
        <w:t>льина Т. В. История искусства Западной Европы от Античности до наших дней. Учебник. –5-е изд. -  М.: Юрайт, 2013. – Серия: Бакалавр. Базовый курс.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0"/>
          <w:tab w:val="left" w:pos="426"/>
        </w:tabs>
        <w:jc w:val="both"/>
        <w:rPr>
          <w:color w:val="auto"/>
          <w:sz w:val="28"/>
          <w:szCs w:val="28"/>
        </w:rPr>
      </w:pPr>
      <w:r w:rsidRPr="00323BA5">
        <w:rPr>
          <w:color w:val="auto"/>
          <w:sz w:val="28"/>
          <w:szCs w:val="28"/>
        </w:rPr>
        <w:t xml:space="preserve">Ильина Т. В. История отечественного искусства от Крещения Руси до начала третьего тысячелетия. – Учебник. 5-е изд. – М.: Юрайт-Издат, 2013. – Серия: Бакалавр. Базовый курс.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709"/>
          <w:tab w:val="left" w:pos="3664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Ключников Ю. М. Этюды о русской духовной культуре.  – М.: Манускрипт, 2005. – 260 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323BA5" w:rsidRPr="00323BA5" w:rsidRDefault="00323BA5" w:rsidP="00323BA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Культура Возрождения: http://www.countries.ru/library/renesans/vzretaps.htm</w:t>
      </w:r>
    </w:p>
    <w:p w:rsidR="00323BA5" w:rsidRPr="00323BA5" w:rsidRDefault="00323BA5" w:rsidP="00323B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Лихачев Д. С. Русская культура. http://www.lihachev.ru/nauka/kulturologiya/biblio/1834/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 w:rsidRPr="00323BA5">
        <w:rPr>
          <w:sz w:val="28"/>
          <w:szCs w:val="28"/>
        </w:rPr>
        <w:t>Лотман Ю. М. Беседы о русской культуре. Быт и традиции русского дворянства (ХVIII -</w:t>
      </w:r>
      <w:r w:rsidR="00185AF8">
        <w:rPr>
          <w:sz w:val="28"/>
          <w:szCs w:val="28"/>
        </w:rPr>
        <w:t xml:space="preserve"> начала ХIХ веков). - СПб., 2009</w:t>
      </w:r>
      <w:r w:rsidRPr="00323BA5">
        <w:rPr>
          <w:sz w:val="28"/>
          <w:szCs w:val="28"/>
        </w:rPr>
        <w:t xml:space="preserve">. </w:t>
      </w:r>
    </w:p>
    <w:p w:rsidR="006274FE" w:rsidRPr="00323BA5" w:rsidRDefault="006274FE" w:rsidP="00323BA5">
      <w:pPr>
        <w:pStyle w:val="Default"/>
        <w:numPr>
          <w:ilvl w:val="0"/>
          <w:numId w:val="21"/>
        </w:numPr>
        <w:tabs>
          <w:tab w:val="left" w:pos="426"/>
        </w:tabs>
        <w:jc w:val="both"/>
        <w:rPr>
          <w:sz w:val="28"/>
          <w:szCs w:val="28"/>
        </w:rPr>
      </w:pPr>
      <w:r w:rsidRPr="00323BA5">
        <w:rPr>
          <w:sz w:val="28"/>
          <w:szCs w:val="28"/>
        </w:rPr>
        <w:t xml:space="preserve">Маркова А. Н. Культурология в схемах и определениях. Учебное пособие. – М.: Проспект, 2012. – 464 с. 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lastRenderedPageBreak/>
        <w:t xml:space="preserve">Мораль как форма общественного сознания. Культура как общественное явление. </w:t>
      </w:r>
      <w:r w:rsidRPr="00185AF8">
        <w:rPr>
          <w:rFonts w:ascii="Times New Roman" w:hAnsi="Times New Roman"/>
          <w:sz w:val="28"/>
          <w:szCs w:val="28"/>
        </w:rPr>
        <w:t>http://vtk34.narod.ru/abolshina_obchestvoznanie/book/book16.1.htm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 xml:space="preserve">Панжинская-Откидач В. А. Великие иконописцы Древней Руси. – М.: Пресс, 2010. – Серия: Путешествие в мир живописи. </w:t>
      </w:r>
    </w:p>
    <w:p w:rsidR="006274FE" w:rsidRPr="00323BA5" w:rsidRDefault="006274FE" w:rsidP="00323BA5">
      <w:pPr>
        <w:pStyle w:val="1"/>
        <w:numPr>
          <w:ilvl w:val="0"/>
          <w:numId w:val="21"/>
        </w:numPr>
        <w:tabs>
          <w:tab w:val="left" w:pos="0"/>
          <w:tab w:val="left" w:pos="426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23BA5">
        <w:rPr>
          <w:rFonts w:ascii="Times New Roman" w:hAnsi="Times New Roman"/>
          <w:b w:val="0"/>
          <w:sz w:val="28"/>
          <w:szCs w:val="28"/>
        </w:rPr>
        <w:t>Сокольникова Н. М. История изобразительного искусства. Учебник для студентов учреждений среднего профессионального образования. – М.: Академия, 2012. – Серия: Среднее профессиональное образование. – 304 с.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Солодовников Ю. А. Мировая художественная культура. Учебник. Базовый уровень. – 2-е изд. -  М.: Просвещение, 2012.  – 303 с.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Слободчиков В. И. Духовные проблемы человека в современном мире Текст. /В. И. Слободчиков //Педагогика. - 2008. - № 9. - С. 33-39.</w:t>
      </w:r>
    </w:p>
    <w:p w:rsidR="006274FE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sz w:val="28"/>
          <w:szCs w:val="28"/>
        </w:rPr>
        <w:t>Трубников Г. Духовно-нравственная культура + обществознание. Учебник. – М.: Росток, 2010. – 192 с.</w:t>
      </w:r>
    </w:p>
    <w:p w:rsidR="0018121E" w:rsidRPr="00323BA5" w:rsidRDefault="0018121E" w:rsidP="00323BA5">
      <w:pPr>
        <w:pStyle w:val="a5"/>
        <w:numPr>
          <w:ilvl w:val="0"/>
          <w:numId w:val="21"/>
        </w:numPr>
        <w:tabs>
          <w:tab w:val="left" w:pos="0"/>
          <w:tab w:val="left" w:pos="426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Христич Л. А. Учебно-практическое пособие по дисциплине Культурология. – Изд. 5-е, доп. и испр. – Смоленск, 2016.</w:t>
      </w:r>
    </w:p>
    <w:p w:rsidR="006274FE" w:rsidRPr="00323BA5" w:rsidRDefault="006274FE" w:rsidP="00323BA5">
      <w:pPr>
        <w:pStyle w:val="a5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BA5">
        <w:rPr>
          <w:rFonts w:ascii="Times New Roman" w:hAnsi="Times New Roman"/>
          <w:iCs/>
          <w:sz w:val="28"/>
          <w:szCs w:val="28"/>
          <w:shd w:val="clear" w:color="auto" w:fill="FFFFFF"/>
        </w:rPr>
        <w:t>Челомбицкая М. П. Ценностные ориентиры современного общества / М. П. Челомбицкая, Н. Г. Лавинский //Молодой ученый. - 2011. - № 12. - Т.1. - С. 198-201.</w:t>
      </w:r>
    </w:p>
    <w:p w:rsidR="006274FE" w:rsidRPr="00323BA5" w:rsidRDefault="006274FE" w:rsidP="00323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60E" w:rsidRDefault="0015660E" w:rsidP="00323B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BA5" w:rsidRPr="0015660E" w:rsidRDefault="00323BA5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F5877" w:rsidRDefault="00AF5877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121E" w:rsidRDefault="0018121E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74519D" w:rsidRDefault="00C96635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4695">
        <w:rPr>
          <w:rFonts w:ascii="Times New Roman" w:hAnsi="Times New Roman" w:cs="Times New Roman"/>
          <w:sz w:val="28"/>
          <w:szCs w:val="28"/>
        </w:rPr>
        <w:t xml:space="preserve">. </w:t>
      </w:r>
      <w:r w:rsidR="007451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3654F" w:rsidRPr="00A3654F" w:rsidRDefault="00A3654F" w:rsidP="00A3654F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sz w:val="28"/>
          <w:szCs w:val="28"/>
        </w:rPr>
      </w:pPr>
      <w:r w:rsidRPr="00A3654F"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ED048C">
        <w:rPr>
          <w:rFonts w:ascii="Times New Roman" w:hAnsi="Times New Roman" w:cs="Times New Roman"/>
          <w:sz w:val="28"/>
          <w:szCs w:val="28"/>
        </w:rPr>
        <w:t xml:space="preserve"> ДиНО МХК</w:t>
      </w:r>
      <w:r w:rsidRPr="00A36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54F" w:rsidRPr="00A3654F" w:rsidRDefault="00A3654F" w:rsidP="00A3654F">
      <w:pPr>
        <w:tabs>
          <w:tab w:val="left" w:pos="1980"/>
        </w:tabs>
        <w:spacing w:after="0" w:line="240" w:lineRule="auto"/>
        <w:ind w:left="7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54F">
        <w:rPr>
          <w:rFonts w:ascii="Times New Roman" w:hAnsi="Times New Roman" w:cs="Times New Roman"/>
          <w:b/>
          <w:sz w:val="28"/>
          <w:szCs w:val="28"/>
        </w:rPr>
        <w:t xml:space="preserve">в форме зачетного тестирования </w:t>
      </w:r>
    </w:p>
    <w:p w:rsidR="009A4456" w:rsidRPr="009A4456" w:rsidRDefault="009A4456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A4456" w:rsidRDefault="009A4456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654F" w:rsidRPr="00A3654F" w:rsidRDefault="00A3654F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54F">
        <w:rPr>
          <w:rFonts w:ascii="Times New Roman" w:hAnsi="Times New Roman" w:cs="Times New Roman"/>
          <w:i/>
          <w:sz w:val="28"/>
          <w:szCs w:val="28"/>
        </w:rPr>
        <w:t>Уровень А</w:t>
      </w: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Содержание понятия «магия»: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вера в идолов, амулеты, талисманы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Б) вера в связь между родом людей и животным, или </w:t>
      </w:r>
      <w:r>
        <w:rPr>
          <w:rFonts w:ascii="Times New Roman" w:hAnsi="Times New Roman"/>
          <w:sz w:val="28"/>
          <w:szCs w:val="28"/>
        </w:rPr>
        <w:t>растением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колдовство, волшебство, обряды, призванные воздействовать на природу или человека</w:t>
      </w:r>
    </w:p>
    <w:p w:rsidR="009A4456" w:rsidRPr="00CB42A5" w:rsidRDefault="009A4456" w:rsidP="009A4456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вера в наличие духов и душ</w:t>
      </w:r>
    </w:p>
    <w:p w:rsidR="009A4456" w:rsidRPr="00CB42A5" w:rsidRDefault="009A4456" w:rsidP="009A4456">
      <w:pPr>
        <w:pStyle w:val="a5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Значение фразеологизма, связанного с греческой мифологией – «ящик Пандоры»: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сокровища храма Весты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место, где хранились предсказания Дельфийского оракула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ящик, где содержались источник человеческие  беды  и несчастья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ящик, где хранились основные ценности мира – Истина, Добро и Красота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Культура античности, в которой  прослеживается этрусское влияние: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культура древних славян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культура Древнего Рима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шумеро-аккадская культура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Г) 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 xml:space="preserve"> культура  Древнего Китая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Период создания в Древней Греции единого архитектурного языка – ордерной системы: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архаика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эллинистический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гомеровский период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классика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Страна Древнего мира,  в которой большое развитие получила юриспруденция – наука о праве: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Древняя Индия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Древний Китай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Древняя Греция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Древний Рим</w:t>
      </w:r>
    </w:p>
    <w:p w:rsidR="009A4456" w:rsidRPr="00CB42A5" w:rsidRDefault="009A4456" w:rsidP="009A4456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Культура, для которой характерно деление мира на три сферы – Навь, Явь, Правь:</w:t>
      </w:r>
      <w:r w:rsidRPr="00CB42A5">
        <w:rPr>
          <w:rFonts w:ascii="Times New Roman" w:hAnsi="Times New Roman"/>
          <w:sz w:val="28"/>
          <w:szCs w:val="28"/>
        </w:rPr>
        <w:t xml:space="preserve"> 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>А) древнегреческая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древнеримская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древнеславянская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древнеегипетская</w:t>
      </w:r>
    </w:p>
    <w:p w:rsidR="009A4456" w:rsidRPr="00CB42A5" w:rsidRDefault="009A4456" w:rsidP="009A4456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Монументальные виды живописи в Киевской Руси представлены: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мозаикой и фреской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сканью и зернью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парсунами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филигранью и чернью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Иконопись представляет собой: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станковую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монументальную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пейзажную живопись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историческую живопись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>Княжеская резиденция – Боголюбский за</w:t>
      </w:r>
      <w:r>
        <w:rPr>
          <w:rFonts w:ascii="Times New Roman" w:hAnsi="Times New Roman"/>
          <w:b/>
          <w:sz w:val="28"/>
          <w:szCs w:val="28"/>
        </w:rPr>
        <w:t>мок - достижение</w:t>
      </w:r>
      <w:r w:rsidRPr="00CB42A5">
        <w:rPr>
          <w:rFonts w:ascii="Times New Roman" w:hAnsi="Times New Roman"/>
          <w:b/>
          <w:sz w:val="28"/>
          <w:szCs w:val="28"/>
        </w:rPr>
        <w:t>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Новгородской земли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Смоленской земли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Владимирской Руси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Галицко-Волынской земли</w:t>
      </w:r>
    </w:p>
    <w:p w:rsidR="009A4456" w:rsidRPr="00CB42A5" w:rsidRDefault="009A4456" w:rsidP="009A4456">
      <w:pPr>
        <w:spacing w:after="0"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Период отечественной культуры,  для которого характерен шатровый стиль храма: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Удельная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Киевская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Московская Русь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страна Советов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теории «Москва – Третий Рим»: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Нестор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Филофей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Никон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Филарет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</w:t>
      </w:r>
      <w:r w:rsidRPr="00CB42A5">
        <w:rPr>
          <w:rFonts w:ascii="Times New Roman" w:hAnsi="Times New Roman"/>
          <w:b/>
          <w:sz w:val="28"/>
          <w:szCs w:val="28"/>
        </w:rPr>
        <w:t>ишнее в содержание понятия «обмирщение» культуры: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усиление светского и рационального начала в культуре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расширение связей с Западом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возникновение гражданского строительства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творчество в искусстве только в соответствии с канонами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Время возникновения  массового  поточного  производства: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B42A5">
        <w:rPr>
          <w:rFonts w:ascii="Times New Roman" w:hAnsi="Times New Roman"/>
          <w:sz w:val="28"/>
          <w:szCs w:val="28"/>
          <w:lang w:val="en-US"/>
        </w:rPr>
        <w:t>XV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первая половина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XX</w:t>
      </w:r>
      <w:r w:rsidRPr="00CB42A5">
        <w:rPr>
          <w:rFonts w:ascii="Times New Roman" w:hAnsi="Times New Roman"/>
          <w:sz w:val="28"/>
          <w:szCs w:val="28"/>
        </w:rPr>
        <w:t xml:space="preserve"> столетия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XXI</w:t>
      </w:r>
      <w:r w:rsidRPr="00CB42A5">
        <w:rPr>
          <w:rFonts w:ascii="Times New Roman" w:hAnsi="Times New Roman"/>
          <w:sz w:val="28"/>
          <w:szCs w:val="28"/>
        </w:rPr>
        <w:t xml:space="preserve"> века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эпоха</w:t>
      </w:r>
      <w:r w:rsidRPr="00CB42A5">
        <w:rPr>
          <w:rFonts w:ascii="Times New Roman" w:hAnsi="Times New Roman"/>
          <w:sz w:val="28"/>
          <w:szCs w:val="28"/>
        </w:rPr>
        <w:t xml:space="preserve"> Просвещения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Все авангардистские течения  начала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 века объединяет: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повторение старых форм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отрицание прямой</w:t>
      </w:r>
      <w:r w:rsidRPr="00CB42A5">
        <w:rPr>
          <w:rFonts w:ascii="Times New Roman" w:hAnsi="Times New Roman"/>
          <w:sz w:val="28"/>
          <w:szCs w:val="28"/>
        </w:rPr>
        <w:t xml:space="preserve"> изобрази</w:t>
      </w:r>
      <w:r>
        <w:rPr>
          <w:rFonts w:ascii="Times New Roman" w:hAnsi="Times New Roman"/>
          <w:sz w:val="28"/>
          <w:szCs w:val="28"/>
        </w:rPr>
        <w:t>тельности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установление жестких канонов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действие</w:t>
      </w:r>
      <w:r w:rsidRPr="00CB42A5">
        <w:rPr>
          <w:rFonts w:ascii="Times New Roman" w:hAnsi="Times New Roman"/>
          <w:sz w:val="28"/>
          <w:szCs w:val="28"/>
        </w:rPr>
        <w:t xml:space="preserve"> в рамках реализма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Направление в искусстве, представителями которого являются Пикассо, Леже, Брак: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футуризм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кубизм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конструктивизм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сентиментализм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Знаменитый «Черный квадрат» принадлежит кисти: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Василия </w:t>
      </w:r>
      <w:r w:rsidRPr="00CB42A5">
        <w:rPr>
          <w:rFonts w:ascii="Times New Roman" w:hAnsi="Times New Roman"/>
          <w:sz w:val="28"/>
          <w:szCs w:val="28"/>
        </w:rPr>
        <w:t>Кандинского.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Сальвадора Дали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Каземира </w:t>
      </w:r>
      <w:r w:rsidRPr="00CB42A5">
        <w:rPr>
          <w:rFonts w:ascii="Times New Roman" w:hAnsi="Times New Roman"/>
          <w:sz w:val="28"/>
          <w:szCs w:val="28"/>
        </w:rPr>
        <w:t>Малевича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Пабло </w:t>
      </w:r>
      <w:r w:rsidRPr="00CB42A5">
        <w:rPr>
          <w:rFonts w:ascii="Times New Roman" w:hAnsi="Times New Roman"/>
          <w:sz w:val="28"/>
          <w:szCs w:val="28"/>
        </w:rPr>
        <w:t>Пикассо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Феофан Грек,</w:t>
      </w:r>
      <w:r w:rsidRPr="00CB42A5">
        <w:rPr>
          <w:rFonts w:ascii="Times New Roman" w:hAnsi="Times New Roman"/>
          <w:b/>
          <w:sz w:val="28"/>
          <w:szCs w:val="28"/>
        </w:rPr>
        <w:t xml:space="preserve"> Дионисий, Даниил  Черный прославились своими работами в живописи: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пейзажа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парсуны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иконописи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натюрморта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Понятие «культурная революция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b/>
          <w:sz w:val="28"/>
          <w:szCs w:val="28"/>
        </w:rPr>
        <w:t xml:space="preserve"> века» связано с именем государственного деятеля: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Ярослава Мудрого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Алексея Михайловича Тишайшего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В) Петра </w:t>
      </w:r>
      <w:r w:rsidRPr="00CB42A5">
        <w:rPr>
          <w:rFonts w:ascii="Times New Roman" w:hAnsi="Times New Roman"/>
          <w:sz w:val="28"/>
          <w:szCs w:val="28"/>
          <w:lang w:val="en-US"/>
        </w:rPr>
        <w:t>I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Петра Аркадьевича Столыпина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Время формирования идеи  о Москве как о «третьем Риме»: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XVI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начало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sz w:val="28"/>
          <w:szCs w:val="28"/>
        </w:rPr>
        <w:t xml:space="preserve"> в.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конец</w:t>
      </w:r>
      <w:r w:rsidRPr="00CB42A5"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  <w:lang w:val="en-US"/>
        </w:rPr>
        <w:t>XIX</w:t>
      </w:r>
      <w:r w:rsidRPr="00CB42A5">
        <w:rPr>
          <w:rFonts w:ascii="Times New Roman" w:hAnsi="Times New Roman"/>
          <w:sz w:val="28"/>
          <w:szCs w:val="28"/>
        </w:rPr>
        <w:t xml:space="preserve"> века.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период Киевской Руси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«Джоконда»</w:t>
      </w:r>
      <w:r w:rsidRPr="00CB42A5">
        <w:rPr>
          <w:rFonts w:ascii="Times New Roman" w:hAnsi="Times New Roman"/>
          <w:b/>
          <w:sz w:val="28"/>
          <w:szCs w:val="28"/>
        </w:rPr>
        <w:t xml:space="preserve">  является вершиной творчества: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>А) Джотто ди Бондоне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Мазаччо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Леонардо да Винчи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Рафаэля Санти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опер «Жизнь за царя», «Руслан и Людмила», сочинения «Камаринская»: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А. А. Алябьев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М. И. Глинка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М. П. Мусоргский</w:t>
      </w:r>
    </w:p>
    <w:p w:rsidR="009A4456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А. П. Бородин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Крамской И. Н., Перов В. Г., Васнецов В. М., Федотов П. А. были: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композиторами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художниками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писателями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архитекторами</w:t>
      </w:r>
    </w:p>
    <w:p w:rsidR="009A4456" w:rsidRPr="00CB42A5" w:rsidRDefault="009A4456" w:rsidP="009A4456">
      <w:pPr>
        <w:spacing w:after="0" w:line="240" w:lineRule="auto"/>
        <w:ind w:left="180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Ю. Любимов, О. Ефремов, А. Эфрос – деятели советского пе</w:t>
      </w:r>
      <w:r>
        <w:rPr>
          <w:rFonts w:ascii="Times New Roman" w:hAnsi="Times New Roman"/>
          <w:b/>
          <w:sz w:val="28"/>
          <w:szCs w:val="28"/>
        </w:rPr>
        <w:t>риода  в виде</w:t>
      </w:r>
      <w:r w:rsidRPr="00CB42A5">
        <w:rPr>
          <w:rFonts w:ascii="Times New Roman" w:hAnsi="Times New Roman"/>
          <w:b/>
          <w:sz w:val="28"/>
          <w:szCs w:val="28"/>
        </w:rPr>
        <w:t xml:space="preserve"> искусства: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музыки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театра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телевидения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танцевального искусства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Икона-жемчужина </w:t>
      </w:r>
      <w:r>
        <w:rPr>
          <w:rFonts w:ascii="Times New Roman" w:hAnsi="Times New Roman"/>
          <w:b/>
          <w:sz w:val="28"/>
          <w:szCs w:val="28"/>
        </w:rPr>
        <w:t>«Ангел Златые власы» написана в</w:t>
      </w:r>
      <w:r w:rsidRPr="00CB42A5">
        <w:rPr>
          <w:rFonts w:ascii="Times New Roman" w:hAnsi="Times New Roman"/>
          <w:b/>
          <w:sz w:val="28"/>
          <w:szCs w:val="28"/>
        </w:rPr>
        <w:t>:</w:t>
      </w:r>
    </w:p>
    <w:p w:rsidR="009A4456" w:rsidRPr="00CB42A5" w:rsidRDefault="009A4456" w:rsidP="009A4456">
      <w:pPr>
        <w:spacing w:after="0" w:line="240" w:lineRule="auto"/>
        <w:ind w:left="1440" w:hanging="731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Твери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Новгороде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Киеве</w:t>
      </w:r>
    </w:p>
    <w:p w:rsidR="009A4456" w:rsidRPr="00CB42A5" w:rsidRDefault="009A4456" w:rsidP="009A4456">
      <w:pPr>
        <w:spacing w:after="0" w:line="240" w:lineRule="auto"/>
        <w:ind w:left="1440" w:hanging="731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Владимире</w:t>
      </w:r>
    </w:p>
    <w:p w:rsidR="009A4456" w:rsidRPr="00CB42A5" w:rsidRDefault="009A4456" w:rsidP="009A4456">
      <w:pPr>
        <w:spacing w:after="0" w:line="240" w:lineRule="auto"/>
        <w:ind w:left="180" w:hanging="731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Ведущий отечественный </w:t>
      </w:r>
      <w:r>
        <w:rPr>
          <w:rFonts w:ascii="Times New Roman" w:hAnsi="Times New Roman"/>
          <w:b/>
          <w:sz w:val="28"/>
          <w:szCs w:val="28"/>
        </w:rPr>
        <w:t xml:space="preserve"> архитектор</w:t>
      </w:r>
      <w:r w:rsidRPr="00CB42A5">
        <w:rPr>
          <w:rFonts w:ascii="Times New Roman" w:hAnsi="Times New Roman"/>
          <w:b/>
          <w:sz w:val="28"/>
          <w:szCs w:val="28"/>
        </w:rPr>
        <w:t xml:space="preserve"> первой четверти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CB42A5">
        <w:rPr>
          <w:rFonts w:ascii="Times New Roman" w:hAnsi="Times New Roman"/>
          <w:b/>
          <w:sz w:val="28"/>
          <w:szCs w:val="28"/>
        </w:rPr>
        <w:t xml:space="preserve"> в. стиля модерн: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Ф. Шехтель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К. Тон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А. Монферран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О. Бове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Автор  памятника Минину и Пожарскому в Москве: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М. Антокольский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Э. Фальконе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И. Мартос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С. Пименов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 xml:space="preserve">Российский представитель  портретного жанра в живописи  </w:t>
      </w:r>
      <w:r w:rsidRPr="00CB42A5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CB42A5">
        <w:rPr>
          <w:rFonts w:ascii="Times New Roman" w:hAnsi="Times New Roman"/>
          <w:b/>
          <w:sz w:val="28"/>
          <w:szCs w:val="28"/>
        </w:rPr>
        <w:t xml:space="preserve"> в.: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И. Крамской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И. Репин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В. Перов</w:t>
      </w:r>
    </w:p>
    <w:p w:rsidR="009A4456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В. Боровиковский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Яркий представитель французского романтизма, автор картины «Свобода, ведущая народ»: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Ж. Давид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Ж. Энгр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Э. Делакруа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Ф. Гойя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Характерные черты импрессионизма: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«запечатление мгновения»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импровизация бесформенными цветовыми пятнами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приближение формы реального предмета к кубу</w:t>
      </w:r>
    </w:p>
    <w:p w:rsidR="009A4456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изображение продуктов индустриальной эпохи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b/>
          <w:sz w:val="28"/>
          <w:szCs w:val="28"/>
        </w:rPr>
        <w:t>Архитектурный стиль  «Терема» в Талашкино: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А) готика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Б) ампир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В) неорусский</w:t>
      </w:r>
    </w:p>
    <w:p w:rsidR="009A4456" w:rsidRPr="00CB42A5" w:rsidRDefault="009A4456" w:rsidP="009A445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Г) русско-византийский</w:t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pStyle w:val="a5"/>
        <w:spacing w:after="0" w:line="240" w:lineRule="auto"/>
        <w:ind w:left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79670" cy="3469005"/>
            <wp:effectExtent l="38100" t="57150" r="106680" b="93345"/>
            <wp:docPr id="15" name="Рисунок 15" descr="Туристическая «Жемчужина Смоленщины». Талашки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уристическая «Жемчужина Смоленщины». Талашкино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70" cy="3469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456" w:rsidRPr="00CB42A5" w:rsidRDefault="009A4456" w:rsidP="009A4456">
      <w:pPr>
        <w:pStyle w:val="a5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ind w:left="780"/>
        <w:jc w:val="center"/>
        <w:rPr>
          <w:rFonts w:ascii="Times New Roman" w:hAnsi="Times New Roman"/>
          <w:i/>
          <w:sz w:val="28"/>
          <w:szCs w:val="28"/>
        </w:rPr>
      </w:pPr>
      <w:r w:rsidRPr="00CB42A5">
        <w:rPr>
          <w:rFonts w:ascii="Times New Roman" w:hAnsi="Times New Roman"/>
          <w:i/>
          <w:sz w:val="28"/>
          <w:szCs w:val="28"/>
        </w:rPr>
        <w:lastRenderedPageBreak/>
        <w:t xml:space="preserve"> Уровень  В</w:t>
      </w:r>
    </w:p>
    <w:p w:rsidR="009A4456" w:rsidRPr="00CB42A5" w:rsidRDefault="009A4456" w:rsidP="009A4456">
      <w:pPr>
        <w:spacing w:after="0" w:line="240" w:lineRule="auto"/>
        <w:ind w:left="780"/>
        <w:jc w:val="center"/>
        <w:rPr>
          <w:rFonts w:ascii="Times New Roman" w:hAnsi="Times New Roman"/>
          <w:b/>
          <w:sz w:val="28"/>
          <w:szCs w:val="28"/>
        </w:rPr>
      </w:pPr>
    </w:p>
    <w:p w:rsidR="009A4456" w:rsidRDefault="009A4456" w:rsidP="009A44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В1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 xml:space="preserve">Продолжите предложение: </w:t>
      </w:r>
      <w:r w:rsidRPr="00CB42A5">
        <w:rPr>
          <w:rFonts w:ascii="Times New Roman" w:hAnsi="Times New Roman"/>
          <w:i/>
          <w:sz w:val="28"/>
          <w:szCs w:val="28"/>
        </w:rPr>
        <w:t>фреска представляет соб</w:t>
      </w:r>
      <w:r>
        <w:rPr>
          <w:rFonts w:ascii="Times New Roman" w:hAnsi="Times New Roman"/>
          <w:i/>
          <w:sz w:val="28"/>
          <w:szCs w:val="28"/>
        </w:rPr>
        <w:t>ой…</w:t>
      </w:r>
    </w:p>
    <w:p w:rsidR="009A4456" w:rsidRPr="00CB42A5" w:rsidRDefault="009A4456" w:rsidP="009A44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Ответ: _________________________________________________</w:t>
      </w: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В2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Соотнесите название произведений и их авторов: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B42A5">
        <w:rPr>
          <w:rFonts w:ascii="Times New Roman" w:hAnsi="Times New Roman"/>
          <w:b/>
          <w:i/>
          <w:sz w:val="28"/>
          <w:szCs w:val="28"/>
        </w:rPr>
        <w:t xml:space="preserve">                 Произведения                                                         Авторы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1) «Даная»                                                     А) Микеланджело да Караваджо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2) «Декамерон»                                             Б) Аристотель Фиораванти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3) «Вакх с чашей в руке»                             В) Рембрандт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4) «Капризница»                                           Г) Джованни Боккаччо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5) «Женитьба Фигаро»                                Д) Ван Гог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6) «Красные виноградники в Арле»»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42A5">
        <w:rPr>
          <w:rFonts w:ascii="Times New Roman" w:hAnsi="Times New Roman"/>
          <w:sz w:val="28"/>
          <w:szCs w:val="28"/>
        </w:rPr>
        <w:t xml:space="preserve"> Е) Пьер Бомарше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7) Успенский собор в Москве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Ж) Антуан Ватто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>8) Грановитая палата                                   З) Руффо и Солари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6"/>
        <w:gridCol w:w="1197"/>
        <w:gridCol w:w="1197"/>
      </w:tblGrid>
      <w:tr w:rsidR="009A4456" w:rsidRPr="003F3767" w:rsidTr="002D7FA9"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4456" w:rsidRPr="003F3767" w:rsidTr="002D7FA9"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</w:tcPr>
          <w:p w:rsidR="009A4456" w:rsidRPr="003F3767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4456" w:rsidRPr="003F3767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В3</w:t>
      </w:r>
      <w:r w:rsidRPr="00CB42A5">
        <w:rPr>
          <w:rFonts w:ascii="Times New Roman" w:hAnsi="Times New Roman"/>
          <w:b/>
          <w:sz w:val="28"/>
          <w:szCs w:val="28"/>
        </w:rPr>
        <w:t>.</w:t>
      </w:r>
      <w:r w:rsidRPr="00CB42A5">
        <w:rPr>
          <w:rFonts w:ascii="Times New Roman" w:hAnsi="Times New Roman"/>
          <w:sz w:val="28"/>
          <w:szCs w:val="28"/>
        </w:rPr>
        <w:t xml:space="preserve"> Авангардизм, модерн  - стили и направления в искусстве ______________ века.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В4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Определите назв</w:t>
      </w:r>
      <w:r>
        <w:rPr>
          <w:rFonts w:ascii="Times New Roman" w:hAnsi="Times New Roman"/>
          <w:sz w:val="28"/>
          <w:szCs w:val="28"/>
        </w:rPr>
        <w:t xml:space="preserve">ание архитектурного сооружения, его художественный стиль. </w:t>
      </w:r>
      <w:r w:rsidRPr="00CB42A5">
        <w:rPr>
          <w:rFonts w:ascii="Times New Roman" w:hAnsi="Times New Roman"/>
          <w:sz w:val="28"/>
          <w:szCs w:val="28"/>
        </w:rPr>
        <w:t xml:space="preserve">Укажите авторов этого шедевра и событие, в честь которого он сооружен. 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10560" cy="3091180"/>
            <wp:effectExtent l="38100" t="57150" r="123190" b="90170"/>
            <wp:docPr id="3" name="Рисунок 2" descr="D:\Собор Василия Блаженног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Собор Василия Блаженного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30911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В5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Соотнесите художника со страной его проживания: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lastRenderedPageBreak/>
        <w:t xml:space="preserve">          1) Иероним Босх                                       А) Россия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2) Альбрехт Дюрер                                   Б) Нидерланды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3) Сальвадор Дали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В) Германия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4) К. Малевич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Г) Испания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Д) Франция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A4456" w:rsidRPr="00CB42A5" w:rsidTr="002D7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2A5">
              <w:rPr>
                <w:rFonts w:ascii="Times New Roman" w:hAnsi="Times New Roman"/>
                <w:sz w:val="28"/>
                <w:szCs w:val="28"/>
              </w:rPr>
              <w:t xml:space="preserve">                 4</w:t>
            </w:r>
          </w:p>
        </w:tc>
      </w:tr>
      <w:tr w:rsidR="009A4456" w:rsidRPr="00CB42A5" w:rsidTr="002D7FA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456" w:rsidRPr="00CB42A5" w:rsidRDefault="009A4456" w:rsidP="002D7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В6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Определите, что объединяет эти понятия: апсида, лопатка, барабан, сп</w:t>
      </w:r>
      <w:r>
        <w:rPr>
          <w:rFonts w:ascii="Times New Roman" w:hAnsi="Times New Roman"/>
          <w:sz w:val="28"/>
          <w:szCs w:val="28"/>
        </w:rPr>
        <w:t>исок, арктурный пояс, закомара.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В7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 xml:space="preserve">Храм-крепость, замок-крепость – </w:t>
      </w:r>
      <w:r>
        <w:rPr>
          <w:rFonts w:ascii="Times New Roman" w:hAnsi="Times New Roman"/>
          <w:sz w:val="28"/>
          <w:szCs w:val="28"/>
        </w:rPr>
        <w:t>определите стиль</w:t>
      </w:r>
      <w:r w:rsidRPr="00CB42A5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>, для которого</w:t>
      </w:r>
      <w:r w:rsidRPr="00CB42A5">
        <w:rPr>
          <w:rFonts w:ascii="Times New Roman" w:hAnsi="Times New Roman"/>
          <w:sz w:val="28"/>
          <w:szCs w:val="28"/>
        </w:rPr>
        <w:t xml:space="preserve"> хара</w:t>
      </w:r>
      <w:r>
        <w:rPr>
          <w:rFonts w:ascii="Times New Roman" w:hAnsi="Times New Roman"/>
          <w:sz w:val="28"/>
          <w:szCs w:val="28"/>
        </w:rPr>
        <w:t>ктерны эти определения.</w:t>
      </w:r>
    </w:p>
    <w:p w:rsidR="009A4456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Выясните</w:t>
      </w:r>
      <w:r w:rsidRPr="00CB42A5">
        <w:rPr>
          <w:rFonts w:ascii="Times New Roman" w:hAnsi="Times New Roman"/>
          <w:sz w:val="28"/>
          <w:szCs w:val="28"/>
        </w:rPr>
        <w:t xml:space="preserve"> хронологические рамки госп</w:t>
      </w:r>
      <w:r>
        <w:rPr>
          <w:rFonts w:ascii="Times New Roman" w:hAnsi="Times New Roman"/>
          <w:sz w:val="28"/>
          <w:szCs w:val="28"/>
        </w:rPr>
        <w:t>одства в Европе этого стиля.</w:t>
      </w:r>
    </w:p>
    <w:p w:rsidR="009A4456" w:rsidRPr="00CB42A5" w:rsidRDefault="009A4456" w:rsidP="009A44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</w:t>
      </w:r>
    </w:p>
    <w:p w:rsidR="00A3654F" w:rsidRPr="00A3654F" w:rsidRDefault="00A3654F" w:rsidP="00A36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654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A3654F" w:rsidRDefault="00A3654F" w:rsidP="00A36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 С</w:t>
      </w:r>
    </w:p>
    <w:p w:rsidR="00A3654F" w:rsidRDefault="00A3654F" w:rsidP="00A365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3654F" w:rsidRDefault="00A3654F" w:rsidP="00A3654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Дайте развернутый ответ на предложенную тему.</w:t>
      </w:r>
    </w:p>
    <w:p w:rsidR="00C96635" w:rsidRPr="00CB42A5" w:rsidRDefault="00435811" w:rsidP="00C966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Задание С1</w:t>
      </w:r>
      <w:r w:rsidRPr="00CB42A5">
        <w:rPr>
          <w:rFonts w:ascii="Times New Roman" w:hAnsi="Times New Roman"/>
          <w:b/>
          <w:sz w:val="28"/>
          <w:szCs w:val="28"/>
        </w:rPr>
        <w:t xml:space="preserve">. </w:t>
      </w:r>
      <w:r w:rsidRPr="00CB42A5">
        <w:rPr>
          <w:rFonts w:ascii="Times New Roman" w:hAnsi="Times New Roman"/>
          <w:sz w:val="28"/>
          <w:szCs w:val="28"/>
        </w:rPr>
        <w:t>Кратко охарактеризуйте  и приведите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>примеры  роли массовой культуры в обществе.</w:t>
      </w:r>
      <w:r w:rsidR="003E1BC0">
        <w:rPr>
          <w:rFonts w:ascii="Times New Roman" w:hAnsi="Times New Roman"/>
          <w:sz w:val="28"/>
          <w:szCs w:val="28"/>
        </w:rPr>
        <w:t xml:space="preserve"> Выясните</w:t>
      </w:r>
      <w:r>
        <w:rPr>
          <w:rFonts w:ascii="Times New Roman" w:hAnsi="Times New Roman"/>
          <w:sz w:val="28"/>
          <w:szCs w:val="28"/>
        </w:rPr>
        <w:t xml:space="preserve"> каналы ее распространения.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2A5">
        <w:rPr>
          <w:rFonts w:ascii="Times New Roman" w:hAnsi="Times New Roman"/>
          <w:sz w:val="28"/>
          <w:szCs w:val="28"/>
        </w:rPr>
        <w:t xml:space="preserve">        </w:t>
      </w:r>
      <w:r w:rsidRPr="00C96635">
        <w:rPr>
          <w:rFonts w:ascii="Times New Roman" w:hAnsi="Times New Roman"/>
          <w:b/>
          <w:sz w:val="28"/>
          <w:szCs w:val="28"/>
        </w:rPr>
        <w:t>Задание С2</w:t>
      </w:r>
      <w:r w:rsidR="003E1BC0">
        <w:rPr>
          <w:rFonts w:ascii="Times New Roman" w:hAnsi="Times New Roman"/>
          <w:b/>
          <w:sz w:val="28"/>
          <w:szCs w:val="28"/>
        </w:rPr>
        <w:t>.</w:t>
      </w:r>
      <w:r w:rsidRPr="00CB42A5">
        <w:rPr>
          <w:rFonts w:ascii="Times New Roman" w:hAnsi="Times New Roman"/>
          <w:sz w:val="28"/>
          <w:szCs w:val="28"/>
        </w:rPr>
        <w:t xml:space="preserve"> Выскажите суждение,</w:t>
      </w:r>
      <w:r w:rsidRPr="00CB42A5">
        <w:rPr>
          <w:rFonts w:ascii="Times New Roman" w:hAnsi="Times New Roman"/>
          <w:b/>
          <w:sz w:val="28"/>
          <w:szCs w:val="28"/>
        </w:rPr>
        <w:t xml:space="preserve"> </w:t>
      </w:r>
      <w:r w:rsidRPr="00CB42A5">
        <w:rPr>
          <w:rFonts w:ascii="Times New Roman" w:hAnsi="Times New Roman"/>
          <w:sz w:val="28"/>
          <w:szCs w:val="28"/>
        </w:rPr>
        <w:t xml:space="preserve">каким образом, на ваш взгляд, преобразовательная деятельность Петра </w:t>
      </w:r>
      <w:r w:rsidRPr="00CB42A5">
        <w:rPr>
          <w:rFonts w:ascii="Times New Roman" w:hAnsi="Times New Roman"/>
          <w:sz w:val="28"/>
          <w:szCs w:val="28"/>
          <w:lang w:val="en-US"/>
        </w:rPr>
        <w:t>I</w:t>
      </w:r>
      <w:r w:rsidRPr="00CB42A5">
        <w:rPr>
          <w:rFonts w:ascii="Times New Roman" w:hAnsi="Times New Roman"/>
          <w:sz w:val="28"/>
          <w:szCs w:val="28"/>
        </w:rPr>
        <w:t xml:space="preserve"> повлияла на развитие культуры этого пери</w:t>
      </w:r>
      <w:r w:rsidR="003E1BC0">
        <w:rPr>
          <w:rFonts w:ascii="Times New Roman" w:hAnsi="Times New Roman"/>
          <w:sz w:val="28"/>
          <w:szCs w:val="28"/>
        </w:rPr>
        <w:t xml:space="preserve">ода. </w:t>
      </w:r>
      <w:r w:rsidRPr="00CB42A5">
        <w:rPr>
          <w:rFonts w:ascii="Times New Roman" w:hAnsi="Times New Roman"/>
          <w:sz w:val="28"/>
          <w:szCs w:val="28"/>
        </w:rPr>
        <w:t xml:space="preserve"> Аргументируйте свой ответ.</w:t>
      </w:r>
    </w:p>
    <w:p w:rsidR="00C9663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635" w:rsidRPr="00CB42A5" w:rsidRDefault="00C96635" w:rsidP="00C96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445855" cy="2766778"/>
            <wp:effectExtent l="38100" t="57150" r="106845" b="90722"/>
            <wp:docPr id="1" name="Рисунок 1" descr="Мод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а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55" cy="27667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862580" cy="2266315"/>
            <wp:effectExtent l="38100" t="57150" r="109220" b="95885"/>
            <wp:docPr id="2" name="Рисунок 2" descr="Крестьянский бы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естьянский бы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266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7ACE" w:rsidRDefault="00DE7ACE" w:rsidP="005240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7ACE" w:rsidSect="00DE014F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E5E" w:rsidRDefault="00946E5E" w:rsidP="00DE014F">
      <w:pPr>
        <w:spacing w:after="0" w:line="240" w:lineRule="auto"/>
      </w:pPr>
      <w:r>
        <w:separator/>
      </w:r>
    </w:p>
  </w:endnote>
  <w:endnote w:type="continuationSeparator" w:id="1">
    <w:p w:rsidR="00946E5E" w:rsidRDefault="00946E5E" w:rsidP="00D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141"/>
      <w:docPartObj>
        <w:docPartGallery w:val="Page Numbers (Bottom of Page)"/>
        <w:docPartUnique/>
      </w:docPartObj>
    </w:sdtPr>
    <w:sdtContent>
      <w:p w:rsidR="00117D35" w:rsidRDefault="00752247">
        <w:pPr>
          <w:pStyle w:val="ad"/>
          <w:jc w:val="right"/>
        </w:pPr>
        <w:fldSimple w:instr=" PAGE   \* MERGEFORMAT ">
          <w:r w:rsidR="00462594">
            <w:rPr>
              <w:noProof/>
            </w:rPr>
            <w:t>22</w:t>
          </w:r>
        </w:fldSimple>
      </w:p>
    </w:sdtContent>
  </w:sdt>
  <w:p w:rsidR="00117D35" w:rsidRDefault="00117D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E5E" w:rsidRDefault="00946E5E" w:rsidP="00DE014F">
      <w:pPr>
        <w:spacing w:after="0" w:line="240" w:lineRule="auto"/>
      </w:pPr>
      <w:r>
        <w:separator/>
      </w:r>
    </w:p>
  </w:footnote>
  <w:footnote w:type="continuationSeparator" w:id="1">
    <w:p w:rsidR="00946E5E" w:rsidRDefault="00946E5E" w:rsidP="00D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C710961"/>
    <w:multiLevelType w:val="hybridMultilevel"/>
    <w:tmpl w:val="0D40C5F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518849F0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460C"/>
    <w:multiLevelType w:val="hybridMultilevel"/>
    <w:tmpl w:val="5348641A"/>
    <w:lvl w:ilvl="0" w:tplc="B99417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F7EFF"/>
    <w:multiLevelType w:val="hybridMultilevel"/>
    <w:tmpl w:val="CC94D0E8"/>
    <w:lvl w:ilvl="0" w:tplc="E8186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44504"/>
    <w:multiLevelType w:val="hybridMultilevel"/>
    <w:tmpl w:val="C352C510"/>
    <w:lvl w:ilvl="0" w:tplc="1096B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vanish/>
        <w:color w:val="FFFFFF" w:themeColor="background1"/>
        <w:u w:val="words"/>
      </w:rPr>
    </w:lvl>
    <w:lvl w:ilvl="1" w:tplc="CD76AF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F2AF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24DE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64B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63C8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A61A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F485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C965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81DD4"/>
    <w:multiLevelType w:val="hybridMultilevel"/>
    <w:tmpl w:val="0650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17521"/>
    <w:multiLevelType w:val="hybridMultilevel"/>
    <w:tmpl w:val="89D2CB6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A79"/>
    <w:multiLevelType w:val="hybridMultilevel"/>
    <w:tmpl w:val="CA52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214B5"/>
    <w:multiLevelType w:val="hybridMultilevel"/>
    <w:tmpl w:val="39DC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91387"/>
    <w:multiLevelType w:val="hybridMultilevel"/>
    <w:tmpl w:val="9A60C838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316D3"/>
    <w:multiLevelType w:val="hybridMultilevel"/>
    <w:tmpl w:val="A128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B0D07"/>
    <w:multiLevelType w:val="hybridMultilevel"/>
    <w:tmpl w:val="0C5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1012F"/>
    <w:multiLevelType w:val="hybridMultilevel"/>
    <w:tmpl w:val="2BEED3EE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62F2E8D"/>
    <w:multiLevelType w:val="hybridMultilevel"/>
    <w:tmpl w:val="0ED68848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721379"/>
    <w:multiLevelType w:val="hybridMultilevel"/>
    <w:tmpl w:val="572490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9EF11E1"/>
    <w:multiLevelType w:val="hybridMultilevel"/>
    <w:tmpl w:val="2DE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2B3600"/>
    <w:multiLevelType w:val="hybridMultilevel"/>
    <w:tmpl w:val="FD7C34CC"/>
    <w:lvl w:ilvl="0" w:tplc="BC36D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A630D"/>
    <w:multiLevelType w:val="hybridMultilevel"/>
    <w:tmpl w:val="7FEE2DA2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A223B"/>
    <w:multiLevelType w:val="hybridMultilevel"/>
    <w:tmpl w:val="D84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342D0"/>
    <w:multiLevelType w:val="hybridMultilevel"/>
    <w:tmpl w:val="D706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D1929"/>
    <w:multiLevelType w:val="hybridMultilevel"/>
    <w:tmpl w:val="EFC05B40"/>
    <w:lvl w:ilvl="0" w:tplc="55306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1349C"/>
    <w:multiLevelType w:val="hybridMultilevel"/>
    <w:tmpl w:val="262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4334"/>
    <w:multiLevelType w:val="hybridMultilevel"/>
    <w:tmpl w:val="17F20E1E"/>
    <w:lvl w:ilvl="0" w:tplc="EEF003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72712E"/>
    <w:multiLevelType w:val="hybridMultilevel"/>
    <w:tmpl w:val="952E6E56"/>
    <w:lvl w:ilvl="0" w:tplc="316AF5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610E7"/>
    <w:multiLevelType w:val="hybridMultilevel"/>
    <w:tmpl w:val="2B50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D724FC"/>
    <w:multiLevelType w:val="hybridMultilevel"/>
    <w:tmpl w:val="03C28918"/>
    <w:lvl w:ilvl="0" w:tplc="0490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12"/>
  </w:num>
  <w:num w:numId="9">
    <w:abstractNumId w:val="16"/>
  </w:num>
  <w:num w:numId="10">
    <w:abstractNumId w:val="8"/>
  </w:num>
  <w:num w:numId="11">
    <w:abstractNumId w:val="18"/>
  </w:num>
  <w:num w:numId="12">
    <w:abstractNumId w:val="13"/>
  </w:num>
  <w:num w:numId="13">
    <w:abstractNumId w:val="2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1"/>
  </w:num>
  <w:num w:numId="18">
    <w:abstractNumId w:val="4"/>
  </w:num>
  <w:num w:numId="19">
    <w:abstractNumId w:val="25"/>
  </w:num>
  <w:num w:numId="20">
    <w:abstractNumId w:val="9"/>
  </w:num>
  <w:num w:numId="21">
    <w:abstractNumId w:val="27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1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02CA"/>
    <w:rsid w:val="0000241E"/>
    <w:rsid w:val="00005AB3"/>
    <w:rsid w:val="000122AD"/>
    <w:rsid w:val="0001521B"/>
    <w:rsid w:val="00017C6E"/>
    <w:rsid w:val="00020475"/>
    <w:rsid w:val="00020B3D"/>
    <w:rsid w:val="00025743"/>
    <w:rsid w:val="00032240"/>
    <w:rsid w:val="000329E9"/>
    <w:rsid w:val="000334D8"/>
    <w:rsid w:val="00035E56"/>
    <w:rsid w:val="00036112"/>
    <w:rsid w:val="0004047A"/>
    <w:rsid w:val="00041783"/>
    <w:rsid w:val="00047D8C"/>
    <w:rsid w:val="00050F89"/>
    <w:rsid w:val="00055B0F"/>
    <w:rsid w:val="000854FA"/>
    <w:rsid w:val="00087FD3"/>
    <w:rsid w:val="000A736F"/>
    <w:rsid w:val="000E4117"/>
    <w:rsid w:val="000F204D"/>
    <w:rsid w:val="000F3A80"/>
    <w:rsid w:val="000F5153"/>
    <w:rsid w:val="001013A5"/>
    <w:rsid w:val="00116D44"/>
    <w:rsid w:val="00117D35"/>
    <w:rsid w:val="00124D37"/>
    <w:rsid w:val="00126880"/>
    <w:rsid w:val="00134494"/>
    <w:rsid w:val="001347B8"/>
    <w:rsid w:val="001528F2"/>
    <w:rsid w:val="00154908"/>
    <w:rsid w:val="00154D5C"/>
    <w:rsid w:val="0015660E"/>
    <w:rsid w:val="0016745E"/>
    <w:rsid w:val="0018121E"/>
    <w:rsid w:val="00181FFA"/>
    <w:rsid w:val="00185AF8"/>
    <w:rsid w:val="001A54B5"/>
    <w:rsid w:val="001B2D8A"/>
    <w:rsid w:val="001B6746"/>
    <w:rsid w:val="001C3141"/>
    <w:rsid w:val="001C6711"/>
    <w:rsid w:val="001C6920"/>
    <w:rsid w:val="001C6A62"/>
    <w:rsid w:val="001C6B27"/>
    <w:rsid w:val="001D771C"/>
    <w:rsid w:val="001E171B"/>
    <w:rsid w:val="001F3B22"/>
    <w:rsid w:val="001F42A7"/>
    <w:rsid w:val="00206273"/>
    <w:rsid w:val="0021321E"/>
    <w:rsid w:val="0022505E"/>
    <w:rsid w:val="002505BF"/>
    <w:rsid w:val="00266CFB"/>
    <w:rsid w:val="00271F73"/>
    <w:rsid w:val="002778A3"/>
    <w:rsid w:val="00282281"/>
    <w:rsid w:val="0028575D"/>
    <w:rsid w:val="002943C5"/>
    <w:rsid w:val="002A409F"/>
    <w:rsid w:val="002A4CCA"/>
    <w:rsid w:val="002B55AF"/>
    <w:rsid w:val="002B5C27"/>
    <w:rsid w:val="002C2BB9"/>
    <w:rsid w:val="002D2706"/>
    <w:rsid w:val="002D3DA6"/>
    <w:rsid w:val="002E23E9"/>
    <w:rsid w:val="002F1750"/>
    <w:rsid w:val="002F2EE8"/>
    <w:rsid w:val="0030043E"/>
    <w:rsid w:val="00302200"/>
    <w:rsid w:val="003032CA"/>
    <w:rsid w:val="00323BA5"/>
    <w:rsid w:val="00324A37"/>
    <w:rsid w:val="00333B77"/>
    <w:rsid w:val="0033449E"/>
    <w:rsid w:val="00342A51"/>
    <w:rsid w:val="0034575F"/>
    <w:rsid w:val="00363ACC"/>
    <w:rsid w:val="003766E4"/>
    <w:rsid w:val="003A7C30"/>
    <w:rsid w:val="003B2D74"/>
    <w:rsid w:val="003C4F58"/>
    <w:rsid w:val="003C7CA9"/>
    <w:rsid w:val="003D6E59"/>
    <w:rsid w:val="003E1BC0"/>
    <w:rsid w:val="003E5DE6"/>
    <w:rsid w:val="003E69FD"/>
    <w:rsid w:val="003F49B8"/>
    <w:rsid w:val="0040005D"/>
    <w:rsid w:val="00400B37"/>
    <w:rsid w:val="00402797"/>
    <w:rsid w:val="004030B6"/>
    <w:rsid w:val="004077D9"/>
    <w:rsid w:val="00411BB2"/>
    <w:rsid w:val="004132F8"/>
    <w:rsid w:val="00414024"/>
    <w:rsid w:val="00433D0B"/>
    <w:rsid w:val="00435811"/>
    <w:rsid w:val="00435984"/>
    <w:rsid w:val="00437D76"/>
    <w:rsid w:val="00461288"/>
    <w:rsid w:val="00462594"/>
    <w:rsid w:val="0046445F"/>
    <w:rsid w:val="00476E00"/>
    <w:rsid w:val="00497C65"/>
    <w:rsid w:val="004A34AF"/>
    <w:rsid w:val="004C33A6"/>
    <w:rsid w:val="004C5C52"/>
    <w:rsid w:val="004D599D"/>
    <w:rsid w:val="004D5B70"/>
    <w:rsid w:val="004E5C0E"/>
    <w:rsid w:val="005118C4"/>
    <w:rsid w:val="00513E96"/>
    <w:rsid w:val="0051464E"/>
    <w:rsid w:val="005167D6"/>
    <w:rsid w:val="005240EC"/>
    <w:rsid w:val="00531517"/>
    <w:rsid w:val="005329C6"/>
    <w:rsid w:val="00533942"/>
    <w:rsid w:val="00537429"/>
    <w:rsid w:val="00540A26"/>
    <w:rsid w:val="00546ECF"/>
    <w:rsid w:val="00586C0A"/>
    <w:rsid w:val="00590372"/>
    <w:rsid w:val="00593B39"/>
    <w:rsid w:val="005A5BBC"/>
    <w:rsid w:val="005B663F"/>
    <w:rsid w:val="005E54E3"/>
    <w:rsid w:val="005F1B3B"/>
    <w:rsid w:val="006154DB"/>
    <w:rsid w:val="0061677B"/>
    <w:rsid w:val="006274FE"/>
    <w:rsid w:val="00640333"/>
    <w:rsid w:val="006466E3"/>
    <w:rsid w:val="0064742E"/>
    <w:rsid w:val="006647BA"/>
    <w:rsid w:val="00664ACC"/>
    <w:rsid w:val="00674695"/>
    <w:rsid w:val="006A0AF0"/>
    <w:rsid w:val="006D23B6"/>
    <w:rsid w:val="006E7EAB"/>
    <w:rsid w:val="0070442D"/>
    <w:rsid w:val="00705199"/>
    <w:rsid w:val="007116D2"/>
    <w:rsid w:val="00712D6F"/>
    <w:rsid w:val="00713B4F"/>
    <w:rsid w:val="007143ED"/>
    <w:rsid w:val="00715F79"/>
    <w:rsid w:val="00725DE7"/>
    <w:rsid w:val="007367B4"/>
    <w:rsid w:val="00742B0C"/>
    <w:rsid w:val="00743F99"/>
    <w:rsid w:val="0074519D"/>
    <w:rsid w:val="00752247"/>
    <w:rsid w:val="007735B8"/>
    <w:rsid w:val="00792403"/>
    <w:rsid w:val="007A50B5"/>
    <w:rsid w:val="007B296E"/>
    <w:rsid w:val="007B701B"/>
    <w:rsid w:val="007C3243"/>
    <w:rsid w:val="007D3349"/>
    <w:rsid w:val="007D4AB2"/>
    <w:rsid w:val="007E0F62"/>
    <w:rsid w:val="007E4F51"/>
    <w:rsid w:val="007F0100"/>
    <w:rsid w:val="007F7640"/>
    <w:rsid w:val="00800CB0"/>
    <w:rsid w:val="00806E1E"/>
    <w:rsid w:val="00811558"/>
    <w:rsid w:val="00813AD0"/>
    <w:rsid w:val="0083586F"/>
    <w:rsid w:val="00837C05"/>
    <w:rsid w:val="00865B74"/>
    <w:rsid w:val="00875404"/>
    <w:rsid w:val="008857C5"/>
    <w:rsid w:val="00887FD6"/>
    <w:rsid w:val="00894642"/>
    <w:rsid w:val="00896586"/>
    <w:rsid w:val="008A6447"/>
    <w:rsid w:val="008B5227"/>
    <w:rsid w:val="008C63EF"/>
    <w:rsid w:val="008C71C2"/>
    <w:rsid w:val="008D42EA"/>
    <w:rsid w:val="008F72BE"/>
    <w:rsid w:val="00902F0F"/>
    <w:rsid w:val="0090392B"/>
    <w:rsid w:val="00903C85"/>
    <w:rsid w:val="009135FE"/>
    <w:rsid w:val="00916CE2"/>
    <w:rsid w:val="00920C3F"/>
    <w:rsid w:val="00921648"/>
    <w:rsid w:val="00923528"/>
    <w:rsid w:val="00937F3A"/>
    <w:rsid w:val="00943D52"/>
    <w:rsid w:val="00946BAB"/>
    <w:rsid w:val="00946E5E"/>
    <w:rsid w:val="009506BF"/>
    <w:rsid w:val="00954CCD"/>
    <w:rsid w:val="009634CE"/>
    <w:rsid w:val="009676CB"/>
    <w:rsid w:val="00970E2A"/>
    <w:rsid w:val="0097284E"/>
    <w:rsid w:val="009828C5"/>
    <w:rsid w:val="00996E4E"/>
    <w:rsid w:val="009A0023"/>
    <w:rsid w:val="009A3E60"/>
    <w:rsid w:val="009A4456"/>
    <w:rsid w:val="009A5929"/>
    <w:rsid w:val="009A7C3A"/>
    <w:rsid w:val="009B5AFE"/>
    <w:rsid w:val="009B6770"/>
    <w:rsid w:val="009B6F91"/>
    <w:rsid w:val="009C6438"/>
    <w:rsid w:val="009E1458"/>
    <w:rsid w:val="009F03F2"/>
    <w:rsid w:val="009F2DE2"/>
    <w:rsid w:val="009F334C"/>
    <w:rsid w:val="00A03131"/>
    <w:rsid w:val="00A048F9"/>
    <w:rsid w:val="00A10BD8"/>
    <w:rsid w:val="00A12C17"/>
    <w:rsid w:val="00A133CD"/>
    <w:rsid w:val="00A25549"/>
    <w:rsid w:val="00A26772"/>
    <w:rsid w:val="00A3654F"/>
    <w:rsid w:val="00A3708B"/>
    <w:rsid w:val="00A669F8"/>
    <w:rsid w:val="00A81FFA"/>
    <w:rsid w:val="00A9585B"/>
    <w:rsid w:val="00A974D1"/>
    <w:rsid w:val="00AA0A58"/>
    <w:rsid w:val="00AA1837"/>
    <w:rsid w:val="00AA594E"/>
    <w:rsid w:val="00AA62CB"/>
    <w:rsid w:val="00AA6C1F"/>
    <w:rsid w:val="00AB35FF"/>
    <w:rsid w:val="00AB6A2C"/>
    <w:rsid w:val="00AC2C7A"/>
    <w:rsid w:val="00AD1041"/>
    <w:rsid w:val="00AD236A"/>
    <w:rsid w:val="00AD6C45"/>
    <w:rsid w:val="00AD6D5F"/>
    <w:rsid w:val="00AF005C"/>
    <w:rsid w:val="00AF5877"/>
    <w:rsid w:val="00B216CA"/>
    <w:rsid w:val="00B22582"/>
    <w:rsid w:val="00B27A1C"/>
    <w:rsid w:val="00B355A5"/>
    <w:rsid w:val="00B518E7"/>
    <w:rsid w:val="00B55980"/>
    <w:rsid w:val="00B61C00"/>
    <w:rsid w:val="00B66CDB"/>
    <w:rsid w:val="00B75823"/>
    <w:rsid w:val="00B846ED"/>
    <w:rsid w:val="00B942CA"/>
    <w:rsid w:val="00BA432B"/>
    <w:rsid w:val="00BC5DF1"/>
    <w:rsid w:val="00BD3767"/>
    <w:rsid w:val="00BD3C00"/>
    <w:rsid w:val="00BD4291"/>
    <w:rsid w:val="00BD60C0"/>
    <w:rsid w:val="00BD67DD"/>
    <w:rsid w:val="00BF37F5"/>
    <w:rsid w:val="00BF5A09"/>
    <w:rsid w:val="00BF72D5"/>
    <w:rsid w:val="00C07829"/>
    <w:rsid w:val="00C07ED8"/>
    <w:rsid w:val="00C36CAF"/>
    <w:rsid w:val="00C443B9"/>
    <w:rsid w:val="00C5291C"/>
    <w:rsid w:val="00C6577F"/>
    <w:rsid w:val="00C96635"/>
    <w:rsid w:val="00CA43B3"/>
    <w:rsid w:val="00CA6390"/>
    <w:rsid w:val="00CB088C"/>
    <w:rsid w:val="00CC1BC0"/>
    <w:rsid w:val="00CC2E4D"/>
    <w:rsid w:val="00CE02BF"/>
    <w:rsid w:val="00CE5082"/>
    <w:rsid w:val="00CE5BF0"/>
    <w:rsid w:val="00CE7FFE"/>
    <w:rsid w:val="00CF0297"/>
    <w:rsid w:val="00D04143"/>
    <w:rsid w:val="00D11175"/>
    <w:rsid w:val="00D23221"/>
    <w:rsid w:val="00D3012D"/>
    <w:rsid w:val="00D4673C"/>
    <w:rsid w:val="00D5191F"/>
    <w:rsid w:val="00D56B7D"/>
    <w:rsid w:val="00D60F8F"/>
    <w:rsid w:val="00D63A53"/>
    <w:rsid w:val="00D74D88"/>
    <w:rsid w:val="00DA0FBB"/>
    <w:rsid w:val="00DB49A0"/>
    <w:rsid w:val="00DB79D2"/>
    <w:rsid w:val="00DC23B4"/>
    <w:rsid w:val="00DD726E"/>
    <w:rsid w:val="00DD7E9B"/>
    <w:rsid w:val="00DE014F"/>
    <w:rsid w:val="00DE4471"/>
    <w:rsid w:val="00DE7560"/>
    <w:rsid w:val="00DE7ACE"/>
    <w:rsid w:val="00DF35B1"/>
    <w:rsid w:val="00DF4E89"/>
    <w:rsid w:val="00E03FBF"/>
    <w:rsid w:val="00E06A5B"/>
    <w:rsid w:val="00E137C3"/>
    <w:rsid w:val="00E22688"/>
    <w:rsid w:val="00E36821"/>
    <w:rsid w:val="00E37916"/>
    <w:rsid w:val="00E52E35"/>
    <w:rsid w:val="00E568BA"/>
    <w:rsid w:val="00E602AD"/>
    <w:rsid w:val="00E66403"/>
    <w:rsid w:val="00E70C2A"/>
    <w:rsid w:val="00E73CB8"/>
    <w:rsid w:val="00E754AA"/>
    <w:rsid w:val="00E77AE9"/>
    <w:rsid w:val="00E81115"/>
    <w:rsid w:val="00E84575"/>
    <w:rsid w:val="00E86EFA"/>
    <w:rsid w:val="00EB662B"/>
    <w:rsid w:val="00EC0C0F"/>
    <w:rsid w:val="00EC0E3D"/>
    <w:rsid w:val="00EC4FDA"/>
    <w:rsid w:val="00ED048C"/>
    <w:rsid w:val="00ED24F2"/>
    <w:rsid w:val="00ED5E24"/>
    <w:rsid w:val="00EE7A4E"/>
    <w:rsid w:val="00EF3E53"/>
    <w:rsid w:val="00F21002"/>
    <w:rsid w:val="00F279BF"/>
    <w:rsid w:val="00F42E77"/>
    <w:rsid w:val="00F43A1F"/>
    <w:rsid w:val="00F47716"/>
    <w:rsid w:val="00F53694"/>
    <w:rsid w:val="00F55A34"/>
    <w:rsid w:val="00F637BE"/>
    <w:rsid w:val="00F80293"/>
    <w:rsid w:val="00F8316E"/>
    <w:rsid w:val="00F94F56"/>
    <w:rsid w:val="00FA05F0"/>
    <w:rsid w:val="00FA1E92"/>
    <w:rsid w:val="00FB001E"/>
    <w:rsid w:val="00FB1BFB"/>
    <w:rsid w:val="00FB7F3F"/>
    <w:rsid w:val="00FC37C6"/>
    <w:rsid w:val="00FC4476"/>
    <w:rsid w:val="00FC4A7E"/>
    <w:rsid w:val="00FC756C"/>
    <w:rsid w:val="00FD42A5"/>
    <w:rsid w:val="00FE31F1"/>
    <w:rsid w:val="00FE6723"/>
    <w:rsid w:val="00FF6ECA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6445F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014F"/>
  </w:style>
  <w:style w:type="paragraph" w:styleId="ad">
    <w:name w:val="footer"/>
    <w:basedOn w:val="a"/>
    <w:link w:val="ae"/>
    <w:uiPriority w:val="99"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14F"/>
  </w:style>
  <w:style w:type="paragraph" w:styleId="af">
    <w:name w:val="TOC Heading"/>
    <w:basedOn w:val="1"/>
    <w:next w:val="a"/>
    <w:uiPriority w:val="39"/>
    <w:unhideWhenUsed/>
    <w:qFormat/>
    <w:rsid w:val="009B5AF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4833-B740-417A-9019-AFAF0855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22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241</cp:revision>
  <cp:lastPrinted>2016-06-02T19:13:00Z</cp:lastPrinted>
  <dcterms:created xsi:type="dcterms:W3CDTF">2014-06-12T03:22:00Z</dcterms:created>
  <dcterms:modified xsi:type="dcterms:W3CDTF">2017-03-01T17:09:00Z</dcterms:modified>
</cp:coreProperties>
</file>