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Областное государственное бюджетное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bCs/>
          <w:sz w:val="28"/>
          <w:szCs w:val="28"/>
        </w:rPr>
        <w:t>образовательное учреждение</w:t>
      </w:r>
    </w:p>
    <w:p w:rsidR="00B01DA7" w:rsidRPr="005240EC" w:rsidRDefault="00B01DA7" w:rsidP="00B01D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0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bCs/>
          <w:sz w:val="28"/>
          <w:szCs w:val="28"/>
        </w:rPr>
        <w:t>»</w:t>
      </w:r>
    </w:p>
    <w:p w:rsidR="00E75BBC" w:rsidRDefault="00E75BBC" w:rsidP="00B01DA7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435811" w:rsidP="00E75BBC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435811" w:rsidRDefault="00435811" w:rsidP="00435811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Зам. директора по УМР</w:t>
      </w:r>
    </w:p>
    <w:p w:rsidR="00435811" w:rsidRDefault="00435811" w:rsidP="00435811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_____________Н.</w:t>
      </w:r>
      <w:r w:rsidR="00020B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  <w:r w:rsidR="00020B3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Судденкова</w:t>
      </w:r>
      <w:proofErr w:type="spellEnd"/>
    </w:p>
    <w:p w:rsidR="00315F80" w:rsidRDefault="00315F80" w:rsidP="00B620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811" w:rsidRPr="002F1C8A" w:rsidRDefault="00435811" w:rsidP="002F1C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Комплект </w:t>
      </w:r>
    </w:p>
    <w:p w:rsidR="00B01DA7" w:rsidRDefault="00435811" w:rsidP="002F1C8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>контрольно-измерительных материалов дл</w:t>
      </w:r>
      <w:r w:rsidR="00B01DA7">
        <w:rPr>
          <w:rFonts w:ascii="Times New Roman" w:hAnsi="Times New Roman" w:cs="Times New Roman"/>
          <w:bCs/>
          <w:sz w:val="28"/>
          <w:szCs w:val="28"/>
        </w:rPr>
        <w:t xml:space="preserve">я проведения </w:t>
      </w:r>
    </w:p>
    <w:p w:rsidR="00435811" w:rsidRPr="002F1C8A" w:rsidRDefault="00435811" w:rsidP="002F1C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bCs/>
          <w:sz w:val="28"/>
          <w:szCs w:val="28"/>
        </w:rPr>
        <w:t xml:space="preserve"> зачета </w:t>
      </w:r>
      <w:r w:rsidR="00B62026" w:rsidRPr="002F1C8A">
        <w:rPr>
          <w:rFonts w:ascii="Times New Roman" w:hAnsi="Times New Roman" w:cs="Times New Roman"/>
          <w:bCs/>
          <w:sz w:val="28"/>
          <w:szCs w:val="28"/>
        </w:rPr>
        <w:t>по дисциплине «Основы философии</w:t>
      </w:r>
      <w:r w:rsidRPr="002F1C8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B62026" w:rsidRPr="002F1C8A" w:rsidRDefault="005E1443" w:rsidP="002F1C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специальностей</w:t>
      </w:r>
      <w:r w:rsidR="00435811"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435811" w:rsidRPr="002F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C8A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424F06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24F06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080214 Операционная деятельность в логистике</w:t>
      </w:r>
    </w:p>
    <w:p w:rsidR="00424F06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24F06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090905 Организация и технология защиты информации</w:t>
      </w:r>
    </w:p>
    <w:p w:rsidR="00424F06" w:rsidRDefault="00424F06" w:rsidP="007C56D8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="005E1443">
        <w:rPr>
          <w:rFonts w:ascii="Times New Roman" w:hAnsi="Times New Roman" w:cs="Times New Roman"/>
          <w:bCs/>
          <w:sz w:val="28"/>
          <w:szCs w:val="28"/>
        </w:rPr>
        <w:t>базовой подготовки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200111 Радиоэлектронные приборные устройства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230115 Программирование в компьютерных системах</w:t>
      </w:r>
    </w:p>
    <w:p w:rsidR="005E1443" w:rsidRDefault="005E1443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7C56D8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200105 Авиационные приборы и комплексы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030912 Право и организация социального обеспечения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080114 Экономика и бухгалтерский учет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080118 Страховое дело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120714 Земельно-имущественные  отношения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5E1443" w:rsidRDefault="005E1443" w:rsidP="005E1443">
      <w:pPr>
        <w:spacing w:after="0" w:line="240" w:lineRule="auto"/>
        <w:ind w:left="567" w:firstLine="567"/>
        <w:jc w:val="center"/>
        <w:rPr>
          <w:rFonts w:ascii="Times New Roman" w:hAnsi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3CD9" w:rsidRDefault="00443CD9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5811" w:rsidRDefault="00020B3D" w:rsidP="00435811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  2014</w:t>
      </w:r>
      <w:r w:rsidR="004358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1443" w:rsidRDefault="00435811" w:rsidP="005E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lastRenderedPageBreak/>
        <w:t>Комплект контрольно-измерительных материалов  дис</w:t>
      </w:r>
      <w:r w:rsidR="00B01DA7">
        <w:rPr>
          <w:rFonts w:ascii="Times New Roman" w:hAnsi="Times New Roman" w:cs="Times New Roman"/>
          <w:sz w:val="28"/>
          <w:szCs w:val="28"/>
        </w:rPr>
        <w:t>циплины</w:t>
      </w:r>
      <w:r w:rsidR="00315F80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5E1443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1443" w:rsidRPr="002F1C8A">
        <w:rPr>
          <w:rFonts w:ascii="Times New Roman" w:hAnsi="Times New Roman" w:cs="Times New Roman"/>
          <w:sz w:val="28"/>
          <w:szCs w:val="28"/>
        </w:rPr>
        <w:t xml:space="preserve">общего гуманитарного и социально-экономического цикла </w:t>
      </w:r>
      <w:r w:rsidR="00315F80" w:rsidRPr="002F1C8A">
        <w:rPr>
          <w:rFonts w:ascii="Times New Roman" w:hAnsi="Times New Roman" w:cs="Times New Roman"/>
          <w:sz w:val="28"/>
          <w:szCs w:val="28"/>
        </w:rPr>
        <w:t>«Основы философии</w:t>
      </w:r>
      <w:r w:rsidR="004004E4" w:rsidRPr="002F1C8A">
        <w:rPr>
          <w:rFonts w:ascii="Times New Roman" w:hAnsi="Times New Roman" w:cs="Times New Roman"/>
          <w:sz w:val="28"/>
          <w:szCs w:val="28"/>
        </w:rPr>
        <w:t>» разработан на основе прог</w:t>
      </w:r>
      <w:r w:rsidR="005E1443">
        <w:rPr>
          <w:rFonts w:ascii="Times New Roman" w:hAnsi="Times New Roman" w:cs="Times New Roman"/>
          <w:sz w:val="28"/>
          <w:szCs w:val="28"/>
        </w:rPr>
        <w:t>рамм дисциплин по специальностям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Pr="002F1C8A">
        <w:rPr>
          <w:rFonts w:ascii="Times New Roman" w:hAnsi="Times New Roman" w:cs="Times New Roman"/>
          <w:sz w:val="28"/>
          <w:szCs w:val="28"/>
        </w:rPr>
        <w:t xml:space="preserve"> СПО</w:t>
      </w:r>
      <w:r w:rsidR="005E14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CD9" w:rsidRDefault="002F1C8A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CD9"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080214 Операционная деятельность в логистике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090905 Организация и технология защиты информации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200111 Радиоэлектронные приборные устройства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230115 Программирование в компьютерных системах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200105 Авиационные приборы и комплексы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030912 Право и организация социального обеспечения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080114 Экономика и бухгалтерский учет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080118 Страховое дело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120714 Земельно-имущественные  отношения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5E1443" w:rsidRDefault="005E1443" w:rsidP="00443C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443" w:rsidRDefault="005E1443" w:rsidP="005E1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Организация разработчик: областное государственное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5240E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«Смоленская академия профессионального образования</w:t>
      </w:r>
      <w:r w:rsidRPr="005240EC">
        <w:rPr>
          <w:rFonts w:ascii="Times New Roman" w:hAnsi="Times New Roman" w:cs="Times New Roman"/>
          <w:sz w:val="28"/>
          <w:szCs w:val="28"/>
        </w:rPr>
        <w:t>»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tabs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  Христич Л.</w:t>
      </w:r>
      <w:r w:rsidR="00020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А.,  преподаватель дисциплин общего гуманитарного  и  социально-экономического цикла </w:t>
      </w:r>
    </w:p>
    <w:p w:rsidR="00435811" w:rsidRDefault="00435811" w:rsidP="0043581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Рассмотрено на заседании кафедры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</w:rPr>
        <w:t xml:space="preserve">№ 02 </w:t>
      </w:r>
      <w:r w:rsidRPr="005240E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«03» ноября 2014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B01DA7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Гуманитарного факультета</w:t>
      </w:r>
      <w:r w:rsidRPr="005240E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/Т. С. Туркина/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lastRenderedPageBreak/>
        <w:t>Рассмотрено   научно-методическим советом ОГБ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СмолАПО</w:t>
      </w:r>
      <w:proofErr w:type="spellEnd"/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 xml:space="preserve">Протокол  </w:t>
      </w:r>
      <w:r>
        <w:rPr>
          <w:rFonts w:ascii="Times New Roman" w:hAnsi="Times New Roman" w:cs="Times New Roman"/>
          <w:sz w:val="28"/>
          <w:szCs w:val="28"/>
        </w:rPr>
        <w:t xml:space="preserve">№ 02  от «10» ноября 2014 </w:t>
      </w:r>
      <w:r w:rsidRPr="005240EC">
        <w:rPr>
          <w:rFonts w:ascii="Times New Roman" w:hAnsi="Times New Roman" w:cs="Times New Roman"/>
          <w:sz w:val="28"/>
          <w:szCs w:val="28"/>
        </w:rPr>
        <w:t>г.</w:t>
      </w:r>
    </w:p>
    <w:p w:rsidR="00B01DA7" w:rsidRPr="005240EC" w:rsidRDefault="00B01DA7" w:rsidP="00B01DA7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40E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01DA7" w:rsidRDefault="00B01DA7" w:rsidP="00B01DA7">
      <w:pPr>
        <w:tabs>
          <w:tab w:val="left" w:pos="6225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b/>
          <w:bCs/>
        </w:rPr>
      </w:pPr>
    </w:p>
    <w:p w:rsidR="00E75BBC" w:rsidRDefault="00E75BBC" w:rsidP="00E75B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0E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949339"/>
        <w:docPartObj>
          <w:docPartGallery w:val="Table of Contents"/>
          <w:docPartUnique/>
        </w:docPartObj>
      </w:sdtPr>
      <w:sdtContent>
        <w:p w:rsidR="00E75BBC" w:rsidRDefault="00E75BBC" w:rsidP="00E75BBC">
          <w:pPr>
            <w:pStyle w:val="ab"/>
            <w:spacing w:before="0" w:line="240" w:lineRule="auto"/>
          </w:pPr>
        </w:p>
        <w:p w:rsidR="00E75BBC" w:rsidRDefault="00E75BBC" w:rsidP="00E75BBC">
          <w:pPr>
            <w:pStyle w:val="11"/>
          </w:pPr>
          <w:r>
            <w:rPr>
              <w:bCs/>
              <w:sz w:val="28"/>
              <w:szCs w:val="28"/>
            </w:rPr>
            <w:t>1. Паспорт комплекта контрольно-измерительных материалов</w:t>
          </w:r>
          <w:r>
            <w:ptab w:relativeTo="margin" w:alignment="right" w:leader="dot"/>
          </w:r>
          <w:r>
            <w:rPr>
              <w:b/>
            </w:rPr>
            <w:t>4</w:t>
          </w:r>
        </w:p>
        <w:p w:rsidR="00E75BBC" w:rsidRDefault="00E75BBC" w:rsidP="00E75BBC">
          <w:pPr>
            <w:spacing w:after="0" w:line="240" w:lineRule="auto"/>
            <w:ind w:firstLine="284"/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1.1. Область применения</w:t>
          </w:r>
          <w:r>
            <w:ptab w:relativeTo="margin" w:alignment="right" w:leader="dot"/>
          </w:r>
          <w:r>
            <w:t>4</w:t>
          </w:r>
        </w:p>
        <w:p w:rsidR="00E75BBC" w:rsidRDefault="00E75BBC" w:rsidP="00E75BBC">
          <w:pPr>
            <w:spacing w:after="0" w:line="240" w:lineRule="auto"/>
            <w:ind w:firstLine="284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1.2. Система контроля и оценки освоения программы учебной дисциплины</w:t>
          </w:r>
        </w:p>
        <w:p w:rsidR="00E75BBC" w:rsidRDefault="00E75BBC" w:rsidP="00E75BBC">
          <w:pPr>
            <w:pStyle w:val="31"/>
            <w:ind w:left="446"/>
          </w:pPr>
          <w:r>
            <w:rPr>
              <w:bCs/>
              <w:sz w:val="28"/>
              <w:szCs w:val="28"/>
            </w:rPr>
            <w:t>1.2.1. Формы итоговой аттестации по ОПОП при освоении учебной дисциплины</w:t>
          </w:r>
          <w:r>
            <w:ptab w:relativeTo="margin" w:alignment="right" w:leader="dot"/>
          </w:r>
          <w:r>
            <w:t>5</w:t>
          </w:r>
        </w:p>
        <w:p w:rsidR="00E75BBC" w:rsidRDefault="00E75BBC" w:rsidP="00E75BBC">
          <w:pPr>
            <w:pStyle w:val="31"/>
            <w:ind w:left="446"/>
          </w:pPr>
          <w:r>
            <w:rPr>
              <w:bCs/>
              <w:sz w:val="28"/>
              <w:szCs w:val="28"/>
            </w:rPr>
            <w:t>1.2.2. Организация контроля и оценки освоения программы ОП</w:t>
          </w:r>
          <w:r w:rsidRPr="00B66CDB">
            <w:rPr>
              <w:bCs/>
              <w:sz w:val="22"/>
              <w:szCs w:val="22"/>
            </w:rPr>
            <w:t>………</w:t>
          </w:r>
          <w:r>
            <w:rPr>
              <w:bCs/>
              <w:sz w:val="22"/>
              <w:szCs w:val="22"/>
            </w:rPr>
            <w:t>…….5</w:t>
          </w:r>
        </w:p>
        <w:p w:rsidR="00E75BBC" w:rsidRDefault="00E75BBC" w:rsidP="00E75BBC">
          <w:pPr>
            <w:pStyle w:val="11"/>
          </w:pPr>
          <w:r>
            <w:rPr>
              <w:bCs/>
              <w:sz w:val="28"/>
              <w:szCs w:val="28"/>
            </w:rPr>
            <w:t>2. Оценка усвоения курса учебной дисциплины</w:t>
          </w:r>
          <w:r>
            <w:ptab w:relativeTo="margin" w:alignment="right" w:leader="dot"/>
          </w:r>
          <w:r>
            <w:rPr>
              <w:b/>
            </w:rPr>
            <w:t>5</w:t>
          </w:r>
        </w:p>
        <w:p w:rsidR="00E75BBC" w:rsidRDefault="00E75BBC" w:rsidP="00E75BBC">
          <w:pPr>
            <w:pStyle w:val="21"/>
            <w:ind w:left="216"/>
          </w:pPr>
          <w:r>
            <w:rPr>
              <w:bCs/>
              <w:sz w:val="28"/>
              <w:szCs w:val="28"/>
            </w:rPr>
            <w:t>2.1. Типовые задания для оценки освоения учебной дисциплины</w:t>
          </w:r>
          <w:r>
            <w:ptab w:relativeTo="margin" w:alignment="right" w:leader="dot"/>
          </w:r>
          <w:r>
            <w:t>5</w:t>
          </w:r>
        </w:p>
        <w:p w:rsidR="00E75BBC" w:rsidRDefault="00E75BBC" w:rsidP="00E75BBC">
          <w:pPr>
            <w:pStyle w:val="31"/>
            <w:ind w:left="446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2.1.1. Контроль теоретического материала</w:t>
          </w:r>
          <w:r>
            <w:ptab w:relativeTo="margin" w:alignment="right" w:leader="dot"/>
          </w:r>
          <w:r>
            <w:t>5</w:t>
          </w:r>
        </w:p>
        <w:p w:rsidR="00E75BBC" w:rsidRPr="00B66CDB" w:rsidRDefault="00E75BBC" w:rsidP="00E75BBC">
          <w:pPr>
            <w:pStyle w:val="31"/>
            <w:ind w:left="446"/>
            <w:rPr>
              <w:bCs/>
            </w:rPr>
          </w:pPr>
          <w:r>
            <w:rPr>
              <w:bCs/>
              <w:sz w:val="28"/>
              <w:szCs w:val="28"/>
            </w:rPr>
            <w:t>2.1.2. Контроль практического материала</w:t>
          </w:r>
          <w:r w:rsidRPr="002B55AF">
            <w:rPr>
              <w:bCs/>
              <w:sz w:val="22"/>
              <w:szCs w:val="22"/>
            </w:rPr>
            <w:t>………………………………………...</w:t>
          </w:r>
          <w:r>
            <w:rPr>
              <w:bCs/>
            </w:rPr>
            <w:t>......</w:t>
          </w:r>
          <w:r w:rsidRPr="00B66CDB">
            <w:rPr>
              <w:bCs/>
            </w:rPr>
            <w:t>5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3. Структура контрольно-измерительных материалов</w:t>
          </w:r>
          <w:r w:rsidRPr="002B55AF">
            <w:rPr>
              <w:rFonts w:ascii="Times New Roman" w:hAnsi="Times New Roman" w:cs="Times New Roman"/>
              <w:bCs/>
            </w:rPr>
            <w:t>…………………………</w:t>
          </w:r>
          <w:r>
            <w:rPr>
              <w:rFonts w:ascii="Times New Roman" w:hAnsi="Times New Roman" w:cs="Times New Roman"/>
              <w:bCs/>
            </w:rPr>
            <w:t>…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…...5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3.1. Контроль теоретического материала</w:t>
          </w:r>
          <w:r w:rsidRPr="002B55AF">
            <w:rPr>
              <w:rFonts w:ascii="Times New Roman" w:hAnsi="Times New Roman" w:cs="Times New Roman"/>
              <w:bCs/>
            </w:rPr>
            <w:t>……………………………………………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…..5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ind w:left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3.2. Контроль практического материала</w:t>
          </w:r>
          <w:r w:rsidRPr="002B55AF">
            <w:rPr>
              <w:rFonts w:ascii="Times New Roman" w:hAnsi="Times New Roman" w:cs="Times New Roman"/>
              <w:bCs/>
            </w:rPr>
            <w:t>……………………………………………</w:t>
          </w:r>
          <w:r>
            <w:rPr>
              <w:rFonts w:ascii="Times New Roman" w:hAnsi="Times New Roman" w:cs="Times New Roman"/>
              <w:bCs/>
            </w:rPr>
            <w:t>…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…7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4. Условия выполнения заданий</w:t>
          </w:r>
          <w:r w:rsidRPr="002B55AF">
            <w:rPr>
              <w:rFonts w:ascii="Times New Roman" w:hAnsi="Times New Roman" w:cs="Times New Roman"/>
              <w:bCs/>
            </w:rPr>
            <w:t>……………………………………………………………….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.8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5. Критерии оценки</w:t>
          </w:r>
          <w:r w:rsidRPr="002B55AF">
            <w:rPr>
              <w:rFonts w:ascii="Times New Roman" w:hAnsi="Times New Roman" w:cs="Times New Roman"/>
              <w:bCs/>
            </w:rPr>
            <w:t>…………………………………………………………………………………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9</w:t>
          </w:r>
        </w:p>
        <w:p w:rsidR="00E75BBC" w:rsidRPr="00B66CDB" w:rsidRDefault="00E75BBC" w:rsidP="00E75BBC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6. Литература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…………………………………………………………………………………11</w:t>
          </w:r>
        </w:p>
        <w:p w:rsidR="00E75BBC" w:rsidRDefault="00E75BBC" w:rsidP="00E75BBC">
          <w:pPr>
            <w:tabs>
              <w:tab w:val="left" w:pos="284"/>
            </w:tabs>
            <w:spacing w:after="0" w:line="240" w:lineRule="auto"/>
            <w:ind w:left="284" w:hanging="284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7. Приложение</w:t>
          </w:r>
          <w:r>
            <w:rPr>
              <w:rFonts w:ascii="Times New Roman" w:hAnsi="Times New Roman" w:cs="Times New Roman"/>
              <w:bCs/>
              <w:sz w:val="24"/>
              <w:szCs w:val="24"/>
            </w:rPr>
            <w:t>………………………………………………………………………………..12</w:t>
          </w:r>
        </w:p>
        <w:p w:rsidR="00435811" w:rsidRDefault="00FD3321" w:rsidP="00E75BBC">
          <w:pPr>
            <w:spacing w:after="0" w:line="240" w:lineRule="auto"/>
            <w:ind w:firstLine="51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Default="00435811" w:rsidP="00435811">
      <w:pPr>
        <w:spacing w:after="0" w:line="240" w:lineRule="auto"/>
        <w:ind w:firstLine="513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7A4A8D" w:rsidRDefault="003A768F" w:rsidP="007A4A8D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0" w:name="_Toc314486952"/>
      <w:bookmarkStart w:id="1" w:name="_Toc314034635"/>
      <w:bookmarkStart w:id="2" w:name="_Toc307286506"/>
      <w:r w:rsidRPr="007A4A8D">
        <w:rPr>
          <w:rFonts w:ascii="Times New Roman" w:hAnsi="Times New Roman"/>
          <w:sz w:val="28"/>
          <w:szCs w:val="28"/>
        </w:rPr>
        <w:lastRenderedPageBreak/>
        <w:t>1</w:t>
      </w:r>
      <w:r w:rsidR="00435811" w:rsidRPr="007A4A8D">
        <w:rPr>
          <w:rFonts w:ascii="Times New Roman" w:hAnsi="Times New Roman"/>
          <w:sz w:val="28"/>
          <w:szCs w:val="28"/>
        </w:rPr>
        <w:t>. Паспорт комплекта контрольно-</w:t>
      </w:r>
      <w:bookmarkEnd w:id="0"/>
      <w:r w:rsidR="00435811" w:rsidRPr="007A4A8D">
        <w:rPr>
          <w:rFonts w:ascii="Times New Roman" w:hAnsi="Times New Roman"/>
          <w:sz w:val="28"/>
          <w:szCs w:val="28"/>
        </w:rPr>
        <w:t>измерительных материалов</w:t>
      </w:r>
    </w:p>
    <w:p w:rsidR="00435811" w:rsidRDefault="00435811" w:rsidP="007A4A8D">
      <w:pPr>
        <w:pStyle w:val="2"/>
        <w:spacing w:before="0" w:after="0"/>
        <w:ind w:left="567"/>
        <w:rPr>
          <w:rFonts w:ascii="Times New Roman" w:hAnsi="Times New Roman"/>
          <w:i w:val="0"/>
          <w:iCs w:val="0"/>
        </w:rPr>
      </w:pPr>
      <w:bookmarkStart w:id="3" w:name="_Toc314486953"/>
      <w:r w:rsidRPr="007A4A8D">
        <w:rPr>
          <w:rFonts w:ascii="Times New Roman" w:hAnsi="Times New Roman"/>
          <w:i w:val="0"/>
          <w:iCs w:val="0"/>
        </w:rPr>
        <w:t>1.1. Область применения</w:t>
      </w:r>
      <w:bookmarkEnd w:id="3"/>
    </w:p>
    <w:p w:rsidR="007A4A8D" w:rsidRPr="007A4A8D" w:rsidRDefault="007A4A8D" w:rsidP="007A4A8D">
      <w:pPr>
        <w:spacing w:after="0" w:line="240" w:lineRule="auto"/>
      </w:pPr>
    </w:p>
    <w:p w:rsidR="005E1443" w:rsidRDefault="00435811" w:rsidP="005E14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t>Комплект контрольно-измерительных материалов  предназначен для проверки результатов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о</w:t>
      </w:r>
      <w:r w:rsidR="000A73F5" w:rsidRPr="002F1C8A">
        <w:rPr>
          <w:rFonts w:ascii="Times New Roman" w:hAnsi="Times New Roman" w:cs="Times New Roman"/>
          <w:sz w:val="28"/>
          <w:szCs w:val="28"/>
        </w:rPr>
        <w:t>своения 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общего гуманитарного и социально-эко</w:t>
      </w:r>
      <w:r w:rsidR="000A73F5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5E1443">
        <w:rPr>
          <w:rFonts w:ascii="Times New Roman" w:eastAsia="Times New Roman" w:hAnsi="Times New Roman" w:cs="Times New Roman"/>
          <w:sz w:val="28"/>
          <w:szCs w:val="28"/>
        </w:rPr>
        <w:t>по специальностям</w:t>
      </w:r>
      <w:r w:rsidR="002F1C8A"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5E1443">
        <w:rPr>
          <w:rFonts w:ascii="Times New Roman" w:hAnsi="Times New Roman" w:cs="Times New Roman"/>
          <w:sz w:val="28"/>
          <w:szCs w:val="28"/>
        </w:rPr>
        <w:t>:</w:t>
      </w:r>
    </w:p>
    <w:bookmarkEnd w:id="1"/>
    <w:bookmarkEnd w:id="2"/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080214 Операционная деятельность в логистике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090905 Организация и технология защиты информации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200111 Радиоэлектронные приборные устройства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230115 Программирование в компьютерных системах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200105 Авиационные приборы и комплексы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030912 Право и организация социального обеспечения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080114 Экономика и бухгалтерский учет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080118 Страховое дело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120714 Земельно-имущественные  отношения</w:t>
      </w:r>
    </w:p>
    <w:p w:rsidR="00443CD9" w:rsidRDefault="00443CD9" w:rsidP="00443CD9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подготовки.</w:t>
      </w:r>
    </w:p>
    <w:p w:rsidR="00443CD9" w:rsidRDefault="00443CD9" w:rsidP="00435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11" w:rsidRPr="002D57F4" w:rsidRDefault="00435811" w:rsidP="00435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1.1.1. Освоение умений и усвоение знаний: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10"/>
      </w:tblGrid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Default="00435811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 и знания для проверки</w:t>
            </w:r>
          </w:p>
          <w:p w:rsidR="007A4A8D" w:rsidRPr="007A4A8D" w:rsidRDefault="007A4A8D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020B3D"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A4A8D" w:rsidRPr="007A4A8D" w:rsidRDefault="007A4A8D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4ACC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A77A4B"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77A4B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>нностей, свободы и смысла жизни</w:t>
            </w:r>
            <w:r w:rsidR="00C317DC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основе формирования культуры гражданина и будущего специалиста</w:t>
            </w:r>
          </w:p>
          <w:p w:rsidR="007A4A8D" w:rsidRPr="007A4A8D" w:rsidRDefault="007A4A8D" w:rsidP="00796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3D" w:rsidRPr="007A4A8D" w:rsidRDefault="00020B3D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664ACC" w:rsidRPr="007A4A8D" w:rsidRDefault="00664ACC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  <w:p w:rsidR="007A4A8D" w:rsidRPr="007A4A8D" w:rsidRDefault="007A4A8D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5153" w:rsidRPr="007A4A8D" w:rsidRDefault="007A4A8D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Четко </w:t>
            </w:r>
            <w:r w:rsidR="000F5153" w:rsidRPr="007A4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представлять и ориен</w:t>
            </w:r>
            <w:r w:rsidR="00265458" w:rsidRPr="007A4A8D">
              <w:rPr>
                <w:rFonts w:ascii="Times New Roman" w:hAnsi="Times New Roman" w:cs="Times New Roman"/>
                <w:bCs/>
                <w:sz w:val="24"/>
                <w:szCs w:val="24"/>
              </w:rPr>
              <w:t>тироваться в общих проблемах бытия, познания, ценностей, свободы и смысла жизни</w:t>
            </w:r>
          </w:p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811" w:rsidRPr="007A4A8D" w:rsidRDefault="00435811" w:rsidP="00796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1A54B5"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A4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5811" w:rsidRPr="007A4A8D" w:rsidRDefault="0026545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категории и понятия философии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2B" w:rsidRPr="007A4A8D" w:rsidRDefault="00EB662B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435811" w:rsidRPr="007A4A8D" w:rsidRDefault="00435811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Точно </w:t>
            </w:r>
            <w:r w:rsidR="00DD726E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и 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ключевые понятия, составляющие теоретическую основу для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проблематики философии</w:t>
            </w:r>
          </w:p>
          <w:p w:rsidR="00162D68" w:rsidRPr="007A4A8D" w:rsidRDefault="00162D68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811" w:rsidRPr="007A4A8D" w:rsidRDefault="00435811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:rsidR="00435811" w:rsidRPr="007A4A8D" w:rsidRDefault="001A54B5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5458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философии в жизни человека и общества</w:t>
            </w:r>
            <w:r w:rsidR="00265458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036112" w:rsidRPr="007A4A8D" w:rsidRDefault="006652FD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и </w:t>
            </w:r>
            <w:proofErr w:type="spellStart"/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1B2E5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ргументирован</w:t>
            </w:r>
            <w:r w:rsidR="00E75BBC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1B2E5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="001B2E5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излагать роль философии в жизни человека и общества </w:t>
            </w:r>
          </w:p>
          <w:p w:rsidR="008B1B0D" w:rsidRPr="007A4A8D" w:rsidRDefault="008B1B0D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B1B0D" w:rsidRPr="007A4A8D" w:rsidRDefault="00E75BBC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Оценивать 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философии в формировании ценностных и профессиональных ориентаций личности</w:t>
            </w:r>
          </w:p>
          <w:p w:rsidR="00E75BBC" w:rsidRPr="007A4A8D" w:rsidRDefault="00E75BBC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5BBC" w:rsidRPr="007A4A8D" w:rsidRDefault="00E75BBC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Знать основные типы мировоззрения, этапы развития и направления развития философской мысли</w:t>
            </w:r>
          </w:p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</w:p>
        </w:tc>
      </w:tr>
      <w:tr w:rsidR="00435811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652FD" w:rsidRPr="007A4A8D" w:rsidRDefault="001A54B5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52FD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философского учения о бытии</w:t>
            </w:r>
            <w:r w:rsidR="006652FD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5811" w:rsidRPr="007A4A8D" w:rsidRDefault="00435811" w:rsidP="007960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11" w:rsidRPr="007A4A8D" w:rsidRDefault="00435811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  <w:p w:rsidR="00857EC6" w:rsidRPr="007A4A8D" w:rsidRDefault="00857EC6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Правильно излагать основы философского учения о бытии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знать  важнейшие категории философии</w:t>
            </w:r>
            <w:r w:rsidR="009E0A4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EF3C6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субстанция, 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сознание, </w:t>
            </w:r>
            <w:r w:rsidR="00EF3C6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материя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E0A4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пространство и время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  <w:r w:rsidR="00E75BBC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334974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ытия</w:t>
            </w:r>
            <w:r w:rsidR="00EF3C6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свойства бытия – движение и развитие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35811" w:rsidRPr="007A4A8D" w:rsidRDefault="009F2DE2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познания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6" w:rsidRPr="007A4A8D" w:rsidRDefault="0056654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льно понимать и излагать  основные сущностные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характеристик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процесса познания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понимать многообразие форм знания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D6975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и уровни познания, </w:t>
            </w:r>
            <w:r w:rsidR="008B1B0D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проблему определения истины, ее критерии</w:t>
            </w:r>
            <w:r w:rsidR="003D6975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проблему познаваемости мира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2D68" w:rsidRPr="007A4A8D" w:rsidRDefault="007808E3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специфику 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научного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="00162D68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знания</w:t>
            </w:r>
            <w:r w:rsidR="00B60442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принципы и законы диалектики </w:t>
            </w:r>
          </w:p>
          <w:p w:rsidR="00B60442" w:rsidRPr="007A4A8D" w:rsidRDefault="00B60442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EC6"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C6" w:rsidRPr="007A4A8D" w:rsidRDefault="0022042B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="009E0A4A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эволюцию картин мира,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</w:t>
            </w:r>
            <w:r w:rsidR="00B02539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мифологической,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религиозной, научной и философской картин  мира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Иметь представление о современной научно-философской картине мира</w:t>
            </w: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Знать основные гуманистические ценности,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нравственные обязанности в отношении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природы, общества, других людей и самого</w:t>
            </w:r>
          </w:p>
          <w:p w:rsidR="008B1B0D" w:rsidRPr="007A4A8D" w:rsidRDefault="008B1B0D" w:rsidP="00796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8B1B0D" w:rsidRPr="007A4A8D" w:rsidRDefault="008B1B0D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7EC6" w:rsidRPr="007A4A8D" w:rsidRDefault="0022042B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Проявлять знание 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роли социальной среды  в формировании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личности</w:t>
            </w:r>
            <w:r w:rsidR="007808E3"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проблему сохранения человеческой индивидуальности в современном мире</w:t>
            </w:r>
          </w:p>
          <w:p w:rsidR="00566541" w:rsidRPr="007A4A8D" w:rsidRDefault="0056654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66541" w:rsidRPr="007A4A8D" w:rsidRDefault="00566541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Понимать степень личной ответственности за сохранение жизни, культуры, окружающей </w:t>
            </w: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среды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</w:tr>
      <w:tr w:rsidR="00857EC6" w:rsidRPr="007A4A8D" w:rsidTr="00C317DC"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39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EC6" w:rsidRPr="007A4A8D" w:rsidRDefault="00B0253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57EC6" w:rsidRPr="007A4A8D">
              <w:rPr>
                <w:rFonts w:ascii="Times New Roman" w:eastAsia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2B" w:rsidRPr="007A4A8D" w:rsidRDefault="0022042B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Знать сущность и значение социальных и этических проблем современного мира</w:t>
            </w:r>
          </w:p>
          <w:p w:rsidR="00401CE9" w:rsidRPr="007A4A8D" w:rsidRDefault="00401CE9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57EC6" w:rsidRPr="007A4A8D" w:rsidRDefault="0022042B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A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7A4A8D">
              <w:rPr>
                <w:rFonts w:ascii="Times New Roman" w:hAnsi="Times New Roman" w:cs="Times New Roman"/>
                <w:sz w:val="24"/>
                <w:szCs w:val="24"/>
              </w:rPr>
              <w:t>нализировать мировоззренческие, социально и личностно значимые научные проблемы</w:t>
            </w:r>
          </w:p>
          <w:p w:rsidR="00162D68" w:rsidRPr="007A4A8D" w:rsidRDefault="00162D68" w:rsidP="00796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57F4" w:rsidRDefault="002D57F4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4" w:name="_Toc314034637"/>
      <w:bookmarkStart w:id="5" w:name="_Toc307286509"/>
    </w:p>
    <w:p w:rsidR="00435811" w:rsidRPr="002D57F4" w:rsidRDefault="00435811" w:rsidP="007A4A8D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  <w:r w:rsidRPr="002D57F4">
        <w:rPr>
          <w:rFonts w:ascii="Times New Roman" w:hAnsi="Times New Roman"/>
          <w:i w:val="0"/>
          <w:iCs w:val="0"/>
        </w:rPr>
        <w:t>1.2.</w:t>
      </w:r>
      <w:r w:rsidR="009F2DE2" w:rsidRPr="002D57F4">
        <w:rPr>
          <w:rFonts w:ascii="Times New Roman" w:hAnsi="Times New Roman"/>
          <w:i w:val="0"/>
          <w:iCs w:val="0"/>
        </w:rPr>
        <w:t xml:space="preserve"> </w:t>
      </w:r>
      <w:r w:rsidRPr="002D57F4">
        <w:rPr>
          <w:rFonts w:ascii="Times New Roman" w:hAnsi="Times New Roman"/>
          <w:i w:val="0"/>
          <w:iCs w:val="0"/>
        </w:rPr>
        <w:t>Система контроля и оценки освоения программы учебной дисциплины</w:t>
      </w:r>
      <w:bookmarkEnd w:id="4"/>
      <w:r w:rsidRPr="002D57F4">
        <w:rPr>
          <w:rFonts w:ascii="Times New Roman" w:hAnsi="Times New Roman"/>
          <w:i w:val="0"/>
          <w:iCs w:val="0"/>
        </w:rPr>
        <w:t xml:space="preserve"> </w:t>
      </w:r>
    </w:p>
    <w:p w:rsidR="002D57F4" w:rsidRDefault="00435811" w:rsidP="002F1C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C8A">
        <w:rPr>
          <w:rFonts w:ascii="Times New Roman" w:hAnsi="Times New Roman" w:cs="Times New Roman"/>
          <w:iCs/>
          <w:sz w:val="28"/>
          <w:szCs w:val="28"/>
        </w:rPr>
        <w:t>Текущий контроль освоения</w:t>
      </w:r>
      <w:r w:rsidR="00B02539" w:rsidRPr="002F1C8A">
        <w:rPr>
          <w:rFonts w:ascii="Times New Roman" w:hAnsi="Times New Roman" w:cs="Times New Roman"/>
          <w:sz w:val="28"/>
          <w:szCs w:val="28"/>
        </w:rPr>
        <w:t xml:space="preserve"> дисциплины  базовой</w:t>
      </w:r>
      <w:r w:rsidR="000F204D" w:rsidRPr="002F1C8A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1C8A">
        <w:rPr>
          <w:rFonts w:ascii="Times New Roman" w:hAnsi="Times New Roman" w:cs="Times New Roman"/>
          <w:sz w:val="28"/>
          <w:szCs w:val="28"/>
        </w:rPr>
        <w:t xml:space="preserve"> гуманитарного и социально-эко</w:t>
      </w:r>
      <w:r w:rsidR="00B02539" w:rsidRPr="002F1C8A">
        <w:rPr>
          <w:rFonts w:ascii="Times New Roman" w:hAnsi="Times New Roman" w:cs="Times New Roman"/>
          <w:sz w:val="28"/>
          <w:szCs w:val="28"/>
        </w:rPr>
        <w:t>номического цикла «Основы философии</w:t>
      </w:r>
      <w:r w:rsidRPr="002F1C8A">
        <w:rPr>
          <w:rFonts w:ascii="Times New Roman" w:hAnsi="Times New Roman" w:cs="Times New Roman"/>
          <w:sz w:val="28"/>
          <w:szCs w:val="28"/>
        </w:rPr>
        <w:t xml:space="preserve">»  основной профессиональной образовательной программы  </w:t>
      </w:r>
      <w:r w:rsidR="002D57F4">
        <w:rPr>
          <w:rFonts w:ascii="Times New Roman" w:eastAsia="Times New Roman" w:hAnsi="Times New Roman" w:cs="Times New Roman"/>
          <w:sz w:val="28"/>
          <w:szCs w:val="28"/>
        </w:rPr>
        <w:t>по специальностям</w:t>
      </w:r>
      <w:r w:rsidRPr="002F1C8A">
        <w:rPr>
          <w:rFonts w:ascii="Times New Roman" w:hAnsi="Times New Roman" w:cs="Times New Roman"/>
          <w:sz w:val="28"/>
          <w:szCs w:val="28"/>
        </w:rPr>
        <w:t xml:space="preserve">  СПО</w:t>
      </w:r>
      <w:r w:rsidR="002D57F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CD9" w:rsidRDefault="002F1C8A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 w:rsidRPr="002F1C8A">
        <w:rPr>
          <w:rFonts w:ascii="Times New Roman" w:hAnsi="Times New Roman" w:cs="Times New Roman"/>
          <w:sz w:val="28"/>
          <w:szCs w:val="28"/>
        </w:rPr>
        <w:t xml:space="preserve"> </w:t>
      </w:r>
      <w:r w:rsidR="00443CD9">
        <w:rPr>
          <w:rFonts w:ascii="Times New Roman" w:hAnsi="Times New Roman" w:cs="Times New Roman"/>
          <w:bCs/>
          <w:sz w:val="28"/>
          <w:szCs w:val="28"/>
        </w:rPr>
        <w:t>38.02.03 Операционная деятельность в логистике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080214 Операционная деятельность в логистике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090905 Организация и технология защиты информации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200111 Радиоэлектронные приборные устройства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230113 Компьютерные системы и комплексы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 w:rsidRPr="00FE35D5">
        <w:rPr>
          <w:rFonts w:ascii="Times New Roman" w:hAnsi="Times New Roman"/>
          <w:sz w:val="28"/>
          <w:szCs w:val="28"/>
        </w:rPr>
        <w:t>230115 Программирование в компьютерных системах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200105 Авиационные приборы и комплексы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030912 Право и организация социального обеспечения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080114 Экономика и бухгалтерский учет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080118 Страховое дело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120714 Земельно-имущественные  отношения</w:t>
      </w:r>
    </w:p>
    <w:p w:rsidR="00443CD9" w:rsidRDefault="00443CD9" w:rsidP="00443CD9">
      <w:pPr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базовой подготовки</w:t>
      </w:r>
    </w:p>
    <w:p w:rsidR="00435811" w:rsidRPr="007A4A8D" w:rsidRDefault="00435811" w:rsidP="002D57F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4A8D">
        <w:rPr>
          <w:rFonts w:ascii="Times New Roman" w:hAnsi="Times New Roman" w:cs="Times New Roman"/>
          <w:iCs/>
          <w:sz w:val="28"/>
          <w:szCs w:val="28"/>
        </w:rPr>
        <w:t>проводится в пределах учебного времени, отведенного на её изучение с использовани</w:t>
      </w:r>
      <w:r w:rsidR="00DF4EC7">
        <w:rPr>
          <w:rFonts w:ascii="Times New Roman" w:hAnsi="Times New Roman" w:cs="Times New Roman"/>
          <w:iCs/>
          <w:sz w:val="28"/>
          <w:szCs w:val="28"/>
        </w:rPr>
        <w:t xml:space="preserve">ем таких методов  как устный </w:t>
      </w:r>
      <w:r w:rsidR="00DF4EC7" w:rsidRPr="005240EC">
        <w:rPr>
          <w:rFonts w:ascii="Times New Roman" w:hAnsi="Times New Roman" w:cs="Times New Roman"/>
          <w:iCs/>
          <w:sz w:val="28"/>
          <w:szCs w:val="28"/>
        </w:rPr>
        <w:t>контрол</w:t>
      </w:r>
      <w:r w:rsidR="00DF4EC7">
        <w:rPr>
          <w:rFonts w:ascii="Times New Roman" w:hAnsi="Times New Roman" w:cs="Times New Roman"/>
          <w:iCs/>
          <w:sz w:val="28"/>
          <w:szCs w:val="28"/>
        </w:rPr>
        <w:t>ь, выполнение тестов, самостоятельных и контрольных работ, решение проблемных задач, заполнение структурных схем и тезисных таблиц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35811" w:rsidRPr="007A4A8D" w:rsidRDefault="00435811" w:rsidP="004358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4A8D">
        <w:rPr>
          <w:rFonts w:ascii="Times New Roman" w:hAnsi="Times New Roman" w:cs="Times New Roman"/>
          <w:b w:val="0"/>
          <w:iCs/>
          <w:sz w:val="28"/>
          <w:szCs w:val="28"/>
        </w:rPr>
        <w:tab/>
        <w:t xml:space="preserve">Оценка освоения программы  общеобразовательной дисциплины проводится в соответствии с Положением </w:t>
      </w:r>
      <w:r w:rsidRPr="007A4A8D">
        <w:rPr>
          <w:rFonts w:ascii="Times New Roman" w:hAnsi="Times New Roman" w:cs="Times New Roman"/>
          <w:b w:val="0"/>
          <w:sz w:val="28"/>
          <w:szCs w:val="28"/>
        </w:rPr>
        <w:t>о текущем контроле успеваемости и промежуточной аттестации студентов в ОГБОУ СПО «Смоленский промышленно-экономический колледж».</w:t>
      </w:r>
    </w:p>
    <w:p w:rsidR="007A4A8D" w:rsidRDefault="00435811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6" w:name="_Toc307288326"/>
      <w:bookmarkStart w:id="7" w:name="_Toc307286510"/>
      <w:bookmarkStart w:id="8" w:name="_Toc314034638"/>
      <w:bookmarkEnd w:id="5"/>
    </w:p>
    <w:p w:rsidR="00435811" w:rsidRPr="007A4A8D" w:rsidRDefault="007A4A8D" w:rsidP="004358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b/>
          <w:iCs/>
          <w:sz w:val="28"/>
          <w:szCs w:val="28"/>
        </w:rPr>
        <w:lastRenderedPageBreak/>
        <w:t>1.2.1.</w:t>
      </w:r>
      <w:r w:rsidRPr="007A4A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Форма итоговой аттестации по ОПОП  при освоении учебной </w:t>
      </w:r>
      <w:bookmarkEnd w:id="6"/>
      <w:bookmarkEnd w:id="7"/>
      <w:r w:rsidR="00435811" w:rsidRPr="007A4A8D">
        <w:rPr>
          <w:rFonts w:ascii="Times New Roman" w:hAnsi="Times New Roman" w:cs="Times New Roman"/>
          <w:b/>
          <w:sz w:val="28"/>
          <w:szCs w:val="28"/>
        </w:rPr>
        <w:t>дисциплины:</w:t>
      </w:r>
      <w:bookmarkEnd w:id="8"/>
      <w:r w:rsidR="00435811" w:rsidRP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811" w:rsidRPr="007A4A8D">
        <w:rPr>
          <w:rFonts w:ascii="Times New Roman" w:hAnsi="Times New Roman" w:cs="Times New Roman"/>
          <w:iCs/>
          <w:sz w:val="28"/>
          <w:szCs w:val="28"/>
        </w:rPr>
        <w:t xml:space="preserve">зачет. </w:t>
      </w:r>
    </w:p>
    <w:p w:rsidR="00435811" w:rsidRPr="007A4A8D" w:rsidRDefault="00435811" w:rsidP="00435811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9" w:name="_Toc314034639"/>
      <w:bookmarkStart w:id="10" w:name="_Toc307286511"/>
    </w:p>
    <w:p w:rsidR="00435811" w:rsidRPr="007A4A8D" w:rsidRDefault="007A4A8D" w:rsidP="007A4A8D">
      <w:pPr>
        <w:pStyle w:val="3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435811" w:rsidRPr="007A4A8D">
        <w:rPr>
          <w:rFonts w:ascii="Times New Roman" w:hAnsi="Times New Roman"/>
          <w:sz w:val="28"/>
          <w:szCs w:val="28"/>
        </w:rPr>
        <w:t xml:space="preserve">Организация контроля и оценки освоения программы </w:t>
      </w:r>
      <w:bookmarkEnd w:id="9"/>
      <w:bookmarkEnd w:id="10"/>
      <w:r w:rsidR="00435811" w:rsidRPr="007A4A8D">
        <w:rPr>
          <w:rFonts w:ascii="Times New Roman" w:hAnsi="Times New Roman"/>
          <w:sz w:val="28"/>
          <w:szCs w:val="28"/>
        </w:rPr>
        <w:t>учебной дисциплины</w:t>
      </w:r>
    </w:p>
    <w:p w:rsidR="00435811" w:rsidRPr="007A4A8D" w:rsidRDefault="00435811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A8D">
        <w:rPr>
          <w:rFonts w:ascii="Times New Roman" w:hAnsi="Times New Roman" w:cs="Times New Roman"/>
          <w:sz w:val="28"/>
          <w:szCs w:val="28"/>
        </w:rPr>
        <w:t xml:space="preserve"> Условием допуска </w:t>
      </w:r>
      <w:proofErr w:type="gramStart"/>
      <w:r w:rsidRPr="007A4A8D">
        <w:rPr>
          <w:rFonts w:ascii="Times New Roman" w:hAnsi="Times New Roman" w:cs="Times New Roman"/>
          <w:sz w:val="28"/>
          <w:szCs w:val="28"/>
        </w:rPr>
        <w:t>об</w:t>
      </w:r>
      <w:r w:rsidR="00157421" w:rsidRPr="007A4A8D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157421" w:rsidRPr="007A4A8D">
        <w:rPr>
          <w:rFonts w:ascii="Times New Roman" w:hAnsi="Times New Roman" w:cs="Times New Roman"/>
          <w:sz w:val="28"/>
          <w:szCs w:val="28"/>
        </w:rPr>
        <w:t xml:space="preserve"> к </w:t>
      </w:r>
      <w:r w:rsidRPr="007A4A8D">
        <w:rPr>
          <w:rFonts w:ascii="Times New Roman" w:hAnsi="Times New Roman" w:cs="Times New Roman"/>
          <w:sz w:val="28"/>
          <w:szCs w:val="28"/>
        </w:rPr>
        <w:t xml:space="preserve"> зачету является положительная текущая аттестация по всем ключевым теоретическим вопросам дисциплины. </w:t>
      </w:r>
    </w:p>
    <w:p w:rsidR="00435811" w:rsidRPr="007A4A8D" w:rsidRDefault="00435811" w:rsidP="00711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5811" w:rsidRPr="007A4A8D" w:rsidRDefault="00435811" w:rsidP="004358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8D">
        <w:rPr>
          <w:rFonts w:ascii="Times New Roman" w:hAnsi="Times New Roman" w:cs="Times New Roman"/>
          <w:b/>
          <w:sz w:val="28"/>
          <w:szCs w:val="28"/>
        </w:rPr>
        <w:t>2.</w:t>
      </w:r>
      <w:r w:rsidR="007116D2" w:rsidRP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b/>
          <w:sz w:val="28"/>
          <w:szCs w:val="28"/>
        </w:rPr>
        <w:t>Оценка освоения курса учебной дисциплины</w:t>
      </w:r>
    </w:p>
    <w:p w:rsidR="00435811" w:rsidRPr="007A4A8D" w:rsidRDefault="00435811" w:rsidP="007A4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8D">
        <w:rPr>
          <w:rFonts w:ascii="Times New Roman" w:hAnsi="Times New Roman" w:cs="Times New Roman"/>
          <w:b/>
          <w:sz w:val="28"/>
          <w:szCs w:val="28"/>
        </w:rPr>
        <w:t>2.1.</w:t>
      </w:r>
      <w:r w:rsidR="007A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4A8D">
        <w:rPr>
          <w:rFonts w:ascii="Times New Roman" w:hAnsi="Times New Roman" w:cs="Times New Roman"/>
          <w:b/>
          <w:sz w:val="28"/>
          <w:szCs w:val="28"/>
        </w:rPr>
        <w:t>Типовые задания для оценки освоения учебной дисциплины</w:t>
      </w:r>
    </w:p>
    <w:p w:rsidR="00435811" w:rsidRPr="002D57F4" w:rsidRDefault="00435811" w:rsidP="007A4A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2.1.1.</w:t>
      </w:r>
      <w:r w:rsidR="007A4A8D" w:rsidRPr="002D57F4">
        <w:rPr>
          <w:rFonts w:ascii="Times New Roman" w:hAnsi="Times New Roman" w:cs="Times New Roman"/>
          <w:sz w:val="28"/>
          <w:szCs w:val="28"/>
        </w:rPr>
        <w:t xml:space="preserve"> </w:t>
      </w:r>
      <w:r w:rsidRPr="002D57F4">
        <w:rPr>
          <w:rFonts w:ascii="Times New Roman" w:hAnsi="Times New Roman" w:cs="Times New Roman"/>
          <w:sz w:val="28"/>
          <w:szCs w:val="28"/>
        </w:rPr>
        <w:t>Ко</w:t>
      </w:r>
      <w:r w:rsidR="007A4A8D" w:rsidRPr="002D57F4">
        <w:rPr>
          <w:rFonts w:ascii="Times New Roman" w:hAnsi="Times New Roman" w:cs="Times New Roman"/>
          <w:sz w:val="28"/>
          <w:szCs w:val="28"/>
        </w:rPr>
        <w:t>нтроль теоретического материала</w:t>
      </w:r>
    </w:p>
    <w:p w:rsidR="007A4A8D" w:rsidRPr="002D57F4" w:rsidRDefault="007A4A8D" w:rsidP="007A4A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2.1.2. Контроль практического материала</w:t>
      </w:r>
    </w:p>
    <w:p w:rsidR="00261FC9" w:rsidRPr="00261FC9" w:rsidRDefault="00261FC9" w:rsidP="00261FC9">
      <w:pPr>
        <w:tabs>
          <w:tab w:val="left" w:pos="1980"/>
        </w:tabs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FC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</w:t>
      </w:r>
    </w:p>
    <w:p w:rsidR="007A4A8D" w:rsidRPr="007A4A8D" w:rsidRDefault="007A4A8D" w:rsidP="007367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контрольно-измерительных материалов</w:t>
      </w:r>
    </w:p>
    <w:p w:rsidR="007A4A8D" w:rsidRDefault="007A4A8D" w:rsidP="007A4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8D">
        <w:rPr>
          <w:rFonts w:ascii="Times New Roman" w:hAnsi="Times New Roman" w:cs="Times New Roman"/>
          <w:b/>
          <w:sz w:val="28"/>
          <w:szCs w:val="28"/>
        </w:rPr>
        <w:t>3.1. Контроль теоретического материала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Философия: предмет, структура, функции.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как форма духовной культуры.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Мировоззрение, его структура, исторические типы.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Основные характеристики философского 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Функции философии.  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Материя, ее структура, способ и формы существования.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Формы познания. Проблема истины.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Диалектика и категории. Законы диалектики.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jc w:val="both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Картины мира.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Абсолют в восточной философии и культуре.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proofErr w:type="spellStart"/>
      <w:r w:rsidRPr="00A83213">
        <w:rPr>
          <w:rFonts w:ascii="Times New Roman" w:hAnsi="Times New Roman"/>
          <w:bCs/>
          <w:sz w:val="28"/>
          <w:szCs w:val="28"/>
        </w:rPr>
        <w:t>Космоцентрическая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 xml:space="preserve"> философия античности.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Сократ и его метод. Объективный идеализм Платона. Атомизм </w:t>
      </w:r>
      <w:proofErr w:type="spellStart"/>
      <w:r w:rsidRPr="00A83213">
        <w:rPr>
          <w:rFonts w:ascii="Times New Roman" w:hAnsi="Times New Roman"/>
          <w:bCs/>
          <w:sz w:val="28"/>
          <w:szCs w:val="28"/>
        </w:rPr>
        <w:t>Демокрита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>. Философия Аристотеля.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proofErr w:type="spellStart"/>
      <w:r w:rsidRPr="00A83213">
        <w:rPr>
          <w:rFonts w:ascii="Times New Roman" w:hAnsi="Times New Roman"/>
          <w:bCs/>
          <w:sz w:val="28"/>
          <w:szCs w:val="28"/>
        </w:rPr>
        <w:t>Теоцентризм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 xml:space="preserve"> и догматизм как черты средневекового мышления. Патристика и схоластика.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Антропоцентризм, гелиоцентризм, пантеизм Ренессанса.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Немецкая классическая философия. Гегелевская диалектика.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Западный иррационализм.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Особенности русской философии. Славянофильство и западничество. Русский </w:t>
      </w:r>
      <w:proofErr w:type="spellStart"/>
      <w:r w:rsidRPr="00A83213">
        <w:rPr>
          <w:rFonts w:ascii="Times New Roman" w:hAnsi="Times New Roman"/>
          <w:bCs/>
          <w:sz w:val="28"/>
          <w:szCs w:val="28"/>
        </w:rPr>
        <w:t>космизм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>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Философская антропология. Проблемы </w:t>
      </w:r>
      <w:proofErr w:type="spellStart"/>
      <w:r w:rsidRPr="00A83213">
        <w:rPr>
          <w:rFonts w:ascii="Times New Roman" w:hAnsi="Times New Roman"/>
          <w:bCs/>
          <w:sz w:val="28"/>
          <w:szCs w:val="28"/>
        </w:rPr>
        <w:t>антропосоциогенеза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A83213">
        <w:rPr>
          <w:rFonts w:ascii="Times New Roman" w:hAnsi="Times New Roman"/>
          <w:bCs/>
          <w:sz w:val="28"/>
          <w:szCs w:val="28"/>
        </w:rPr>
        <w:t>Биологическое</w:t>
      </w:r>
      <w:proofErr w:type="gramEnd"/>
      <w:r w:rsidRPr="00A83213">
        <w:rPr>
          <w:rFonts w:ascii="Times New Roman" w:hAnsi="Times New Roman"/>
          <w:bCs/>
          <w:sz w:val="28"/>
          <w:szCs w:val="28"/>
        </w:rPr>
        <w:t xml:space="preserve"> и социальное в человеке.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Проблема смысла жизни человека. Духовный мир человека. Жизнь, смерть и бессмертие в духовном опыте человечества.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Космос.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Человек, общество, культура.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Личность и социальные ценности.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Свобода и ответственность.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Философия истории.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lastRenderedPageBreak/>
        <w:t>Духовная жизнь общества. Общественное сознание и его структура.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Взаимосвязь культуры и цивилизации.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Человек и религия.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Происхождение и сущность сознания.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Проблемы гносеологии. Гносеологические  концепции.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Виды деятельности.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Наука и ее роль. Специфика научного знания. Научные революции.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Проблемы отношений общества и природы. Географический детерминизм. Экологическое сознание.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 xml:space="preserve">Философия техники и </w:t>
      </w:r>
      <w:proofErr w:type="spellStart"/>
      <w:r w:rsidRPr="00A83213">
        <w:rPr>
          <w:rFonts w:ascii="Times New Roman" w:hAnsi="Times New Roman"/>
          <w:bCs/>
          <w:sz w:val="28"/>
          <w:szCs w:val="28"/>
        </w:rPr>
        <w:t>техноэтика</w:t>
      </w:r>
      <w:proofErr w:type="spellEnd"/>
      <w:r w:rsidRPr="00A83213">
        <w:rPr>
          <w:rFonts w:ascii="Times New Roman" w:hAnsi="Times New Roman"/>
          <w:bCs/>
          <w:sz w:val="28"/>
          <w:szCs w:val="28"/>
        </w:rPr>
        <w:t>.</w:t>
      </w:r>
    </w:p>
    <w:p w:rsidR="00A83213" w:rsidRPr="00A83213" w:rsidRDefault="00A83213" w:rsidP="00A8321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491"/>
        <w:rPr>
          <w:rFonts w:ascii="Times New Roman" w:hAnsi="Times New Roman"/>
          <w:bCs/>
          <w:sz w:val="28"/>
          <w:szCs w:val="28"/>
        </w:rPr>
      </w:pPr>
      <w:r w:rsidRPr="00A83213">
        <w:rPr>
          <w:rFonts w:ascii="Times New Roman" w:hAnsi="Times New Roman"/>
          <w:bCs/>
          <w:sz w:val="28"/>
          <w:szCs w:val="28"/>
        </w:rPr>
        <w:t>Глобальные проблемы современности и будущее человечества.</w:t>
      </w:r>
    </w:p>
    <w:p w:rsidR="007A4A8D" w:rsidRPr="00A83213" w:rsidRDefault="007A4A8D" w:rsidP="00A83213">
      <w:pPr>
        <w:tabs>
          <w:tab w:val="left" w:pos="916"/>
          <w:tab w:val="left" w:pos="993"/>
        </w:tabs>
        <w:spacing w:after="0"/>
        <w:ind w:left="993" w:hanging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811" w:rsidRPr="00A83213" w:rsidRDefault="00A83213" w:rsidP="00A8321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213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435811" w:rsidRPr="00A83213">
        <w:rPr>
          <w:rFonts w:ascii="Times New Roman" w:hAnsi="Times New Roman" w:cs="Times New Roman"/>
          <w:b/>
          <w:sz w:val="28"/>
          <w:szCs w:val="28"/>
        </w:rPr>
        <w:t>Контроль практического материала</w:t>
      </w:r>
    </w:p>
    <w:p w:rsidR="00CE5BF0" w:rsidRDefault="00A83213" w:rsidP="00A832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задания предусматривают: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83213" w:rsidRPr="0036311C">
        <w:rPr>
          <w:rFonts w:ascii="Times New Roman" w:hAnsi="Times New Roman"/>
          <w:sz w:val="28"/>
          <w:szCs w:val="28"/>
        </w:rPr>
        <w:t xml:space="preserve">пределение сущностных характеристик </w:t>
      </w:r>
      <w:r>
        <w:rPr>
          <w:rFonts w:ascii="Times New Roman" w:hAnsi="Times New Roman"/>
          <w:sz w:val="28"/>
          <w:szCs w:val="28"/>
        </w:rPr>
        <w:t xml:space="preserve">законов диалектики, </w:t>
      </w:r>
      <w:r w:rsidR="00A83213" w:rsidRPr="0036311C">
        <w:rPr>
          <w:rFonts w:ascii="Times New Roman" w:hAnsi="Times New Roman"/>
          <w:sz w:val="28"/>
          <w:szCs w:val="28"/>
        </w:rPr>
        <w:t>философии бытия, познания, ценностей, смысла жизни</w:t>
      </w:r>
      <w:r w:rsidR="00E13177">
        <w:rPr>
          <w:rFonts w:ascii="Times New Roman" w:hAnsi="Times New Roman"/>
          <w:sz w:val="28"/>
          <w:szCs w:val="28"/>
        </w:rPr>
        <w:t>, категориального аппарата дисциплины  при выполнении тестов</w:t>
      </w:r>
    </w:p>
    <w:p w:rsidR="00A83213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025A" w:rsidRPr="0036311C">
        <w:rPr>
          <w:rFonts w:ascii="Times New Roman" w:hAnsi="Times New Roman"/>
          <w:sz w:val="28"/>
          <w:szCs w:val="28"/>
        </w:rPr>
        <w:t>равнение типов мировоззрения</w:t>
      </w:r>
      <w:r w:rsidRPr="0036311C">
        <w:rPr>
          <w:rFonts w:ascii="Times New Roman" w:hAnsi="Times New Roman"/>
          <w:sz w:val="28"/>
          <w:szCs w:val="28"/>
        </w:rPr>
        <w:t>, различных философских позиций</w:t>
      </w:r>
      <w:r>
        <w:rPr>
          <w:rFonts w:ascii="Times New Roman" w:hAnsi="Times New Roman"/>
          <w:sz w:val="28"/>
          <w:szCs w:val="28"/>
        </w:rPr>
        <w:t>, определение их сходства и различия</w:t>
      </w:r>
    </w:p>
    <w:p w:rsidR="0036311C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6311C">
        <w:rPr>
          <w:rFonts w:ascii="Times New Roman" w:hAnsi="Times New Roman"/>
          <w:sz w:val="28"/>
          <w:szCs w:val="28"/>
        </w:rPr>
        <w:t>ормулировка собственной аргументированной позиции по изученному материалу темы</w:t>
      </w:r>
    </w:p>
    <w:p w:rsidR="0031025A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обдумывание и </w:t>
      </w:r>
      <w:r w:rsidR="0036311C">
        <w:rPr>
          <w:rFonts w:ascii="Times New Roman" w:hAnsi="Times New Roman"/>
          <w:sz w:val="28"/>
          <w:szCs w:val="28"/>
        </w:rPr>
        <w:t>р</w:t>
      </w:r>
      <w:r w:rsidR="0031025A" w:rsidRPr="0036311C">
        <w:rPr>
          <w:rFonts w:ascii="Times New Roman" w:hAnsi="Times New Roman"/>
          <w:sz w:val="28"/>
          <w:szCs w:val="28"/>
        </w:rPr>
        <w:t xml:space="preserve">ешение проблемных </w:t>
      </w:r>
      <w:r>
        <w:rPr>
          <w:rFonts w:ascii="Times New Roman" w:hAnsi="Times New Roman"/>
          <w:sz w:val="28"/>
          <w:szCs w:val="28"/>
        </w:rPr>
        <w:t xml:space="preserve">ситуаций, </w:t>
      </w:r>
      <w:r w:rsidR="0031025A" w:rsidRPr="0036311C">
        <w:rPr>
          <w:rFonts w:ascii="Times New Roman" w:hAnsi="Times New Roman"/>
          <w:sz w:val="28"/>
          <w:szCs w:val="28"/>
        </w:rPr>
        <w:t>задач</w:t>
      </w:r>
    </w:p>
    <w:p w:rsidR="00E13177" w:rsidRPr="0036311C" w:rsidRDefault="00E13177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по существу на основные вопросы, обобщать, строить аргументированные и обоснованные выводы</w:t>
      </w:r>
    </w:p>
    <w:p w:rsidR="0031025A" w:rsidRPr="0036311C" w:rsidRDefault="0036311C" w:rsidP="00E13177">
      <w:pPr>
        <w:pStyle w:val="a5"/>
        <w:numPr>
          <w:ilvl w:val="0"/>
          <w:numId w:val="23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1025A" w:rsidRPr="0036311C">
        <w:rPr>
          <w:rFonts w:ascii="Times New Roman" w:hAnsi="Times New Roman"/>
          <w:sz w:val="28"/>
          <w:szCs w:val="28"/>
        </w:rPr>
        <w:t>нализ текста, источников</w:t>
      </w:r>
      <w:r w:rsidRPr="0036311C">
        <w:rPr>
          <w:rFonts w:ascii="Times New Roman" w:hAnsi="Times New Roman"/>
          <w:sz w:val="28"/>
          <w:szCs w:val="28"/>
        </w:rPr>
        <w:t xml:space="preserve"> с опорой на знание дополнительных источников информации</w:t>
      </w:r>
      <w:r w:rsidR="00E13177">
        <w:rPr>
          <w:rFonts w:ascii="Times New Roman" w:hAnsi="Times New Roman"/>
          <w:sz w:val="28"/>
          <w:szCs w:val="28"/>
        </w:rPr>
        <w:t>.</w:t>
      </w:r>
    </w:p>
    <w:p w:rsidR="0031025A" w:rsidRDefault="0031025A" w:rsidP="00E131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3E6C" w:rsidRPr="00283E6C" w:rsidRDefault="00283E6C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6C">
        <w:rPr>
          <w:rFonts w:ascii="Times New Roman" w:hAnsi="Times New Roman" w:cs="Times New Roman"/>
          <w:b/>
          <w:sz w:val="28"/>
          <w:szCs w:val="28"/>
        </w:rPr>
        <w:t>4. Условия выполнения заданий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6C">
        <w:rPr>
          <w:rFonts w:ascii="Times New Roman" w:hAnsi="Times New Roman" w:cs="Times New Roman"/>
          <w:b/>
          <w:sz w:val="28"/>
          <w:szCs w:val="28"/>
        </w:rPr>
        <w:t>4.1. Условия выполнения заданий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Зачет проводится  в  </w:t>
      </w:r>
      <w:r w:rsidRPr="00283E6C">
        <w:rPr>
          <w:rFonts w:ascii="Times New Roman" w:hAnsi="Times New Roman" w:cs="Times New Roman"/>
          <w:iCs/>
          <w:sz w:val="28"/>
          <w:szCs w:val="28"/>
        </w:rPr>
        <w:t>письменной форме по индивидуальным вариантам с трехуровневы</w:t>
      </w:r>
      <w:r w:rsidR="00DF4EC7">
        <w:rPr>
          <w:rFonts w:ascii="Times New Roman" w:hAnsi="Times New Roman" w:cs="Times New Roman"/>
          <w:iCs/>
          <w:sz w:val="28"/>
          <w:szCs w:val="28"/>
        </w:rPr>
        <w:t>ми тестовыми заданиями</w:t>
      </w:r>
      <w:r w:rsidRPr="00283E6C">
        <w:rPr>
          <w:rFonts w:ascii="Times New Roman" w:hAnsi="Times New Roman" w:cs="Times New Roman"/>
          <w:iCs/>
          <w:sz w:val="28"/>
          <w:szCs w:val="28"/>
        </w:rPr>
        <w:t>. Каждому студенту выдается свой вариант заданий  и лист ответов.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>Задание выполняется в аудитории.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3E6C">
        <w:rPr>
          <w:rFonts w:ascii="Times New Roman" w:hAnsi="Times New Roman" w:cs="Times New Roman"/>
          <w:iCs/>
          <w:sz w:val="28"/>
          <w:szCs w:val="28"/>
        </w:rPr>
        <w:t xml:space="preserve">Используемое оборудование: распечатки индивидуальных вариантов для тестирования, шариковая синяя ручка для выполнения работы, индивидуальный лист ответов.      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83E6C">
        <w:rPr>
          <w:rFonts w:ascii="Times New Roman" w:hAnsi="Times New Roman" w:cs="Times New Roman"/>
          <w:b/>
          <w:iCs/>
          <w:sz w:val="28"/>
          <w:szCs w:val="28"/>
        </w:rPr>
        <w:t>4.2. Инструкция по выполнению заданий</w:t>
      </w:r>
    </w:p>
    <w:p w:rsidR="00283E6C" w:rsidRDefault="00283E6C" w:rsidP="00283E6C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Pr="00283E6C">
        <w:rPr>
          <w:rFonts w:ascii="Times New Roman" w:hAnsi="Times New Roman" w:cs="Times New Roman"/>
          <w:iCs/>
          <w:sz w:val="28"/>
          <w:szCs w:val="28"/>
        </w:rPr>
        <w:t>Задание вып</w:t>
      </w:r>
      <w:r w:rsidR="00796028">
        <w:rPr>
          <w:rFonts w:ascii="Times New Roman" w:hAnsi="Times New Roman" w:cs="Times New Roman"/>
          <w:iCs/>
          <w:sz w:val="28"/>
          <w:szCs w:val="28"/>
        </w:rPr>
        <w:t>олняется  в учебной аудитории</w:t>
      </w:r>
      <w:r w:rsidR="00752D64">
        <w:rPr>
          <w:rFonts w:ascii="Times New Roman" w:hAnsi="Times New Roman" w:cs="Times New Roman"/>
          <w:iCs/>
          <w:sz w:val="28"/>
          <w:szCs w:val="28"/>
        </w:rPr>
        <w:t xml:space="preserve"> в два этапа: </w:t>
      </w:r>
    </w:p>
    <w:p w:rsidR="00752D64" w:rsidRDefault="00752D64" w:rsidP="00283E6C">
      <w:pPr>
        <w:spacing w:after="0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выполнение теоретических заданий</w:t>
      </w:r>
    </w:p>
    <w:p w:rsidR="00752D64" w:rsidRPr="00283E6C" w:rsidRDefault="00752D64" w:rsidP="00283E6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выполнение практических заданий.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Общее  количество заданий по дисциплине – 42.  Из них по уровню сложности:  уровня</w:t>
      </w:r>
      <w:proofErr w:type="gramStart"/>
      <w:r w:rsidRPr="00283E6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3E6C">
        <w:rPr>
          <w:rFonts w:ascii="Times New Roman" w:hAnsi="Times New Roman"/>
          <w:sz w:val="28"/>
          <w:szCs w:val="28"/>
        </w:rPr>
        <w:t xml:space="preserve"> - 30,  уровня В – 10, уровня С – 2.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283E6C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283E6C">
        <w:rPr>
          <w:rFonts w:ascii="Times New Roman" w:hAnsi="Times New Roman"/>
          <w:sz w:val="28"/>
          <w:szCs w:val="28"/>
        </w:rPr>
        <w:t xml:space="preserve"> - 30 тестовых заданий на выбор одного правильного ответа из четырех предложенных. Задания оцениваются в 1 балл.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283E6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83E6C">
        <w:rPr>
          <w:rFonts w:ascii="Times New Roman" w:hAnsi="Times New Roman"/>
          <w:sz w:val="28"/>
          <w:szCs w:val="28"/>
        </w:rPr>
        <w:t xml:space="preserve"> - 10 тестовых заданий на нахождение соответствия; установления правильной последовательности; задания с кратким ответом</w:t>
      </w:r>
      <w:r w:rsidR="00D37907">
        <w:rPr>
          <w:rFonts w:ascii="Times New Roman" w:hAnsi="Times New Roman"/>
          <w:sz w:val="28"/>
          <w:szCs w:val="28"/>
        </w:rPr>
        <w:t xml:space="preserve">, группировку фактов </w:t>
      </w:r>
      <w:r w:rsidRPr="00283E6C">
        <w:rPr>
          <w:rFonts w:ascii="Times New Roman" w:hAnsi="Times New Roman"/>
          <w:sz w:val="28"/>
          <w:szCs w:val="28"/>
        </w:rPr>
        <w:t xml:space="preserve"> и т.</w:t>
      </w:r>
      <w:r w:rsidR="00D37907">
        <w:rPr>
          <w:rFonts w:ascii="Times New Roman" w:hAnsi="Times New Roman"/>
          <w:sz w:val="28"/>
          <w:szCs w:val="28"/>
        </w:rPr>
        <w:t xml:space="preserve"> </w:t>
      </w:r>
      <w:r w:rsidRPr="00283E6C">
        <w:rPr>
          <w:rFonts w:ascii="Times New Roman" w:hAnsi="Times New Roman"/>
          <w:sz w:val="28"/>
          <w:szCs w:val="28"/>
        </w:rPr>
        <w:t xml:space="preserve">д. 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2 балла.</w:t>
      </w:r>
    </w:p>
    <w:p w:rsidR="00283E6C" w:rsidRP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Уровень</w:t>
      </w:r>
      <w:proofErr w:type="gramStart"/>
      <w:r w:rsidRPr="00283E6C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283E6C">
        <w:rPr>
          <w:rFonts w:ascii="Times New Roman" w:hAnsi="Times New Roman"/>
          <w:sz w:val="28"/>
          <w:szCs w:val="28"/>
        </w:rPr>
        <w:t xml:space="preserve"> - 2  задания с развернутым ответом. В каждом варианте эти задания представляют различные содержательные линии (выборочно). Ответ дается в виде самостоятельно сконструированного письменного высказывания.</w:t>
      </w:r>
    </w:p>
    <w:p w:rsidR="00283E6C" w:rsidRPr="00283E6C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E6C">
        <w:rPr>
          <w:rFonts w:ascii="Times New Roman" w:hAnsi="Times New Roman"/>
          <w:sz w:val="28"/>
          <w:szCs w:val="28"/>
        </w:rPr>
        <w:t>Задания оцениваются в 3 балла каждое.</w:t>
      </w:r>
    </w:p>
    <w:p w:rsidR="00283E6C" w:rsidRPr="00283E6C" w:rsidRDefault="00283E6C" w:rsidP="00283E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6C">
        <w:rPr>
          <w:rFonts w:ascii="Times New Roman" w:hAnsi="Times New Roman" w:cs="Times New Roman"/>
          <w:sz w:val="28"/>
          <w:szCs w:val="28"/>
        </w:rPr>
        <w:t xml:space="preserve">Максимальное время выполнения заданий – </w:t>
      </w:r>
      <w:r w:rsidRPr="00DF4EC7">
        <w:rPr>
          <w:rFonts w:ascii="Times New Roman" w:hAnsi="Times New Roman" w:cs="Times New Roman"/>
          <w:b/>
          <w:sz w:val="28"/>
          <w:szCs w:val="28"/>
        </w:rPr>
        <w:t>80 минут</w:t>
      </w:r>
      <w:r w:rsidRPr="00283E6C">
        <w:rPr>
          <w:rFonts w:ascii="Times New Roman" w:hAnsi="Times New Roman" w:cs="Times New Roman"/>
          <w:sz w:val="28"/>
          <w:szCs w:val="28"/>
        </w:rPr>
        <w:t>.</w:t>
      </w:r>
    </w:p>
    <w:p w:rsidR="00283E6C" w:rsidRPr="00283E6C" w:rsidRDefault="00283E6C" w:rsidP="00283E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6C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:rsidR="00283E6C" w:rsidRPr="00283E6C" w:rsidRDefault="00283E6C" w:rsidP="00283E6C">
      <w:pPr>
        <w:spacing w:before="120"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E6C">
        <w:rPr>
          <w:rFonts w:ascii="Times New Roman" w:hAnsi="Times New Roman" w:cs="Times New Roman"/>
          <w:b/>
          <w:sz w:val="28"/>
          <w:szCs w:val="28"/>
        </w:rPr>
        <w:t>5.1. Выполнение заданий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7"/>
        <w:gridCol w:w="2848"/>
      </w:tblGrid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Выполнил </w:t>
            </w:r>
          </w:p>
          <w:p w:rsidR="00283E6C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(максимально 56 баллов)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Правильное выполнение ка</w:t>
            </w:r>
            <w:r w:rsidR="00DF4EC7">
              <w:rPr>
                <w:rFonts w:ascii="Times New Roman" w:hAnsi="Times New Roman" w:cs="Times New Roman"/>
              </w:rPr>
              <w:t xml:space="preserve">ждого тестового задания </w:t>
            </w:r>
            <w:r w:rsidRPr="00540764">
              <w:rPr>
                <w:rFonts w:ascii="Times New Roman" w:hAnsi="Times New Roman" w:cs="Times New Roman"/>
              </w:rPr>
              <w:t xml:space="preserve"> </w:t>
            </w:r>
            <w:r w:rsidR="00DF4EC7">
              <w:rPr>
                <w:rFonts w:ascii="Times New Roman" w:hAnsi="Times New Roman" w:cs="Times New Roman"/>
              </w:rPr>
              <w:t xml:space="preserve"> </w:t>
            </w:r>
            <w:r w:rsidRPr="00540764">
              <w:rPr>
                <w:rFonts w:ascii="Times New Roman" w:hAnsi="Times New Roman" w:cs="Times New Roman"/>
              </w:rPr>
              <w:t>оценивается в 1 балл (максимум - 30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764">
              <w:rPr>
                <w:rFonts w:ascii="Times New Roman" w:hAnsi="Times New Roman" w:cs="Times New Roman"/>
              </w:rPr>
              <w:t>При условии правильн</w:t>
            </w:r>
            <w:r w:rsidR="00DF4EC7">
              <w:rPr>
                <w:rFonts w:ascii="Times New Roman" w:hAnsi="Times New Roman" w:cs="Times New Roman"/>
              </w:rPr>
              <w:t xml:space="preserve">ого выполнения  заданий </w:t>
            </w:r>
            <w:r w:rsidRPr="00540764">
              <w:rPr>
                <w:rFonts w:ascii="Times New Roman" w:hAnsi="Times New Roman" w:cs="Times New Roman"/>
              </w:rPr>
              <w:t xml:space="preserve">  </w:t>
            </w:r>
            <w:r w:rsidR="00BA064B">
              <w:rPr>
                <w:rFonts w:ascii="Times New Roman" w:hAnsi="Times New Roman" w:cs="Times New Roman"/>
              </w:rPr>
              <w:t xml:space="preserve">на соотнесение, группировку, определение логической последовательности и др. </w:t>
            </w:r>
            <w:r w:rsidRPr="00540764">
              <w:rPr>
                <w:rFonts w:ascii="Times New Roman" w:hAnsi="Times New Roman" w:cs="Times New Roman"/>
              </w:rPr>
              <w:t>каждое задание оценивается в 2 балла, если правильно выполнена т</w:t>
            </w:r>
            <w:r w:rsidR="00BA064B">
              <w:rPr>
                <w:rFonts w:ascii="Times New Roman" w:hAnsi="Times New Roman" w:cs="Times New Roman"/>
              </w:rPr>
              <w:t xml:space="preserve">олько половина заданий (50%) </w:t>
            </w:r>
            <w:r w:rsidRPr="00540764">
              <w:rPr>
                <w:rFonts w:ascii="Times New Roman" w:hAnsi="Times New Roman" w:cs="Times New Roman"/>
              </w:rPr>
              <w:t xml:space="preserve"> – 1 балл  (максимум - 20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283E6C" w:rsidTr="00DF4EC7">
        <w:trPr>
          <w:trHeight w:val="313"/>
        </w:trPr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BA064B" w:rsidP="00DF4E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 каждого задания  на сравнение философских систем, установления закономерностей их развития, анализа мировоззренческих и научных проблем и др. </w:t>
            </w:r>
            <w:r w:rsidR="00283E6C" w:rsidRPr="00540764">
              <w:rPr>
                <w:rFonts w:ascii="Times New Roman" w:hAnsi="Times New Roman" w:cs="Times New Roman"/>
              </w:rPr>
              <w:t>- 3 балла, за частично правильное выполнение – 2-1 балл (максимум – 6 баллов)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540764">
              <w:rPr>
                <w:rFonts w:ascii="Times New Roman" w:hAnsi="Times New Roman" w:cs="Times New Roman"/>
                <w:i/>
              </w:rPr>
              <w:t>Итоговое количество баллов: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Pr="00540764" w:rsidRDefault="00283E6C" w:rsidP="00DF4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0764"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283E6C" w:rsidTr="00DF4EC7">
        <w:tc>
          <w:tcPr>
            <w:tcW w:w="3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Итоговая  оценка определяется как сумма баллов по результатам выполненных заданий: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6C" w:rsidRDefault="00283E6C" w:rsidP="00DF4E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«неудовлетворительно» </w:t>
            </w:r>
            <w:r>
              <w:rPr>
                <w:rFonts w:ascii="Times New Roman" w:hAnsi="Times New Roman" w:cs="Times New Roman"/>
                <w:color w:val="000000"/>
              </w:rPr>
              <w:t>- при условии выполнения студентами менее 54% предложенных заданий (1-29 баллов);</w:t>
            </w:r>
            <w:r>
              <w:rPr>
                <w:rFonts w:ascii="Times New Roman" w:hAnsi="Times New Roman" w:cs="Times New Roman"/>
              </w:rPr>
              <w:tab/>
            </w:r>
          </w:p>
          <w:p w:rsidR="00283E6C" w:rsidRDefault="00283E6C" w:rsidP="00DF4EC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«удовлетворительно»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выполнении студентами 55-74% предложенных заданий (30-41 баллов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«хорошо»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студентами 75-84% заданий (42-47   баллов);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«отлично»</w:t>
            </w:r>
            <w:r>
              <w:rPr>
                <w:rFonts w:ascii="Times New Roman" w:hAnsi="Times New Roman" w:cs="Times New Roman"/>
                <w:color w:val="000000"/>
              </w:rPr>
              <w:t xml:space="preserve"> - при условии выполнения 85-100% заданий  (48-56  баллов).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</w:p>
          <w:p w:rsidR="00283E6C" w:rsidRPr="00CA4802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30 до 56 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  <w:p w:rsidR="00283E6C" w:rsidRDefault="00283E6C" w:rsidP="00DF4E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</w:rPr>
            </w:pPr>
            <w:r w:rsidRPr="00CA4802">
              <w:rPr>
                <w:rFonts w:ascii="Times New Roman" w:hAnsi="Times New Roman" w:cs="Times New Roman"/>
                <w:b/>
                <w:sz w:val="24"/>
                <w:szCs w:val="24"/>
              </w:rPr>
              <w:t>Не зачтено</w:t>
            </w:r>
            <w:r w:rsidRPr="00CA4802">
              <w:rPr>
                <w:rFonts w:ascii="Times New Roman" w:hAnsi="Times New Roman" w:cs="Times New Roman"/>
                <w:sz w:val="24"/>
                <w:szCs w:val="24"/>
              </w:rPr>
              <w:t xml:space="preserve"> – от 1 до 29 баллов</w:t>
            </w:r>
          </w:p>
        </w:tc>
      </w:tr>
    </w:tbl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Количество вариантов </w:t>
      </w:r>
      <w:r>
        <w:rPr>
          <w:rFonts w:ascii="Times New Roman" w:hAnsi="Times New Roman" w:cs="Times New Roman"/>
        </w:rPr>
        <w:t xml:space="preserve">(пакетов) заданий для студентов:   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4 </w:t>
      </w:r>
      <w:r>
        <w:rPr>
          <w:rFonts w:ascii="Times New Roman" w:hAnsi="Times New Roman" w:cs="Times New Roman"/>
        </w:rPr>
        <w:t xml:space="preserve"> варианта</w:t>
      </w:r>
    </w:p>
    <w:p w:rsidR="00283E6C" w:rsidRDefault="00283E6C" w:rsidP="002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283E6C" w:rsidRDefault="00283E6C" w:rsidP="00283E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40CBF" w:rsidRPr="008B00DF" w:rsidRDefault="00D37907" w:rsidP="008B0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B00DF">
        <w:rPr>
          <w:rFonts w:ascii="Times New Roman" w:hAnsi="Times New Roman" w:cs="Times New Roman"/>
          <w:sz w:val="28"/>
          <w:szCs w:val="28"/>
        </w:rPr>
        <w:t xml:space="preserve">Оценка «зачтено» ставится, если </w:t>
      </w:r>
      <w:proofErr w:type="gramStart"/>
      <w:r w:rsidRPr="008B00D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B00DF">
        <w:rPr>
          <w:rFonts w:ascii="Times New Roman" w:hAnsi="Times New Roman" w:cs="Times New Roman"/>
          <w:sz w:val="28"/>
          <w:szCs w:val="28"/>
        </w:rPr>
        <w:t xml:space="preserve"> набрал при выполнении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8B00DF">
        <w:rPr>
          <w:rFonts w:ascii="Times New Roman" w:hAnsi="Times New Roman" w:cs="Times New Roman"/>
          <w:sz w:val="28"/>
          <w:szCs w:val="28"/>
        </w:rPr>
        <w:t xml:space="preserve">тестовых заданий 30-56 баллов, 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775ADF" w:rsidRPr="008B00DF">
        <w:rPr>
          <w:rFonts w:ascii="Times New Roman" w:hAnsi="Times New Roman" w:cs="Times New Roman"/>
          <w:sz w:val="28"/>
          <w:szCs w:val="28"/>
        </w:rPr>
        <w:t>раскрыл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 категории и ключевые понятия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дисциплины;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ориентируется </w:t>
      </w:r>
      <w:r w:rsidR="008B00DF">
        <w:rPr>
          <w:rFonts w:ascii="Times New Roman" w:hAnsi="Times New Roman" w:cs="Times New Roman"/>
          <w:sz w:val="28"/>
          <w:szCs w:val="28"/>
        </w:rPr>
        <w:t xml:space="preserve">в выполнении заданий, направленных на понимание 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наиболее общих </w:t>
      </w:r>
      <w:r w:rsidR="008B00DF">
        <w:rPr>
          <w:rFonts w:ascii="Times New Roman" w:hAnsi="Times New Roman" w:cs="Times New Roman"/>
          <w:sz w:val="28"/>
          <w:szCs w:val="28"/>
        </w:rPr>
        <w:t>философских проблем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бытия, познания, ценностей, свободы и смысла жизни; </w:t>
      </w:r>
      <w:r w:rsidR="00C4679F" w:rsidRPr="008B00DF">
        <w:rPr>
          <w:rFonts w:ascii="Times New Roman" w:hAnsi="Times New Roman" w:cs="Times New Roman"/>
          <w:sz w:val="28"/>
          <w:szCs w:val="28"/>
        </w:rPr>
        <w:t>показал понимание и аргументировал основные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 теоретические положения дисциплины; 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объясняет </w:t>
      </w:r>
      <w:r w:rsidR="00BB333C">
        <w:rPr>
          <w:rFonts w:ascii="Times New Roman" w:hAnsi="Times New Roman" w:cs="Times New Roman"/>
          <w:sz w:val="28"/>
          <w:szCs w:val="28"/>
        </w:rPr>
        <w:t>специфику философского знания;</w:t>
      </w:r>
      <w:r w:rsidR="00C4679F" w:rsidRPr="008B00DF">
        <w:rPr>
          <w:rFonts w:ascii="Times New Roman" w:hAnsi="Times New Roman" w:cs="Times New Roman"/>
          <w:sz w:val="28"/>
          <w:szCs w:val="28"/>
        </w:rPr>
        <w:t xml:space="preserve"> дает характеристику эволюции картин мира;</w:t>
      </w:r>
      <w:r w:rsidR="00BA064B" w:rsidRPr="008B00DF">
        <w:rPr>
          <w:rFonts w:ascii="Times New Roman" w:hAnsi="Times New Roman" w:cs="Times New Roman"/>
          <w:sz w:val="28"/>
          <w:szCs w:val="28"/>
        </w:rPr>
        <w:t xml:space="preserve"> </w:t>
      </w:r>
      <w:r w:rsidRPr="008B00DF">
        <w:rPr>
          <w:rFonts w:ascii="Times New Roman" w:hAnsi="Times New Roman" w:cs="Times New Roman"/>
          <w:sz w:val="28"/>
          <w:szCs w:val="28"/>
        </w:rPr>
        <w:t>выполнил практические задания, грамотно интерпретировал</w:t>
      </w:r>
      <w:r w:rsidR="00C4679F" w:rsidRPr="008B00DF">
        <w:rPr>
          <w:rFonts w:ascii="Times New Roman" w:hAnsi="Times New Roman" w:cs="Times New Roman"/>
          <w:sz w:val="28"/>
          <w:szCs w:val="28"/>
        </w:rPr>
        <w:t>, анализировал, сравнивал предл</w:t>
      </w:r>
      <w:r w:rsidR="00BB333C">
        <w:rPr>
          <w:rFonts w:ascii="Times New Roman" w:hAnsi="Times New Roman" w:cs="Times New Roman"/>
          <w:sz w:val="28"/>
          <w:szCs w:val="28"/>
        </w:rPr>
        <w:t xml:space="preserve">оженный в заданиях </w:t>
      </w:r>
      <w:proofErr w:type="spellStart"/>
      <w:r w:rsidR="00BB333C">
        <w:rPr>
          <w:rFonts w:ascii="Times New Roman" w:hAnsi="Times New Roman" w:cs="Times New Roman"/>
          <w:sz w:val="28"/>
          <w:szCs w:val="28"/>
        </w:rPr>
        <w:t>фактологический</w:t>
      </w:r>
      <w:proofErr w:type="spellEnd"/>
      <w:r w:rsidR="00BB333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40CBF" w:rsidRPr="008B00DF">
        <w:rPr>
          <w:rFonts w:ascii="Times New Roman" w:hAnsi="Times New Roman" w:cs="Times New Roman"/>
          <w:sz w:val="28"/>
          <w:szCs w:val="28"/>
        </w:rPr>
        <w:t xml:space="preserve">; продемонстрировал при выполнении заданий </w:t>
      </w:r>
      <w:r w:rsidR="00C40CBF" w:rsidRPr="008B00DF">
        <w:rPr>
          <w:rFonts w:ascii="Times New Roman" w:hAnsi="Times New Roman" w:cs="Times New Roman"/>
          <w:sz w:val="28"/>
          <w:szCs w:val="28"/>
          <w:lang w:eastAsia="en-US"/>
        </w:rPr>
        <w:t>понимание роли</w:t>
      </w:r>
      <w:r w:rsidR="00BB333C">
        <w:rPr>
          <w:rFonts w:ascii="Times New Roman" w:hAnsi="Times New Roman" w:cs="Times New Roman"/>
          <w:sz w:val="28"/>
          <w:szCs w:val="28"/>
          <w:lang w:eastAsia="en-US"/>
        </w:rPr>
        <w:t xml:space="preserve"> философского мировоззрения.</w:t>
      </w:r>
    </w:p>
    <w:p w:rsidR="00D37907" w:rsidRDefault="00D37907" w:rsidP="00D37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7907" w:rsidRPr="002E26CF" w:rsidRDefault="00D37907" w:rsidP="002E2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26CF">
        <w:rPr>
          <w:rFonts w:ascii="Times New Roman" w:hAnsi="Times New Roman" w:cs="Times New Roman"/>
          <w:sz w:val="28"/>
          <w:szCs w:val="28"/>
        </w:rPr>
        <w:t xml:space="preserve">Оценка «не зачтено» ставится, если обучающийся набрал при выполнении </w:t>
      </w:r>
      <w:r w:rsidR="00BA064B" w:rsidRPr="002E26CF">
        <w:rPr>
          <w:rFonts w:ascii="Times New Roman" w:hAnsi="Times New Roman" w:cs="Times New Roman"/>
          <w:sz w:val="28"/>
          <w:szCs w:val="28"/>
        </w:rPr>
        <w:t xml:space="preserve">уровневых </w:t>
      </w:r>
      <w:r w:rsidRPr="002E26CF">
        <w:rPr>
          <w:rFonts w:ascii="Times New Roman" w:hAnsi="Times New Roman" w:cs="Times New Roman"/>
          <w:sz w:val="28"/>
          <w:szCs w:val="28"/>
        </w:rPr>
        <w:t xml:space="preserve">тестовых заданий 1-29 баллов, </w:t>
      </w:r>
      <w:r w:rsidR="00BB333C" w:rsidRPr="002E26CF">
        <w:rPr>
          <w:rFonts w:ascii="Times New Roman" w:hAnsi="Times New Roman" w:cs="Times New Roman"/>
          <w:sz w:val="28"/>
          <w:szCs w:val="28"/>
        </w:rPr>
        <w:t xml:space="preserve">допустил в них серьезные ошибки; </w:t>
      </w:r>
      <w:r w:rsidR="002E26CF">
        <w:rPr>
          <w:rFonts w:ascii="Times New Roman" w:hAnsi="Times New Roman" w:cs="Times New Roman"/>
          <w:sz w:val="28"/>
          <w:szCs w:val="28"/>
        </w:rPr>
        <w:t>не знает</w:t>
      </w:r>
      <w:r w:rsidR="002E26CF" w:rsidRPr="002E26CF">
        <w:rPr>
          <w:rFonts w:ascii="Times New Roman" w:hAnsi="Times New Roman" w:cs="Times New Roman"/>
          <w:sz w:val="28"/>
          <w:szCs w:val="28"/>
        </w:rPr>
        <w:t xml:space="preserve"> основные типы мировоззрения, этапы развития и направления развития философской мысли</w:t>
      </w:r>
      <w:r w:rsidR="002E26CF">
        <w:rPr>
          <w:rFonts w:ascii="Times New Roman" w:hAnsi="Times New Roman" w:cs="Times New Roman"/>
          <w:sz w:val="28"/>
          <w:szCs w:val="28"/>
        </w:rPr>
        <w:t xml:space="preserve">; </w:t>
      </w:r>
      <w:r w:rsidR="00BB333C" w:rsidRPr="002E26CF">
        <w:rPr>
          <w:rFonts w:ascii="Times New Roman" w:hAnsi="Times New Roman" w:cs="Times New Roman"/>
          <w:sz w:val="28"/>
          <w:szCs w:val="28"/>
        </w:rPr>
        <w:t>неправильно прокомментировал, интерпретировал, объяснил необходимые теоретические положения; не может сформулировать правильные ответы в практической части, продемонстрировал непонимание и незнание основных философских категорий и понятий; не изложил основные сущностные характеристики процесса познания, бытия, не владеет навыками проведения анализа и формулировки аргументированных выводов.</w:t>
      </w:r>
    </w:p>
    <w:p w:rsidR="00D37907" w:rsidRDefault="00D37907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E26CF" w:rsidRDefault="002E26CF" w:rsidP="002E26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83E6C" w:rsidRPr="00691CE3" w:rsidRDefault="00691CE3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CE3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Литература для студентов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источники: 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Волкогонова О. Д., Сидорова Н. М. Основы философии: учебник.  – М.: Форум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Инфра-М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, 2011. – 480 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>. – Серия: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Горелов А. А. Основы философии. – 14-е изд., стер.- Учебник для студентов СПО. – М.: Академия, 2013. – 320 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>. – Серия: Среднее профессиональное образование.</w:t>
      </w:r>
    </w:p>
    <w:p w:rsidR="00283E6C" w:rsidRPr="002D57F4" w:rsidRDefault="00283E6C" w:rsidP="00283E6C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Сычев А. А. Основы философии: Учебное пособие. 2-е изд.,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Альфа-М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>: ИНФРА-М, 2012. – 368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Дополнительные источники: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Егоров А. Д., Егоров И. Д. Границы цивилизации. – М., 2009. – 160 с.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lastRenderedPageBreak/>
        <w:t>Ильенков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 Э. В. Философия и культура. – М.: МОДЭК, 2010. – 808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Светлов В. А. История философии в схемах и комментариях: Учебное пособие. – СПб.: Питер, 2010. - 256 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Краткий философский словарь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 /А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вт.-сост. Алексеев А. П. – 2-е изд.,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 и доп.  – М.: Проспект, 2012. – 492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 xml:space="preserve">Русская философия. – </w:t>
      </w:r>
      <w:proofErr w:type="spellStart"/>
      <w:r w:rsidRPr="002D57F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2D57F4">
        <w:rPr>
          <w:rFonts w:ascii="Times New Roman" w:hAnsi="Times New Roman" w:cs="Times New Roman"/>
          <w:sz w:val="28"/>
          <w:szCs w:val="28"/>
        </w:rPr>
        <w:t xml:space="preserve"> Энциклопедия </w:t>
      </w:r>
      <w:proofErr w:type="spellStart"/>
      <w:r w:rsidRPr="002D57F4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  <w:r w:rsidRPr="002D57F4">
        <w:rPr>
          <w:rFonts w:ascii="Times New Roman" w:hAnsi="Times New Roman" w:cs="Times New Roman"/>
          <w:sz w:val="28"/>
          <w:szCs w:val="28"/>
        </w:rPr>
        <w:t>. Источник: http://www.krugosvet.ru/enc/gumanitarnye_nauki/filosofiya/RUSSKAYA_FILOSOFIYA.html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>Хрестоматия по философии: учеб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особие /сост. П. В. Алексеев. – 3-е изд.,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2D57F4">
        <w:rPr>
          <w:rFonts w:ascii="Times New Roman" w:hAnsi="Times New Roman" w:cs="Times New Roman"/>
          <w:bCs/>
          <w:sz w:val="28"/>
          <w:szCs w:val="28"/>
        </w:rPr>
        <w:t>. и доп. – М.: Проспект, 2009. – 576 с.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7F4">
        <w:rPr>
          <w:rFonts w:ascii="Times New Roman" w:hAnsi="Times New Roman" w:cs="Times New Roman"/>
          <w:bCs/>
          <w:sz w:val="28"/>
          <w:szCs w:val="28"/>
        </w:rPr>
        <w:t xml:space="preserve">Философия в схемах и таблицах. Учебное пособие /А. М. Руденко. – Ростов </w:t>
      </w:r>
      <w:proofErr w:type="spellStart"/>
      <w:r w:rsidRPr="002D57F4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2D57F4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2D57F4">
        <w:rPr>
          <w:rFonts w:ascii="Times New Roman" w:hAnsi="Times New Roman" w:cs="Times New Roman"/>
          <w:bCs/>
          <w:sz w:val="28"/>
          <w:szCs w:val="28"/>
        </w:rPr>
        <w:t xml:space="preserve">, Феникс, 2012. – 382 с. – Серия: Высшее образование.   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 xml:space="preserve">Философия и естествознание. – Избранные статьи. - М: Идея-Пресс, 2010. – 640 </w:t>
      </w:r>
      <w:proofErr w:type="gramStart"/>
      <w:r w:rsidRPr="002D57F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D57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E6C" w:rsidRPr="002D57F4" w:rsidRDefault="00283E6C" w:rsidP="00283E6C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7F4">
        <w:rPr>
          <w:rFonts w:ascii="Times New Roman" w:hAnsi="Times New Roman" w:cs="Times New Roman"/>
          <w:color w:val="000000"/>
          <w:sz w:val="28"/>
          <w:szCs w:val="28"/>
        </w:rPr>
        <w:t>Философия религии. – Хрестоматия</w:t>
      </w:r>
      <w:proofErr w:type="gramStart"/>
      <w:r w:rsidRPr="002D57F4">
        <w:rPr>
          <w:rFonts w:ascii="Times New Roman" w:hAnsi="Times New Roman" w:cs="Times New Roman"/>
          <w:color w:val="000000"/>
          <w:sz w:val="28"/>
          <w:szCs w:val="28"/>
        </w:rPr>
        <w:t xml:space="preserve"> /С</w:t>
      </w:r>
      <w:proofErr w:type="gramEnd"/>
      <w:r w:rsidRPr="002D57F4">
        <w:rPr>
          <w:rFonts w:ascii="Times New Roman" w:hAnsi="Times New Roman" w:cs="Times New Roman"/>
          <w:color w:val="000000"/>
          <w:sz w:val="28"/>
          <w:szCs w:val="28"/>
        </w:rPr>
        <w:t>ост. П. С. Гуревич. – М.: МОДЭК, 2008. – 600 с.</w:t>
      </w:r>
    </w:p>
    <w:p w:rsidR="00283E6C" w:rsidRPr="002D57F4" w:rsidRDefault="00283E6C" w:rsidP="00283E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E6C" w:rsidRPr="002D57F4" w:rsidRDefault="00283E6C" w:rsidP="00283E6C">
      <w:pPr>
        <w:widowControl w:val="0"/>
        <w:shd w:val="clear" w:color="auto" w:fill="FFFFFF"/>
        <w:tabs>
          <w:tab w:val="left" w:pos="-709"/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7F4">
        <w:rPr>
          <w:rFonts w:ascii="Times New Roman" w:hAnsi="Times New Roman" w:cs="Times New Roman"/>
          <w:b/>
          <w:sz w:val="28"/>
          <w:szCs w:val="28"/>
        </w:rPr>
        <w:t>Интернет – ресурсы:</w:t>
      </w:r>
    </w:p>
    <w:p w:rsidR="00283E6C" w:rsidRPr="002D57F4" w:rsidRDefault="00283E6C" w:rsidP="00283E6C">
      <w:pPr>
        <w:widowControl w:val="0"/>
        <w:shd w:val="clear" w:color="auto" w:fill="FFFFFF"/>
        <w:tabs>
          <w:tab w:val="left" w:pos="3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 xml:space="preserve">Электронный учебник: Гуревич П. С. Основы философии [Текст]: учебное пособие /П.С. Гуревич. - М.: Академия, 2011. - 347 </w:t>
      </w:r>
      <w:proofErr w:type="gramStart"/>
      <w:r w:rsidRPr="002D57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57F4">
        <w:rPr>
          <w:rFonts w:ascii="Times New Roman" w:hAnsi="Times New Roman" w:cs="Times New Roman"/>
          <w:sz w:val="28"/>
          <w:szCs w:val="28"/>
        </w:rPr>
        <w:t>. - (Среднее профессиональное образование). 1 Г 95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http://www.gumfak.ru/filos_html/kanke/kanke11.shtml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http://www.gumfak.ru/filos_html/spirkin/content.shtml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57F4">
        <w:rPr>
          <w:rFonts w:ascii="Times New Roman" w:hAnsi="Times New Roman" w:cs="Times New Roman"/>
          <w:sz w:val="28"/>
          <w:szCs w:val="28"/>
        </w:rPr>
        <w:t>http://www.gumer.info/bogoslov_Buks/Philos/kuzn/06.php</w:t>
      </w:r>
    </w:p>
    <w:p w:rsidR="00283E6C" w:rsidRPr="002D57F4" w:rsidRDefault="00FD3321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http://www.alleng.ru/edu/philos1.htm</w:t>
        </w:r>
      </w:hyperlink>
    </w:p>
    <w:p w:rsidR="00283E6C" w:rsidRPr="002D57F4" w:rsidRDefault="00FD3321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http://www.mavicanet.com/directory/rus/23135.html</w:t>
        </w:r>
      </w:hyperlink>
    </w:p>
    <w:p w:rsidR="00283E6C" w:rsidRPr="002D57F4" w:rsidRDefault="00FD3321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anchor="10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http://www.aonb.ru/iatp/guide/nauka.html#10</w:t>
        </w:r>
      </w:hyperlink>
    </w:p>
    <w:p w:rsidR="00283E6C" w:rsidRPr="002D57F4" w:rsidRDefault="00FD3321" w:rsidP="00283E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283E6C" w:rsidRPr="002D57F4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http://edu-navigator.ru/res/14872/</w:t>
        </w:r>
      </w:hyperlink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internet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biblioteka</w:t>
      </w:r>
      <w:proofErr w:type="spellEnd"/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D57F4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2D57F4">
        <w:rPr>
          <w:rFonts w:ascii="Times New Roman" w:hAnsi="Times New Roman" w:cs="Times New Roman"/>
          <w:sz w:val="28"/>
          <w:szCs w:val="28"/>
          <w:u w:val="single"/>
          <w:lang w:val="en-US"/>
        </w:rPr>
        <w:t>philosophy</w:t>
      </w:r>
      <w:r w:rsidRPr="002D57F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3E6C" w:rsidRPr="002D57F4" w:rsidRDefault="00283E6C" w:rsidP="00283E6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83E6C" w:rsidRPr="002D57F4" w:rsidRDefault="00283E6C" w:rsidP="00283E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color w:val="C00000"/>
          <w:sz w:val="28"/>
          <w:szCs w:val="28"/>
        </w:rPr>
      </w:pPr>
    </w:p>
    <w:p w:rsidR="00283E6C" w:rsidRPr="002D57F4" w:rsidRDefault="00283E6C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FED" w:rsidRPr="002D57F4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970E2A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57F4" w:rsidRDefault="002D57F4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2D57F4" w:rsidRDefault="002D57F4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2D57F4" w:rsidRDefault="002D57F4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283E6C" w:rsidRPr="00EB0FED" w:rsidRDefault="00691CE3" w:rsidP="00EB0FED">
      <w:pPr>
        <w:tabs>
          <w:tab w:val="left" w:pos="1134"/>
        </w:tabs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EB0FED" w:rsidRPr="00EB0FED">
        <w:rPr>
          <w:rFonts w:ascii="Times New Roman" w:hAnsi="Times New Roman" w:cs="Times New Roman"/>
          <w:sz w:val="28"/>
          <w:szCs w:val="28"/>
        </w:rPr>
        <w:t>Приложение</w:t>
      </w:r>
    </w:p>
    <w:p w:rsidR="00EB0FED" w:rsidRDefault="00EB0FED" w:rsidP="00EB0F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07B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На первоначальном этапе развития философия представляла собой …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универсальную систему обычаев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культовую систему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универсальное знание обо всем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умение предсказания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71C">
        <w:rPr>
          <w:rFonts w:ascii="Times New Roman" w:eastAsia="Times New Roman" w:hAnsi="Times New Roman" w:cs="Times New Roman"/>
          <w:b/>
          <w:sz w:val="28"/>
          <w:szCs w:val="28"/>
        </w:rPr>
        <w:t>2. Основной функцией философии является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социологическая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идеологическая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прогностическая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методологическая</w:t>
      </w:r>
    </w:p>
    <w:p w:rsidR="00EB0FED" w:rsidRPr="00786FFB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Мироощущение, мировосприятие, миропонимание в совокупности образуют …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концепцию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картину мира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мировоззрение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теорию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BC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Теоретичность, абстрактность и рационализм являются особенностями…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мифологии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философии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религии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искусства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90A">
        <w:rPr>
          <w:rFonts w:ascii="Times New Roman" w:eastAsia="Times New Roman" w:hAnsi="Times New Roman" w:cs="Times New Roman"/>
          <w:b/>
          <w:sz w:val="28"/>
          <w:szCs w:val="28"/>
        </w:rPr>
        <w:t>5. Теория ценностей в философии называется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EB0FED" w:rsidRPr="00207B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аксиологией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онтологией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гносеологией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антропологией</w:t>
      </w:r>
    </w:p>
    <w:p w:rsidR="00EB0FED" w:rsidRDefault="00EB0FED" w:rsidP="00EB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FFB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Форма бытия материи, характеризующаяся последовательностью, длительностью…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флуктуация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время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пространство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отражение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Концепцию «благородного мужа», противопоставляемого «низкому человеку», разработал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Лао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Цзы</w:t>
      </w:r>
      <w:proofErr w:type="spellEnd"/>
      <w:proofErr w:type="gram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Чжуан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Цзы</w:t>
      </w:r>
      <w:proofErr w:type="spellEnd"/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lastRenderedPageBreak/>
        <w:t>В) Конфуций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50E"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Демокрит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первоначалом всего сущего считал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число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идею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форму и материю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атомы и пустоту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Основной принцип философской мысли Средних веков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07BED">
        <w:rPr>
          <w:rFonts w:ascii="Times New Roman" w:eastAsia="Times New Roman" w:hAnsi="Times New Roman" w:cs="Times New Roman"/>
          <w:sz w:val="28"/>
          <w:szCs w:val="28"/>
        </w:rPr>
        <w:t>теоцентризм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космоцентризм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механицизм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Особенностью философского мышления эпохи Возрождения является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креационизм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антропоцентризм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провиденциализм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принцип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ахимсы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 Учение о единстве и бесконечности Вселенной создал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Дж. Бруно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Н. Макиавелли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Петрарка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Дж.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Мирандола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12. Центральная  проблема  философии Нового времени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отношения человека и Бога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метода познания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анализ и понимание текста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формирование геоцентрической картины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Pr="008C7B4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B49">
        <w:rPr>
          <w:rFonts w:ascii="Times New Roman" w:eastAsia="Times New Roman" w:hAnsi="Times New Roman" w:cs="Times New Roman"/>
          <w:b/>
          <w:sz w:val="28"/>
          <w:szCs w:val="28"/>
        </w:rPr>
        <w:t>13. «Вещь в себе» у И. Канта означает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нравственный закон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категорический императив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 внутреннюю, непознаваемую  сущность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искусство толкование вещи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76469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Создатель диалектического и исторического материализма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И. Кант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К. Маркс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Г. Гегель</w:t>
      </w:r>
    </w:p>
    <w:p w:rsidR="00EB0FED" w:rsidRPr="00764690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Л. Фейербах</w:t>
      </w:r>
    </w:p>
    <w:p w:rsidR="00EB0FED" w:rsidRPr="00CF2ED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15. Ключевым предметом спора в русской философии XIX века является </w:t>
      </w:r>
      <w:r w:rsidRPr="00CF2ED7">
        <w:rPr>
          <w:rFonts w:ascii="Times New Roman" w:eastAsia="Times New Roman" w:hAnsi="Times New Roman" w:cs="Times New Roman"/>
          <w:b/>
          <w:sz w:val="28"/>
          <w:szCs w:val="28"/>
        </w:rPr>
        <w:t>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поиск абсолютной истины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поиск путей изучения мира идей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поиск путей развития России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поиск новых методов познания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CF2ED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Автор философии всеединства – объединения и гармонии всех сторон бытия (материальной, духовной)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С. Н. Булгаков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В. С. Соловьев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С. Л. Франк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Н.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Лосский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Направление в русской философии, наиболее яркими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представителями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которого были Н. Ф. Федоров, Н. В. Бугаев, В. И. Вернадский, К. Э. Циолковский, А. Л. Чижевский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207BED">
        <w:rPr>
          <w:rFonts w:ascii="Times New Roman" w:eastAsia="Times New Roman" w:hAnsi="Times New Roman" w:cs="Times New Roman"/>
          <w:sz w:val="28"/>
          <w:szCs w:val="28"/>
        </w:rPr>
        <w:t>космизм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масонство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народничество</w:t>
      </w:r>
    </w:p>
    <w:p w:rsidR="00EB0FED" w:rsidRPr="009B552F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52F">
        <w:rPr>
          <w:rFonts w:ascii="Times New Roman" w:eastAsia="Times New Roman" w:hAnsi="Times New Roman" w:cs="Times New Roman"/>
          <w:sz w:val="28"/>
          <w:szCs w:val="28"/>
        </w:rPr>
        <w:t xml:space="preserve">Г) марксизм </w:t>
      </w:r>
    </w:p>
    <w:p w:rsidR="00EB0FED" w:rsidRPr="005878B9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5878B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Коллективное бессознательное по К. Юнгу – это совокупность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антиномий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модусов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духа и воли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архетипов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19. Религиозный философ, математик, писатель, назвавший человека «мыслящим тростником»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Ч. Дарвин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Б. Паскаль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Ф. Ницше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Р. Декарт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EF174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Основной догмат христианства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существование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реинкарнации</w:t>
      </w:r>
      <w:proofErr w:type="spellEnd"/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принцип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увэй</w:t>
      </w:r>
      <w:proofErr w:type="spellEnd"/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триединство Бога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учение о космической эволюции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8B459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Признак языческих верований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многобожие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наличие догматов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монотеизм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икона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22. Система представлений о природе, обществе, человеке в разные исторические периоды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гносеология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картина мира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аксиология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картина Вселенной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50D">
        <w:rPr>
          <w:rFonts w:ascii="Times New Roman" w:eastAsia="Times New Roman" w:hAnsi="Times New Roman" w:cs="Times New Roman"/>
          <w:b/>
          <w:sz w:val="28"/>
          <w:szCs w:val="28"/>
        </w:rPr>
        <w:t xml:space="preserve">23.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Готовность бескорыстно действовать ради блага других даже в ущерб собственным интересам, если велит моральный долг или сострадание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эгоизм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эвдемонизм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В) альтруизм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утилитаризм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24. Сфера разума, формирующаяся на планете, благодаря познавательной, культурной и созидательной деятельности человека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биосфера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стратосфера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ионосфера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Г) ноосфера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25. Развитие истории человечества строится, согласно А. Тойнби, по схеме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А) «вызов – ответ» </w:t>
      </w:r>
    </w:p>
    <w:p w:rsidR="00EB0FED" w:rsidRPr="008062F4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2F4">
        <w:rPr>
          <w:rFonts w:ascii="Times New Roman" w:eastAsia="Times New Roman" w:hAnsi="Times New Roman" w:cs="Times New Roman"/>
          <w:sz w:val="28"/>
          <w:szCs w:val="28"/>
        </w:rPr>
        <w:t>Б) классового противоборства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перехода от одной общественно-экономической формации к другой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стадий роста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7677">
        <w:rPr>
          <w:rFonts w:ascii="Times New Roman" w:eastAsia="Times New Roman" w:hAnsi="Times New Roman" w:cs="Times New Roman"/>
          <w:b/>
          <w:sz w:val="28"/>
          <w:szCs w:val="28"/>
        </w:rPr>
        <w:t xml:space="preserve">26.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философско-этическому пониманию свободы  относится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произвол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возможность выбора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анархия</w:t>
      </w:r>
    </w:p>
    <w:p w:rsidR="00EB0FED" w:rsidRPr="001D7677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вседозволенность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общим методам научного познания относится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А) анализ и синтез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оккультизм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обыденное познание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мышление образами</w:t>
      </w:r>
    </w:p>
    <w:p w:rsidR="00E13177" w:rsidRDefault="00E13177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Сознание человека отличается от сознания животных способностью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07BED">
        <w:rPr>
          <w:rFonts w:ascii="Times New Roman" w:eastAsia="Times New Roman" w:hAnsi="Times New Roman" w:cs="Times New Roman"/>
          <w:sz w:val="28"/>
          <w:szCs w:val="28"/>
        </w:rPr>
        <w:t xml:space="preserve"> абстракции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охоте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В) видеть сны</w:t>
      </w:r>
    </w:p>
    <w:p w:rsidR="00EB0FED" w:rsidRPr="00DE7991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обучению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016E6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Проблемы, характеризующиеся масштабностью, остротой и комплексностью относят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…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E67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континентальным</w:t>
      </w:r>
    </w:p>
    <w:p w:rsidR="00EB0FED" w:rsidRPr="00207B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ED">
        <w:rPr>
          <w:rFonts w:ascii="Times New Roman" w:eastAsia="Times New Roman" w:hAnsi="Times New Roman" w:cs="Times New Roman"/>
          <w:sz w:val="28"/>
          <w:szCs w:val="28"/>
        </w:rPr>
        <w:t>Б) глобальным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локальным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региональным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8B0">
        <w:rPr>
          <w:rFonts w:ascii="Times New Roman" w:eastAsia="Times New Roman" w:hAnsi="Times New Roman" w:cs="Times New Roman"/>
          <w:b/>
          <w:sz w:val="28"/>
          <w:szCs w:val="28"/>
        </w:rPr>
        <w:t xml:space="preserve">30.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Представитель географического детерминизма: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Платон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Ницше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Мечников Л. И.</w:t>
      </w:r>
    </w:p>
    <w:p w:rsidR="00EB0FED" w:rsidRPr="00D308B0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Гумилев Л. Н.</w:t>
      </w:r>
    </w:p>
    <w:p w:rsidR="00EB0FED" w:rsidRDefault="00EB0FED" w:rsidP="00EB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5A2">
        <w:rPr>
          <w:rFonts w:ascii="Times New Roman" w:hAnsi="Times New Roman" w:cs="Times New Roman"/>
          <w:b/>
          <w:sz w:val="28"/>
          <w:szCs w:val="28"/>
        </w:rPr>
        <w:t>1. Установить соответствие между типами мировоззренческих систем и временем их появления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Космоцентризм</w:t>
            </w:r>
            <w:proofErr w:type="spellEnd"/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Теоцентризм</w:t>
            </w:r>
            <w:proofErr w:type="spellEnd"/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Новое время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Механицизм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Античность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. Антропоцентризм</w:t>
            </w:r>
          </w:p>
        </w:tc>
        <w:tc>
          <w:tcPr>
            <w:tcW w:w="4786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C635A2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</w:tr>
      <w:tr w:rsidR="00EB0FED" w:rsidTr="00DF4EC7">
        <w:tc>
          <w:tcPr>
            <w:tcW w:w="4785" w:type="dxa"/>
          </w:tcPr>
          <w:p w:rsidR="00EB0FED" w:rsidRDefault="00EB0FED" w:rsidP="00DF4E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ED" w:rsidRPr="0011003F" w:rsidRDefault="00EB0FED" w:rsidP="00DF4E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03F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Новейшее время</w:t>
            </w:r>
          </w:p>
        </w:tc>
      </w:tr>
    </w:tbl>
    <w:p w:rsidR="00EB0FED" w:rsidRPr="00C635A2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FED" w:rsidRPr="00416C0B" w:rsidRDefault="00EB0FED" w:rsidP="00EB0FED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C0B">
        <w:rPr>
          <w:rFonts w:ascii="Times New Roman" w:hAnsi="Times New Roman" w:cs="Times New Roman"/>
          <w:b/>
          <w:sz w:val="28"/>
          <w:szCs w:val="28"/>
        </w:rPr>
        <w:t>2. Из приведенного списка выберите философские дисциплины. Цифры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под которыми они указаны, </w:t>
      </w:r>
      <w:r w:rsidRPr="00416C0B">
        <w:rPr>
          <w:rFonts w:ascii="Times New Roman" w:hAnsi="Times New Roman" w:cs="Times New Roman"/>
          <w:b/>
          <w:sz w:val="28"/>
          <w:szCs w:val="28"/>
        </w:rPr>
        <w:t xml:space="preserve"> запишите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 в </w:t>
      </w:r>
      <w:r w:rsidRPr="00416C0B">
        <w:rPr>
          <w:rFonts w:ascii="Times New Roman" w:hAnsi="Times New Roman" w:cs="Times New Roman"/>
          <w:b/>
          <w:sz w:val="28"/>
          <w:szCs w:val="28"/>
        </w:rPr>
        <w:t>порядке возрастания.</w:t>
      </w:r>
    </w:p>
    <w:p w:rsidR="00EB0FED" w:rsidRPr="00416C0B" w:rsidRDefault="00EB0FED" w:rsidP="00EB0F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809"/>
        <w:gridCol w:w="2127"/>
        <w:gridCol w:w="1417"/>
        <w:gridCol w:w="2126"/>
        <w:gridCol w:w="2127"/>
      </w:tblGrid>
      <w:tr w:rsidR="00EB0FED" w:rsidRPr="007646D3" w:rsidTr="00DF4EC7">
        <w:tc>
          <w:tcPr>
            <w:tcW w:w="1809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аксиология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284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317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эпистемология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319"/>
              </w:tabs>
              <w:ind w:left="317" w:hanging="284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этика</w:t>
            </w:r>
          </w:p>
        </w:tc>
        <w:tc>
          <w:tcPr>
            <w:tcW w:w="141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генетика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ind w:left="317" w:hanging="283"/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эстетика</w:t>
            </w:r>
          </w:p>
        </w:tc>
        <w:tc>
          <w:tcPr>
            <w:tcW w:w="2126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логика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гносеология</w:t>
            </w:r>
          </w:p>
        </w:tc>
        <w:tc>
          <w:tcPr>
            <w:tcW w:w="2127" w:type="dxa"/>
          </w:tcPr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геодезия</w:t>
            </w:r>
          </w:p>
          <w:p w:rsidR="00EB0FED" w:rsidRPr="007646D3" w:rsidRDefault="00EB0FED" w:rsidP="00DF4EC7">
            <w:pPr>
              <w:pStyle w:val="a5"/>
              <w:numPr>
                <w:ilvl w:val="0"/>
                <w:numId w:val="17"/>
              </w:numPr>
              <w:tabs>
                <w:tab w:val="left" w:pos="1740"/>
              </w:tabs>
              <w:jc w:val="both"/>
              <w:rPr>
                <w:rFonts w:ascii="Times New Roman" w:hAnsi="Times New Roman"/>
              </w:rPr>
            </w:pPr>
            <w:r w:rsidRPr="007646D3">
              <w:rPr>
                <w:rFonts w:ascii="Times New Roman" w:hAnsi="Times New Roman"/>
              </w:rPr>
              <w:t>геология</w:t>
            </w:r>
          </w:p>
        </w:tc>
      </w:tr>
    </w:tbl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11A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Установить соответствие между авторами и их, ставшими  крылатыми,  выражениями</w:t>
      </w:r>
    </w:p>
    <w:p w:rsidR="00EB0FED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</w:t>
            </w:r>
          </w:p>
        </w:tc>
        <w:tc>
          <w:tcPr>
            <w:tcW w:w="6911" w:type="dxa"/>
          </w:tcPr>
          <w:p w:rsidR="00EB0FED" w:rsidRPr="009E0FDF" w:rsidRDefault="00EB0FED" w:rsidP="00DF4EC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0F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Крылатое выражение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Карл Маркс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Все действительное разумно, все разумное действительно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Жюльен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Ламетри</w:t>
            </w:r>
            <w:proofErr w:type="spellEnd"/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60234E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Знание есть сила, сила есть знание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Френсис Бэкон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252322"/>
                <w:sz w:val="28"/>
                <w:szCs w:val="28"/>
              </w:rPr>
              <w:t>В. Человек – одушевленный механизм</w:t>
            </w:r>
          </w:p>
        </w:tc>
      </w:tr>
      <w:tr w:rsidR="00EB0FED" w:rsidTr="00DF4EC7">
        <w:tc>
          <w:tcPr>
            <w:tcW w:w="2660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Георг Гегель</w:t>
            </w:r>
          </w:p>
        </w:tc>
        <w:tc>
          <w:tcPr>
            <w:tcW w:w="6911" w:type="dxa"/>
          </w:tcPr>
          <w:p w:rsidR="00EB0FED" w:rsidRPr="0060234E" w:rsidRDefault="00EB0FED" w:rsidP="00DF4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0234E">
              <w:rPr>
                <w:rFonts w:ascii="Times New Roman" w:hAnsi="Times New Roman" w:cs="Times New Roman"/>
                <w:sz w:val="28"/>
                <w:szCs w:val="28"/>
              </w:rPr>
              <w:t>Религия есть опиум народа</w:t>
            </w:r>
          </w:p>
        </w:tc>
      </w:tr>
    </w:tbl>
    <w:p w:rsidR="00EB0FED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90AA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Соотнесите  понятия и их определения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6911"/>
      </w:tblGrid>
      <w:tr w:rsidR="00EB0FED" w:rsidTr="00DF4EC7">
        <w:tc>
          <w:tcPr>
            <w:tcW w:w="2660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</w:tc>
        <w:tc>
          <w:tcPr>
            <w:tcW w:w="6911" w:type="dxa"/>
          </w:tcPr>
          <w:p w:rsidR="00EB0FED" w:rsidRDefault="00EB0FED" w:rsidP="00DF4EC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4B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AAF">
              <w:rPr>
                <w:rFonts w:ascii="Times New Roman" w:hAnsi="Times New Roman"/>
                <w:sz w:val="28"/>
                <w:szCs w:val="28"/>
              </w:rPr>
              <w:t>Бинарность</w:t>
            </w:r>
            <w:proofErr w:type="spellEnd"/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651DCB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Обозначение всего, что выходит за пределы нашего опыта; предмет, существующий вне нашего сознания и возможностей познать его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0AAF">
              <w:rPr>
                <w:rFonts w:ascii="Times New Roman" w:hAnsi="Times New Roman"/>
                <w:sz w:val="28"/>
                <w:szCs w:val="28"/>
              </w:rPr>
              <w:lastRenderedPageBreak/>
              <w:t>Трансценденция</w:t>
            </w:r>
            <w:proofErr w:type="spellEnd"/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Гносеологическая концепция, отрицающая возможность объективного познания мира человеком</w:t>
            </w:r>
          </w:p>
        </w:tc>
      </w:tr>
      <w:tr w:rsidR="00EB0FED" w:rsidTr="00DF4EC7">
        <w:tc>
          <w:tcPr>
            <w:tcW w:w="2660" w:type="dxa"/>
          </w:tcPr>
          <w:p w:rsidR="00EB0FED" w:rsidRPr="00B90AAF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Агностицизм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Учение о сотворении мира Богом из ничего, актом своей воли</w:t>
            </w:r>
          </w:p>
        </w:tc>
      </w:tr>
      <w:tr w:rsidR="00EB0FED" w:rsidTr="00DF4EC7">
        <w:tc>
          <w:tcPr>
            <w:tcW w:w="2660" w:type="dxa"/>
          </w:tcPr>
          <w:p w:rsidR="00EB0FED" w:rsidRDefault="00EB0FED" w:rsidP="00DF4EC7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B90AAF">
              <w:rPr>
                <w:rFonts w:ascii="Times New Roman" w:hAnsi="Times New Roman"/>
                <w:sz w:val="28"/>
                <w:szCs w:val="28"/>
              </w:rPr>
              <w:t>Креационизм</w:t>
            </w:r>
          </w:p>
          <w:p w:rsidR="00EB0FED" w:rsidRDefault="00EB0FED" w:rsidP="00DF4EC7">
            <w:pPr>
              <w:tabs>
                <w:tab w:val="left" w:pos="0"/>
              </w:tabs>
              <w:ind w:left="426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EB0FED" w:rsidRDefault="00EB0FED" w:rsidP="00DF4EC7">
            <w:pPr>
              <w:pStyle w:val="a5"/>
              <w:tabs>
                <w:tab w:val="left" w:pos="0"/>
              </w:tabs>
              <w:ind w:left="317"/>
              <w:rPr>
                <w:rFonts w:ascii="Times New Roman" w:hAnsi="Times New Roman"/>
                <w:b/>
                <w:sz w:val="28"/>
                <w:szCs w:val="28"/>
              </w:rPr>
            </w:pPr>
            <w:r w:rsidRPr="007646D3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AAF">
              <w:rPr>
                <w:rFonts w:ascii="Times New Roman" w:hAnsi="Times New Roman"/>
                <w:sz w:val="28"/>
                <w:szCs w:val="28"/>
              </w:rPr>
              <w:t>Наличие двойственности, противоречивости русского национального характера</w:t>
            </w:r>
          </w:p>
        </w:tc>
      </w:tr>
    </w:tbl>
    <w:p w:rsidR="00EB0FED" w:rsidRDefault="00EB0FED" w:rsidP="00EB0F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FED" w:rsidRPr="00934098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93409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934098">
        <w:rPr>
          <w:rFonts w:ascii="Times New Roman" w:hAnsi="Times New Roman" w:cs="Times New Roman"/>
          <w:b/>
          <w:sz w:val="28"/>
          <w:szCs w:val="28"/>
        </w:rPr>
        <w:t>Расположите имена философов в хронологическом порядке их жизни и деятельности. Запишите буквы, которыми обозначены имена, в правильной последов</w:t>
      </w:r>
      <w:r>
        <w:rPr>
          <w:rFonts w:ascii="Times New Roman" w:hAnsi="Times New Roman" w:cs="Times New Roman"/>
          <w:b/>
          <w:sz w:val="28"/>
          <w:szCs w:val="28"/>
        </w:rPr>
        <w:t>ательности в  ответ</w:t>
      </w:r>
      <w:r w:rsidRPr="00934098">
        <w:rPr>
          <w:rFonts w:ascii="Times New Roman" w:hAnsi="Times New Roman" w:cs="Times New Roman"/>
          <w:b/>
          <w:sz w:val="28"/>
          <w:szCs w:val="28"/>
        </w:rPr>
        <w:t>.</w:t>
      </w:r>
    </w:p>
    <w:p w:rsidR="00EB0FED" w:rsidRDefault="00EB0FED" w:rsidP="00EB0FED">
      <w:pPr>
        <w:spacing w:after="0" w:line="240" w:lineRule="auto"/>
        <w:jc w:val="both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0FED" w:rsidRPr="00934098" w:rsidTr="00DF4EC7">
        <w:tc>
          <w:tcPr>
            <w:tcW w:w="4785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А. Фалес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Б. Н. Бердяев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В. Карл Маркс</w:t>
            </w:r>
          </w:p>
        </w:tc>
        <w:tc>
          <w:tcPr>
            <w:tcW w:w="4786" w:type="dxa"/>
          </w:tcPr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34098">
              <w:rPr>
                <w:rFonts w:ascii="Times New Roman" w:hAnsi="Times New Roman"/>
                <w:sz w:val="28"/>
                <w:szCs w:val="28"/>
              </w:rPr>
              <w:t>Иммануил</w:t>
            </w:r>
            <w:proofErr w:type="spellEnd"/>
            <w:r w:rsidRPr="00934098">
              <w:rPr>
                <w:rFonts w:ascii="Times New Roman" w:hAnsi="Times New Roman"/>
                <w:sz w:val="28"/>
                <w:szCs w:val="28"/>
              </w:rPr>
              <w:t xml:space="preserve"> Кант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Д. Джордано Бруно</w:t>
            </w:r>
          </w:p>
          <w:p w:rsidR="00EB0FED" w:rsidRPr="00934098" w:rsidRDefault="00EB0FED" w:rsidP="00DF4EC7">
            <w:pPr>
              <w:pStyle w:val="a5"/>
              <w:ind w:left="1440"/>
              <w:rPr>
                <w:rFonts w:ascii="Times New Roman" w:hAnsi="Times New Roman"/>
                <w:sz w:val="28"/>
                <w:szCs w:val="28"/>
              </w:rPr>
            </w:pPr>
            <w:r w:rsidRPr="00934098">
              <w:rPr>
                <w:rFonts w:ascii="Times New Roman" w:hAnsi="Times New Roman"/>
                <w:sz w:val="28"/>
                <w:szCs w:val="28"/>
              </w:rPr>
              <w:t>Е. Фома Аквинский</w:t>
            </w:r>
          </w:p>
        </w:tc>
      </w:tr>
    </w:tbl>
    <w:p w:rsidR="00EB0FED" w:rsidRDefault="00EB0FED" w:rsidP="00EB0FED">
      <w:pPr>
        <w:spacing w:after="0" w:line="240" w:lineRule="auto"/>
      </w:pPr>
    </w:p>
    <w:p w:rsidR="00EB0FED" w:rsidRPr="00DC2B4A" w:rsidRDefault="00EB0FED" w:rsidP="00EB0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C2B4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DC2B4A">
        <w:rPr>
          <w:rFonts w:ascii="Times New Roman" w:hAnsi="Times New Roman" w:cs="Times New Roman"/>
          <w:b/>
          <w:sz w:val="28"/>
          <w:szCs w:val="28"/>
        </w:rPr>
        <w:t>Определите понятие, соответствующее определению: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         Философское учение, отождествляющее понятия «Бог» и «Природа», при этом природа одухотворяется и наделяется божественными свойствами.</w:t>
      </w: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0FED" w:rsidRPr="00DC2B4A" w:rsidRDefault="00EB0FED" w:rsidP="00EB0F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C2B4A">
        <w:rPr>
          <w:rFonts w:ascii="Times New Roman" w:hAnsi="Times New Roman" w:cs="Times New Roman"/>
          <w:b/>
          <w:sz w:val="28"/>
          <w:szCs w:val="28"/>
        </w:rPr>
        <w:t>. Выберите из предложенного с</w:t>
      </w:r>
      <w:r>
        <w:rPr>
          <w:rFonts w:ascii="Times New Roman" w:hAnsi="Times New Roman" w:cs="Times New Roman"/>
          <w:b/>
          <w:sz w:val="28"/>
          <w:szCs w:val="28"/>
        </w:rPr>
        <w:t>писка четыре</w:t>
      </w:r>
      <w:r w:rsidRPr="00DC2B4A">
        <w:rPr>
          <w:rFonts w:ascii="Times New Roman" w:hAnsi="Times New Roman" w:cs="Times New Roman"/>
          <w:b/>
          <w:sz w:val="28"/>
          <w:szCs w:val="28"/>
        </w:rPr>
        <w:t xml:space="preserve"> теории происхождения сознания (</w:t>
      </w:r>
      <w:r w:rsidRPr="00DC2B4A">
        <w:rPr>
          <w:rFonts w:ascii="Times New Roman" w:hAnsi="Times New Roman" w:cs="Times New Roman"/>
          <w:b/>
          <w:sz w:val="28"/>
          <w:szCs w:val="28"/>
          <w:u w:val="single"/>
        </w:rPr>
        <w:t>цифры</w:t>
      </w:r>
      <w:r w:rsidRPr="00DC2B4A">
        <w:rPr>
          <w:rFonts w:ascii="Times New Roman" w:hAnsi="Times New Roman" w:cs="Times New Roman"/>
          <w:b/>
          <w:sz w:val="28"/>
          <w:szCs w:val="28"/>
        </w:rPr>
        <w:t>, под которыми они указаны, внесите в ответ).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монад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«третьей волны»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DC2B4A">
        <w:rPr>
          <w:rFonts w:ascii="Times New Roman" w:hAnsi="Times New Roman" w:cs="Times New Roman"/>
          <w:sz w:val="28"/>
          <w:szCs w:val="28"/>
        </w:rPr>
        <w:t>Толбета</w:t>
      </w:r>
      <w:proofErr w:type="spellEnd"/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Шардена</w:t>
      </w:r>
    </w:p>
    <w:p w:rsidR="00EB0FED" w:rsidRPr="00DC2B4A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«золотого миллиарда»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B4A">
        <w:rPr>
          <w:rFonts w:ascii="Times New Roman" w:hAnsi="Times New Roman" w:cs="Times New Roman"/>
          <w:sz w:val="28"/>
          <w:szCs w:val="28"/>
        </w:rPr>
        <w:t>теория Мальтуса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божественная теория</w:t>
      </w:r>
    </w:p>
    <w:p w:rsidR="00EB0FED" w:rsidRDefault="00EB0FED" w:rsidP="00EB0FE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флуктуаций</w:t>
      </w:r>
    </w:p>
    <w:p w:rsidR="00EB0FED" w:rsidRDefault="00EB0FED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EB0FED" w:rsidRPr="00DC2B4A" w:rsidRDefault="00EB0FED" w:rsidP="00EB0FED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</w:t>
      </w:r>
    </w:p>
    <w:p w:rsidR="00EB0FED" w:rsidRDefault="00EB0FED" w:rsidP="00EB0FED">
      <w:pPr>
        <w:spacing w:after="0" w:line="240" w:lineRule="auto"/>
        <w:ind w:left="540"/>
        <w:rPr>
          <w:rFonts w:ascii="Times New Roman" w:hAnsi="Times New Roman" w:cs="Times New Roman"/>
          <w:b/>
          <w:i/>
          <w:sz w:val="28"/>
          <w:szCs w:val="28"/>
        </w:rPr>
      </w:pPr>
    </w:p>
    <w:p w:rsidR="00EB0FED" w:rsidRPr="005E3AB7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AB7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E3AB7">
        <w:rPr>
          <w:rFonts w:ascii="Times New Roman" w:eastAsia="Times New Roman" w:hAnsi="Times New Roman" w:cs="Times New Roman"/>
          <w:b/>
          <w:sz w:val="28"/>
          <w:szCs w:val="28"/>
        </w:rPr>
        <w:t>Составьте логическую цепочку  последовательности общественно-экономических формаций по Марксу К.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Выбранные цифры запишите в ответ.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рабовладение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капитализм</w:t>
      </w:r>
    </w:p>
    <w:p w:rsidR="00EB0FED" w:rsidRPr="005E3AB7" w:rsidRDefault="00EB0FED" w:rsidP="00EB0FE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3AB7">
        <w:rPr>
          <w:rFonts w:ascii="Times New Roman" w:eastAsia="Times New Roman" w:hAnsi="Times New Roman" w:cs="Times New Roman"/>
          <w:sz w:val="28"/>
          <w:szCs w:val="28"/>
        </w:rPr>
        <w:t>коммунизм</w:t>
      </w:r>
    </w:p>
    <w:p w:rsidR="00EB0FED" w:rsidRPr="005E3AB7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феодализм</w:t>
      </w:r>
    </w:p>
    <w:p w:rsidR="00EB0FED" w:rsidRDefault="00EB0FED" w:rsidP="00EB0FED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3AB7">
        <w:rPr>
          <w:rFonts w:ascii="Times New Roman" w:hAnsi="Times New Roman"/>
          <w:sz w:val="28"/>
          <w:szCs w:val="28"/>
        </w:rPr>
        <w:t>первобытность</w:t>
      </w:r>
    </w:p>
    <w:p w:rsidR="00EB0FED" w:rsidRDefault="00EB0FED" w:rsidP="00EB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FED" w:rsidRPr="00F45690" w:rsidRDefault="00EB0FED" w:rsidP="00EB0F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5690">
        <w:rPr>
          <w:rFonts w:ascii="Times New Roman" w:hAnsi="Times New Roman" w:cs="Times New Roman"/>
          <w:b/>
          <w:sz w:val="28"/>
          <w:szCs w:val="28"/>
        </w:rPr>
        <w:t xml:space="preserve">9. Установите соответствие  </w:t>
      </w:r>
      <w:proofErr w:type="gramStart"/>
      <w:r w:rsidRPr="00F45690">
        <w:rPr>
          <w:rFonts w:ascii="Times New Roman" w:hAnsi="Times New Roman" w:cs="Times New Roman"/>
          <w:b/>
          <w:sz w:val="28"/>
          <w:szCs w:val="28"/>
        </w:rPr>
        <w:t>биологического</w:t>
      </w:r>
      <w:proofErr w:type="gramEnd"/>
      <w:r w:rsidRPr="00F45690">
        <w:rPr>
          <w:rFonts w:ascii="Times New Roman" w:hAnsi="Times New Roman" w:cs="Times New Roman"/>
          <w:b/>
          <w:sz w:val="28"/>
          <w:szCs w:val="28"/>
        </w:rPr>
        <w:t xml:space="preserve"> и социального в человеке, вписав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соответствующие цифры в ответ</w:t>
      </w:r>
      <w:r w:rsidRPr="00F45690">
        <w:rPr>
          <w:rFonts w:ascii="Times New Roman" w:hAnsi="Times New Roman" w:cs="Times New Roman"/>
          <w:b/>
          <w:sz w:val="28"/>
          <w:szCs w:val="28"/>
        </w:rPr>
        <w:t>.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lastRenderedPageBreak/>
        <w:t>анатомия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мышление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центральная нервная система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сознание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мозг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мировоззрение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генофонд</w:t>
      </w:r>
    </w:p>
    <w:p w:rsidR="00EB0FED" w:rsidRPr="00F45690" w:rsidRDefault="00EB0FED" w:rsidP="00EB0FED">
      <w:pPr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690">
        <w:rPr>
          <w:rFonts w:ascii="Times New Roman" w:hAnsi="Times New Roman" w:cs="Times New Roman"/>
          <w:sz w:val="28"/>
          <w:szCs w:val="28"/>
        </w:rPr>
        <w:t>гражданская позиция</w:t>
      </w:r>
    </w:p>
    <w:p w:rsidR="00EB0FED" w:rsidRPr="00F45690" w:rsidRDefault="00EB0FED" w:rsidP="00EB0FED">
      <w:pPr>
        <w:pStyle w:val="a5"/>
        <w:numPr>
          <w:ilvl w:val="0"/>
          <w:numId w:val="19"/>
        </w:num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5690">
        <w:rPr>
          <w:rFonts w:ascii="Times New Roman" w:hAnsi="Times New Roman"/>
          <w:sz w:val="28"/>
          <w:szCs w:val="28"/>
        </w:rPr>
        <w:t>физиологические процессы</w:t>
      </w:r>
    </w:p>
    <w:p w:rsidR="00EB0FED" w:rsidRPr="00F45690" w:rsidRDefault="00EB0FED" w:rsidP="00EB0FED">
      <w:pPr>
        <w:spacing w:after="0"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EB0FED" w:rsidRPr="00F45690" w:rsidTr="00DF4E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А. Биологическое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D" w:rsidRPr="00F45690" w:rsidRDefault="00EB0FED" w:rsidP="00DF4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6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Б. Социальное</w:t>
            </w:r>
          </w:p>
        </w:tc>
      </w:tr>
    </w:tbl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Соотнесите философов и их теории.</w:t>
      </w:r>
    </w:p>
    <w:tbl>
      <w:tblPr>
        <w:tblStyle w:val="a6"/>
        <w:tblW w:w="0" w:type="auto"/>
        <w:tblLook w:val="04A0"/>
      </w:tblPr>
      <w:tblGrid>
        <w:gridCol w:w="3369"/>
        <w:gridCol w:w="6202"/>
      </w:tblGrid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tabs>
                <w:tab w:val="center" w:pos="2284"/>
              </w:tabs>
              <w:rPr>
                <w:rFonts w:ascii="Times New Roman" w:hAnsi="Times New Roman"/>
                <w:sz w:val="28"/>
                <w:szCs w:val="28"/>
              </w:rPr>
            </w:pPr>
            <w:r w:rsidRPr="00A22C11">
              <w:rPr>
                <w:rFonts w:ascii="Times New Roman" w:hAnsi="Times New Roman"/>
                <w:sz w:val="28"/>
                <w:szCs w:val="28"/>
              </w:rPr>
              <w:t xml:space="preserve">Мальтус Т. </w:t>
            </w:r>
            <w:r w:rsidRPr="00A22C1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А) теория психоанализа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Кант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Б) учение о категорическом императиве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Пригожин И.Р.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В) теория флуктуаций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Вернадский Н. И.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Г) теория самоорганизации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П.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Д) теория о критической массе населения</w:t>
            </w:r>
          </w:p>
        </w:tc>
      </w:tr>
      <w:tr w:rsidR="00EB0FED" w:rsidTr="00DF4EC7">
        <w:tc>
          <w:tcPr>
            <w:tcW w:w="3369" w:type="dxa"/>
          </w:tcPr>
          <w:p w:rsidR="00EB0FED" w:rsidRPr="00A22C11" w:rsidRDefault="00EB0FED" w:rsidP="00DF4EC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Фрейд З.</w:t>
            </w:r>
          </w:p>
        </w:tc>
        <w:tc>
          <w:tcPr>
            <w:tcW w:w="6202" w:type="dxa"/>
          </w:tcPr>
          <w:p w:rsidR="00EB0FED" w:rsidRPr="00A22C11" w:rsidRDefault="00EB0FED" w:rsidP="00DF4E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Е) учение о ноосфере</w:t>
            </w:r>
          </w:p>
        </w:tc>
      </w:tr>
    </w:tbl>
    <w:p w:rsidR="00EB0FED" w:rsidRDefault="00EB0FED" w:rsidP="00EB0F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FED" w:rsidRDefault="00EB0FED" w:rsidP="00EB0F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Сравните философию Востока и Запада. Определите общие закономерности и различия философской проблематики. </w:t>
      </w:r>
    </w:p>
    <w:p w:rsidR="00EB0FED" w:rsidRDefault="00EB0FED" w:rsidP="00EB0FE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7A0A" w:rsidRDefault="00EB0FED" w:rsidP="00EB0FE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Проанализируйте формы религии первобытных охотников и собирателей. </w:t>
      </w:r>
    </w:p>
    <w:p w:rsidR="00EB0FED" w:rsidRDefault="00EB0FED" w:rsidP="00807A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Выделите основные черты  зоолатрии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филолатрии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B0FED" w:rsidRDefault="00EB0FED" w:rsidP="00807A0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Определите взаимосвязь ранних форм религии с мифом, магией, шаманизмом. </w:t>
      </w:r>
    </w:p>
    <w:p w:rsidR="00EB0FED" w:rsidRDefault="00EB0FED" w:rsidP="00EB0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B0FED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0FED" w:rsidRDefault="00EB0FED" w:rsidP="00E13177">
      <w:pPr>
        <w:tabs>
          <w:tab w:val="left" w:pos="1134"/>
        </w:tabs>
        <w:spacing w:after="0"/>
        <w:ind w:left="42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EB0FED" w:rsidSect="009A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1">
    <w:nsid w:val="00FC6165"/>
    <w:multiLevelType w:val="hybridMultilevel"/>
    <w:tmpl w:val="75301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90FAE"/>
    <w:multiLevelType w:val="hybridMultilevel"/>
    <w:tmpl w:val="E77ADF7C"/>
    <w:lvl w:ilvl="0" w:tplc="86B69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E2429EA"/>
    <w:multiLevelType w:val="hybridMultilevel"/>
    <w:tmpl w:val="4DE01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339F1"/>
    <w:multiLevelType w:val="hybridMultilevel"/>
    <w:tmpl w:val="1D74329C"/>
    <w:lvl w:ilvl="0" w:tplc="63C2760C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D5D4220"/>
    <w:multiLevelType w:val="hybridMultilevel"/>
    <w:tmpl w:val="2AEE4E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6651F3"/>
    <w:multiLevelType w:val="hybridMultilevel"/>
    <w:tmpl w:val="295AA9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8AF76F0"/>
    <w:multiLevelType w:val="hybridMultilevel"/>
    <w:tmpl w:val="31281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574B8"/>
    <w:multiLevelType w:val="hybridMultilevel"/>
    <w:tmpl w:val="0C324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C44212"/>
    <w:multiLevelType w:val="hybridMultilevel"/>
    <w:tmpl w:val="CF52F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66E3D"/>
    <w:multiLevelType w:val="hybridMultilevel"/>
    <w:tmpl w:val="CCEABE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3D42F8"/>
    <w:multiLevelType w:val="hybridMultilevel"/>
    <w:tmpl w:val="BCFE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67530"/>
    <w:multiLevelType w:val="hybridMultilevel"/>
    <w:tmpl w:val="87E4AE72"/>
    <w:lvl w:ilvl="0" w:tplc="F20C35E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D582353"/>
    <w:multiLevelType w:val="hybridMultilevel"/>
    <w:tmpl w:val="AD1A39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6189D"/>
    <w:multiLevelType w:val="hybridMultilevel"/>
    <w:tmpl w:val="CE8C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90798"/>
    <w:multiLevelType w:val="hybridMultilevel"/>
    <w:tmpl w:val="63B8E230"/>
    <w:lvl w:ilvl="0" w:tplc="E0EEC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B20F4"/>
    <w:multiLevelType w:val="hybridMultilevel"/>
    <w:tmpl w:val="C9AA0F04"/>
    <w:lvl w:ilvl="0" w:tplc="55306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6D78"/>
    <w:multiLevelType w:val="hybridMultilevel"/>
    <w:tmpl w:val="C2723C68"/>
    <w:lvl w:ilvl="0" w:tplc="04190011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917E2"/>
    <w:multiLevelType w:val="hybridMultilevel"/>
    <w:tmpl w:val="A36E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81B04"/>
    <w:multiLevelType w:val="hybridMultilevel"/>
    <w:tmpl w:val="3F4E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91CAF"/>
    <w:multiLevelType w:val="multilevel"/>
    <w:tmpl w:val="F53C9B8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F57622A"/>
    <w:multiLevelType w:val="hybridMultilevel"/>
    <w:tmpl w:val="3D707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4413"/>
    <w:multiLevelType w:val="hybridMultilevel"/>
    <w:tmpl w:val="90DA6B3E"/>
    <w:lvl w:ilvl="0" w:tplc="799CFA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0"/>
  </w:num>
  <w:num w:numId="5">
    <w:abstractNumId w:val="12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21"/>
  </w:num>
  <w:num w:numId="11">
    <w:abstractNumId w:val="4"/>
  </w:num>
  <w:num w:numId="12">
    <w:abstractNumId w:val="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3"/>
  </w:num>
  <w:num w:numId="20">
    <w:abstractNumId w:val="1"/>
  </w:num>
  <w:num w:numId="21">
    <w:abstractNumId w:val="16"/>
  </w:num>
  <w:num w:numId="22">
    <w:abstractNumId w:val="10"/>
  </w:num>
  <w:num w:numId="23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35811"/>
    <w:rsid w:val="0000241E"/>
    <w:rsid w:val="000122AD"/>
    <w:rsid w:val="00017222"/>
    <w:rsid w:val="00017C6E"/>
    <w:rsid w:val="00020B3D"/>
    <w:rsid w:val="000329E9"/>
    <w:rsid w:val="00036112"/>
    <w:rsid w:val="00050F89"/>
    <w:rsid w:val="00055B0F"/>
    <w:rsid w:val="00065C02"/>
    <w:rsid w:val="00072318"/>
    <w:rsid w:val="000A73F5"/>
    <w:rsid w:val="000D6EE0"/>
    <w:rsid w:val="000E4117"/>
    <w:rsid w:val="000E5351"/>
    <w:rsid w:val="000E5932"/>
    <w:rsid w:val="000F204D"/>
    <w:rsid w:val="000F5153"/>
    <w:rsid w:val="000F61C5"/>
    <w:rsid w:val="00134860"/>
    <w:rsid w:val="001528F2"/>
    <w:rsid w:val="00154D5C"/>
    <w:rsid w:val="00157421"/>
    <w:rsid w:val="00162D68"/>
    <w:rsid w:val="00164BBC"/>
    <w:rsid w:val="0016745E"/>
    <w:rsid w:val="001700F4"/>
    <w:rsid w:val="00181377"/>
    <w:rsid w:val="001A54B5"/>
    <w:rsid w:val="001B2D8A"/>
    <w:rsid w:val="001B2E53"/>
    <w:rsid w:val="001C6920"/>
    <w:rsid w:val="001C6A62"/>
    <w:rsid w:val="001D5065"/>
    <w:rsid w:val="001E171B"/>
    <w:rsid w:val="001F42A7"/>
    <w:rsid w:val="00206273"/>
    <w:rsid w:val="0022042B"/>
    <w:rsid w:val="002505BF"/>
    <w:rsid w:val="002509ED"/>
    <w:rsid w:val="00261FC9"/>
    <w:rsid w:val="00265458"/>
    <w:rsid w:val="00266CFB"/>
    <w:rsid w:val="00271F73"/>
    <w:rsid w:val="00282281"/>
    <w:rsid w:val="00283E6C"/>
    <w:rsid w:val="002B7CD5"/>
    <w:rsid w:val="002C2BB9"/>
    <w:rsid w:val="002D2706"/>
    <w:rsid w:val="002D3DA6"/>
    <w:rsid w:val="002D57F4"/>
    <w:rsid w:val="002E26CF"/>
    <w:rsid w:val="002F1C8A"/>
    <w:rsid w:val="002F2EE8"/>
    <w:rsid w:val="00302200"/>
    <w:rsid w:val="003032CA"/>
    <w:rsid w:val="0031025A"/>
    <w:rsid w:val="00315F80"/>
    <w:rsid w:val="00333B77"/>
    <w:rsid w:val="00334974"/>
    <w:rsid w:val="00355803"/>
    <w:rsid w:val="0036311C"/>
    <w:rsid w:val="00363ACC"/>
    <w:rsid w:val="00383B39"/>
    <w:rsid w:val="003A768F"/>
    <w:rsid w:val="003B2D74"/>
    <w:rsid w:val="003C2194"/>
    <w:rsid w:val="003C7CA9"/>
    <w:rsid w:val="003D66F3"/>
    <w:rsid w:val="003D6975"/>
    <w:rsid w:val="003F53FF"/>
    <w:rsid w:val="0040005D"/>
    <w:rsid w:val="004004E4"/>
    <w:rsid w:val="00401CE9"/>
    <w:rsid w:val="00402797"/>
    <w:rsid w:val="004030B6"/>
    <w:rsid w:val="004077D9"/>
    <w:rsid w:val="004132F8"/>
    <w:rsid w:val="00424F06"/>
    <w:rsid w:val="00433D0B"/>
    <w:rsid w:val="00435811"/>
    <w:rsid w:val="00443CD9"/>
    <w:rsid w:val="00446C62"/>
    <w:rsid w:val="004529BA"/>
    <w:rsid w:val="004A2EB9"/>
    <w:rsid w:val="004A34AF"/>
    <w:rsid w:val="004B2B7C"/>
    <w:rsid w:val="004C33A6"/>
    <w:rsid w:val="004D599D"/>
    <w:rsid w:val="004D5B70"/>
    <w:rsid w:val="004E5586"/>
    <w:rsid w:val="004E5C0E"/>
    <w:rsid w:val="005118C4"/>
    <w:rsid w:val="00513E96"/>
    <w:rsid w:val="0051464E"/>
    <w:rsid w:val="005271CC"/>
    <w:rsid w:val="00531517"/>
    <w:rsid w:val="00540764"/>
    <w:rsid w:val="00566541"/>
    <w:rsid w:val="00586C0A"/>
    <w:rsid w:val="0059159C"/>
    <w:rsid w:val="00593B39"/>
    <w:rsid w:val="005B663F"/>
    <w:rsid w:val="005E1443"/>
    <w:rsid w:val="00601069"/>
    <w:rsid w:val="0061677B"/>
    <w:rsid w:val="00616F82"/>
    <w:rsid w:val="006466E3"/>
    <w:rsid w:val="006647BA"/>
    <w:rsid w:val="00664ACC"/>
    <w:rsid w:val="006652FD"/>
    <w:rsid w:val="00691CE3"/>
    <w:rsid w:val="006A3448"/>
    <w:rsid w:val="006D23B6"/>
    <w:rsid w:val="006F45B9"/>
    <w:rsid w:val="00701488"/>
    <w:rsid w:val="007116D2"/>
    <w:rsid w:val="00714F94"/>
    <w:rsid w:val="00733899"/>
    <w:rsid w:val="007367B4"/>
    <w:rsid w:val="00743546"/>
    <w:rsid w:val="00752D64"/>
    <w:rsid w:val="00775ADF"/>
    <w:rsid w:val="007808E3"/>
    <w:rsid w:val="00792403"/>
    <w:rsid w:val="00796028"/>
    <w:rsid w:val="00797E66"/>
    <w:rsid w:val="007A4A8D"/>
    <w:rsid w:val="007A565C"/>
    <w:rsid w:val="007C0247"/>
    <w:rsid w:val="007C3243"/>
    <w:rsid w:val="007C56D8"/>
    <w:rsid w:val="007C5E4F"/>
    <w:rsid w:val="00807A0A"/>
    <w:rsid w:val="00807DEE"/>
    <w:rsid w:val="00811558"/>
    <w:rsid w:val="00813AD0"/>
    <w:rsid w:val="00821945"/>
    <w:rsid w:val="0083586F"/>
    <w:rsid w:val="00837C05"/>
    <w:rsid w:val="00857EC6"/>
    <w:rsid w:val="00875404"/>
    <w:rsid w:val="0089283F"/>
    <w:rsid w:val="00896586"/>
    <w:rsid w:val="008A6447"/>
    <w:rsid w:val="008A6A84"/>
    <w:rsid w:val="008B00DF"/>
    <w:rsid w:val="008B1B0D"/>
    <w:rsid w:val="008C1572"/>
    <w:rsid w:val="008C71C2"/>
    <w:rsid w:val="008F439B"/>
    <w:rsid w:val="0090392B"/>
    <w:rsid w:val="00903C85"/>
    <w:rsid w:val="00907CC2"/>
    <w:rsid w:val="00916CE2"/>
    <w:rsid w:val="009202F3"/>
    <w:rsid w:val="00933A24"/>
    <w:rsid w:val="00944E85"/>
    <w:rsid w:val="009634CE"/>
    <w:rsid w:val="009651B6"/>
    <w:rsid w:val="00970E2A"/>
    <w:rsid w:val="009828C5"/>
    <w:rsid w:val="009A0023"/>
    <w:rsid w:val="009E0A4A"/>
    <w:rsid w:val="009E1458"/>
    <w:rsid w:val="009F03F2"/>
    <w:rsid w:val="009F2DE2"/>
    <w:rsid w:val="009F5FDA"/>
    <w:rsid w:val="00A03131"/>
    <w:rsid w:val="00A10BD8"/>
    <w:rsid w:val="00A12C17"/>
    <w:rsid w:val="00A133CD"/>
    <w:rsid w:val="00A26772"/>
    <w:rsid w:val="00A47CF6"/>
    <w:rsid w:val="00A529CD"/>
    <w:rsid w:val="00A77A4B"/>
    <w:rsid w:val="00A83213"/>
    <w:rsid w:val="00A93CD9"/>
    <w:rsid w:val="00A974D1"/>
    <w:rsid w:val="00AA1837"/>
    <w:rsid w:val="00AD1041"/>
    <w:rsid w:val="00AD6D5F"/>
    <w:rsid w:val="00B0041A"/>
    <w:rsid w:val="00B01DA7"/>
    <w:rsid w:val="00B02539"/>
    <w:rsid w:val="00B60442"/>
    <w:rsid w:val="00B62026"/>
    <w:rsid w:val="00B846ED"/>
    <w:rsid w:val="00BA064B"/>
    <w:rsid w:val="00BA7E21"/>
    <w:rsid w:val="00BB333C"/>
    <w:rsid w:val="00BD4291"/>
    <w:rsid w:val="00BD67DD"/>
    <w:rsid w:val="00BE63A2"/>
    <w:rsid w:val="00BF37F5"/>
    <w:rsid w:val="00C07E63"/>
    <w:rsid w:val="00C07ED8"/>
    <w:rsid w:val="00C317DC"/>
    <w:rsid w:val="00C40CBF"/>
    <w:rsid w:val="00C46021"/>
    <w:rsid w:val="00C4679F"/>
    <w:rsid w:val="00C5291C"/>
    <w:rsid w:val="00C8756A"/>
    <w:rsid w:val="00CA4802"/>
    <w:rsid w:val="00CC035E"/>
    <w:rsid w:val="00CE5BF0"/>
    <w:rsid w:val="00D0003E"/>
    <w:rsid w:val="00D23221"/>
    <w:rsid w:val="00D37907"/>
    <w:rsid w:val="00D479C5"/>
    <w:rsid w:val="00D5191F"/>
    <w:rsid w:val="00D56B7D"/>
    <w:rsid w:val="00D60C9A"/>
    <w:rsid w:val="00DB412A"/>
    <w:rsid w:val="00DB79D2"/>
    <w:rsid w:val="00DC23B4"/>
    <w:rsid w:val="00DD726E"/>
    <w:rsid w:val="00DE4471"/>
    <w:rsid w:val="00DF4EC7"/>
    <w:rsid w:val="00E13177"/>
    <w:rsid w:val="00E22688"/>
    <w:rsid w:val="00E75BBC"/>
    <w:rsid w:val="00EB0FED"/>
    <w:rsid w:val="00EB620A"/>
    <w:rsid w:val="00EB662B"/>
    <w:rsid w:val="00EC4FDA"/>
    <w:rsid w:val="00ED24F2"/>
    <w:rsid w:val="00ED5E24"/>
    <w:rsid w:val="00EF3C6A"/>
    <w:rsid w:val="00F127A0"/>
    <w:rsid w:val="00F30394"/>
    <w:rsid w:val="00F42E77"/>
    <w:rsid w:val="00F637BE"/>
    <w:rsid w:val="00FB001E"/>
    <w:rsid w:val="00FB1BFB"/>
    <w:rsid w:val="00FC37C6"/>
    <w:rsid w:val="00FC4A7E"/>
    <w:rsid w:val="00FC756C"/>
    <w:rsid w:val="00FD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3"/>
  </w:style>
  <w:style w:type="paragraph" w:styleId="1">
    <w:name w:val="heading 1"/>
    <w:basedOn w:val="a"/>
    <w:next w:val="a"/>
    <w:link w:val="10"/>
    <w:qFormat/>
    <w:rsid w:val="00435811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35811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35811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811"/>
    <w:rPr>
      <w:rFonts w:ascii="Arial" w:eastAsia="Calibri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35811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435811"/>
    <w:rPr>
      <w:rFonts w:ascii="Arial" w:eastAsia="Calibri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3581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3581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435811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435811"/>
    <w:pPr>
      <w:spacing w:after="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581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4358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semiHidden/>
    <w:rsid w:val="004358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59"/>
    <w:rsid w:val="00435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3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58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B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9634CE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9">
    <w:name w:val="Body Text"/>
    <w:basedOn w:val="a"/>
    <w:link w:val="aa"/>
    <w:rsid w:val="002D27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D270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46C62"/>
  </w:style>
  <w:style w:type="paragraph" w:styleId="ab">
    <w:name w:val="TOC Heading"/>
    <w:basedOn w:val="1"/>
    <w:next w:val="a"/>
    <w:uiPriority w:val="39"/>
    <w:unhideWhenUsed/>
    <w:qFormat/>
    <w:rsid w:val="00E75BB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723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4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6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7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4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9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7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4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0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2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07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69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6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55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74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07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5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82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9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9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0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1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3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7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4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37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1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34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551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6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66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1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1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5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7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nb.ru/iatp/guide/nau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vicanet.com/directory/rus/231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leng.ru/edu/philos1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-navigator.ru/res/148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CB3D-ADE8-4E9F-9925-9EBC7B41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18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2014-06-12T03:22:00Z</dcterms:created>
  <dcterms:modified xsi:type="dcterms:W3CDTF">2015-03-27T17:40:00Z</dcterms:modified>
</cp:coreProperties>
</file>