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76E" w:rsidRDefault="00DF3C26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КУЛЬТУРОЛОГИЯ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</w:t>
      </w:r>
      <w:r w:rsidR="00717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Организация-разработчик: ОГБПОУ «СмолАПО»</w:t>
      </w:r>
    </w:p>
    <w:p w:rsidR="002B43D9" w:rsidRDefault="00717316" w:rsidP="002B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5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3D9">
        <w:rPr>
          <w:rFonts w:ascii="Times New Roman" w:hAnsi="Times New Roman" w:cs="Times New Roman"/>
          <w:b/>
          <w:i/>
          <w:sz w:val="28"/>
          <w:szCs w:val="28"/>
        </w:rPr>
        <w:t>Христич Л.А., преподаватель цикла общих гуманитарных и социально-экономических дисциплин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</w:t>
      </w:r>
    </w:p>
    <w:p w:rsidR="002B43D9" w:rsidRDefault="002B43D9" w:rsidP="002B4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СПО «Смоленская академия профессионального образования» 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2B43D9" w:rsidRDefault="002B43D9" w:rsidP="002B4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rPr>
          <w:trHeight w:val="670"/>
        </w:trPr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BF576E" w:rsidRPr="00F13824" w:rsidRDefault="00BF576E" w:rsidP="00BF576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</w:t>
      </w:r>
      <w:r w:rsidR="00C54578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85497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</w:t>
      </w:r>
      <w:r w:rsidR="00566110">
        <w:rPr>
          <w:rFonts w:ascii="Times New Roman" w:hAnsi="Times New Roman" w:cs="Times New Roman"/>
          <w:sz w:val="28"/>
          <w:szCs w:val="28"/>
        </w:rPr>
        <w:t xml:space="preserve">ОС СПО по специальности 09.02.07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316">
        <w:rPr>
          <w:rFonts w:ascii="Times New Roman" w:hAnsi="Times New Roman" w:cs="Times New Roman"/>
          <w:sz w:val="28"/>
          <w:szCs w:val="28"/>
        </w:rPr>
        <w:t xml:space="preserve"> </w:t>
      </w:r>
      <w:r w:rsidR="00566110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Pr="00F13824" w:rsidRDefault="00BF576E" w:rsidP="00BF576E">
      <w:pPr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54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  <w:r w:rsidR="0025740F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4F5151">
        <w:rPr>
          <w:rFonts w:ascii="Times New Roman" w:hAnsi="Times New Roman" w:cs="Times New Roman"/>
          <w:sz w:val="28"/>
          <w:szCs w:val="28"/>
        </w:rPr>
        <w:t xml:space="preserve">относится к общему гуманитарному и социально-экономическому циклу </w:t>
      </w:r>
      <w:r w:rsidR="004F5151" w:rsidRPr="004F5151">
        <w:rPr>
          <w:rFonts w:ascii="Times New Roman" w:hAnsi="Times New Roman" w:cs="Times New Roman"/>
          <w:sz w:val="28"/>
          <w:szCs w:val="28"/>
        </w:rPr>
        <w:t>д</w:t>
      </w:r>
      <w:r w:rsidRPr="004F5151">
        <w:rPr>
          <w:rFonts w:ascii="Times New Roman" w:hAnsi="Times New Roman" w:cs="Times New Roman"/>
          <w:sz w:val="28"/>
          <w:szCs w:val="28"/>
        </w:rPr>
        <w:t>исциплин</w:t>
      </w:r>
      <w:r w:rsidR="0025740F">
        <w:rPr>
          <w:rFonts w:ascii="Times New Roman" w:hAnsi="Times New Roman" w:cs="Times New Roman"/>
          <w:sz w:val="28"/>
          <w:szCs w:val="28"/>
        </w:rPr>
        <w:t>.</w:t>
      </w:r>
      <w:r w:rsidR="004F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Pr="00F13824" w:rsidRDefault="00BF576E" w:rsidP="00BF57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F576E" w:rsidRPr="0025740F" w:rsidRDefault="00BF576E" w:rsidP="002574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740F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обучающийся </w:t>
      </w:r>
      <w:r w:rsidRPr="0025740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740F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>
        <w:rPr>
          <w:rFonts w:ascii="Times New Roman" w:hAnsi="Times New Roman" w:cs="Times New Roman"/>
          <w:sz w:val="28"/>
          <w:szCs w:val="28"/>
        </w:rPr>
        <w:t xml:space="preserve">культурной среде, </w:t>
      </w:r>
      <w:r w:rsidRPr="0025740F">
        <w:rPr>
          <w:rFonts w:ascii="Times New Roman" w:hAnsi="Times New Roman" w:cs="Times New Roman"/>
          <w:sz w:val="28"/>
          <w:szCs w:val="28"/>
        </w:rPr>
        <w:t xml:space="preserve">культурных процессах </w:t>
      </w:r>
      <w:r>
        <w:rPr>
          <w:rFonts w:ascii="Times New Roman" w:hAnsi="Times New Roman" w:cs="Times New Roman"/>
          <w:sz w:val="28"/>
          <w:szCs w:val="28"/>
        </w:rPr>
        <w:t>и духовных ц</w:t>
      </w:r>
      <w:r w:rsidR="00685497">
        <w:rPr>
          <w:rFonts w:ascii="Times New Roman" w:hAnsi="Times New Roman" w:cs="Times New Roman"/>
          <w:sz w:val="28"/>
          <w:szCs w:val="28"/>
        </w:rPr>
        <w:t>енностях современного общества;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оценивать достижения мировой культуры и культурные особенности разных эпох и народов;</w:t>
      </w:r>
    </w:p>
    <w:p w:rsid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 уникальность</w:t>
      </w:r>
      <w:r w:rsidR="00685497">
        <w:rPr>
          <w:rFonts w:ascii="Times New Roman" w:hAnsi="Times New Roman" w:cs="Times New Roman"/>
          <w:sz w:val="28"/>
          <w:szCs w:val="28"/>
        </w:rPr>
        <w:t xml:space="preserve"> и роль отечественной культуры;</w:t>
      </w:r>
    </w:p>
    <w:p w:rsidR="00685497" w:rsidRPr="00685497" w:rsidRDefault="00685497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497">
        <w:rPr>
          <w:rFonts w:ascii="Times New Roman" w:hAnsi="Times New Roman" w:cs="Times New Roman"/>
          <w:sz w:val="28"/>
          <w:szCs w:val="28"/>
        </w:rPr>
        <w:t>формировать и аргументировать активную личную позицию по отношению к проблемам культуры.</w:t>
      </w:r>
    </w:p>
    <w:p w:rsidR="0025740F" w:rsidRPr="00717316" w:rsidRDefault="0025740F" w:rsidP="00257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CD0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41DAC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5740F" w:rsidRP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>- ключевые понятия, составляющие теоретическую основу для понимания проблематики культуры, формы</w:t>
      </w:r>
      <w:r w:rsidR="0009246A">
        <w:rPr>
          <w:rFonts w:ascii="Times New Roman" w:hAnsi="Times New Roman" w:cs="Times New Roman"/>
          <w:sz w:val="28"/>
          <w:szCs w:val="28"/>
        </w:rPr>
        <w:t xml:space="preserve"> и типы культур, закономерности и проблемы </w:t>
      </w:r>
      <w:r w:rsidRPr="0025740F">
        <w:rPr>
          <w:rFonts w:ascii="Times New Roman" w:hAnsi="Times New Roman" w:cs="Times New Roman"/>
          <w:sz w:val="28"/>
          <w:szCs w:val="28"/>
        </w:rPr>
        <w:t>их функционирования и развития;</w:t>
      </w:r>
    </w:p>
    <w:p w:rsidR="0009246A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 xml:space="preserve">- основные </w:t>
      </w:r>
      <w:r w:rsidR="00685497">
        <w:rPr>
          <w:rFonts w:ascii="Times New Roman" w:hAnsi="Times New Roman" w:cs="Times New Roman"/>
          <w:sz w:val="28"/>
          <w:szCs w:val="28"/>
        </w:rPr>
        <w:t>культурно-исторические регионы</w:t>
      </w:r>
      <w:r w:rsidR="0009246A">
        <w:rPr>
          <w:rFonts w:ascii="Times New Roman" w:hAnsi="Times New Roman" w:cs="Times New Roman"/>
          <w:sz w:val="28"/>
          <w:szCs w:val="28"/>
        </w:rPr>
        <w:t xml:space="preserve"> мира</w:t>
      </w:r>
      <w:r w:rsidR="00A54F4A">
        <w:rPr>
          <w:rFonts w:ascii="Times New Roman" w:hAnsi="Times New Roman" w:cs="Times New Roman"/>
          <w:sz w:val="28"/>
          <w:szCs w:val="28"/>
        </w:rPr>
        <w:t xml:space="preserve"> и их специфические черты</w:t>
      </w:r>
      <w:r w:rsidR="00685497">
        <w:rPr>
          <w:rFonts w:ascii="Times New Roman" w:hAnsi="Times New Roman" w:cs="Times New Roman"/>
          <w:sz w:val="28"/>
          <w:szCs w:val="28"/>
        </w:rPr>
        <w:t>, художественные стили</w:t>
      </w:r>
      <w:r w:rsidR="0083407A">
        <w:rPr>
          <w:rFonts w:ascii="Times New Roman" w:hAnsi="Times New Roman" w:cs="Times New Roman"/>
          <w:sz w:val="28"/>
          <w:szCs w:val="28"/>
        </w:rPr>
        <w:t>, культурно-исторические эпохи</w:t>
      </w:r>
      <w:r w:rsidR="000924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40F" w:rsidRPr="0025740F" w:rsidRDefault="0025740F" w:rsidP="0009246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 xml:space="preserve">-  историю </w:t>
      </w:r>
      <w:r w:rsidR="0009246A">
        <w:rPr>
          <w:rFonts w:ascii="Times New Roman" w:hAnsi="Times New Roman" w:cs="Times New Roman"/>
          <w:sz w:val="28"/>
          <w:szCs w:val="28"/>
        </w:rPr>
        <w:t>и условия развития культуры России, ее</w:t>
      </w:r>
      <w:r w:rsidRPr="0025740F">
        <w:rPr>
          <w:rFonts w:ascii="Times New Roman" w:hAnsi="Times New Roman" w:cs="Times New Roman"/>
          <w:sz w:val="28"/>
          <w:szCs w:val="28"/>
        </w:rPr>
        <w:t xml:space="preserve"> место в системе мировой культуры и цивилизации.</w:t>
      </w:r>
    </w:p>
    <w:p w:rsidR="0025740F" w:rsidRDefault="0025740F" w:rsidP="000924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6A" w:rsidRDefault="0009246A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365CB7" w:rsidRDefault="00365CB7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D7E" w:rsidRDefault="00303D7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576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72684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03D7E" w:rsidRPr="00B72684" w:rsidTr="00685497">
        <w:trPr>
          <w:trHeight w:val="98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6D" w:rsidRPr="00B72684" w:rsidRDefault="00303D7E" w:rsidP="00B72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D7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</w:tr>
    </w:tbl>
    <w:p w:rsidR="00BF576E" w:rsidRPr="00DE077A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365CB7" w:rsidRDefault="00365CB7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65CB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</w:t>
            </w:r>
            <w:r>
              <w:rPr>
                <w:rStyle w:val="a6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(аудиторная с/р)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A400B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342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4B44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A3D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EB0B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EB0B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дифференцированного 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F576E" w:rsidRDefault="00BF576E" w:rsidP="00BF57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BF576E">
          <w:pgSz w:w="11906" w:h="16838"/>
          <w:pgMar w:top="1134" w:right="850" w:bottom="284" w:left="1701" w:header="708" w:footer="708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6736"/>
        <w:gridCol w:w="1269"/>
        <w:gridCol w:w="2547"/>
        <w:gridCol w:w="2105"/>
      </w:tblGrid>
      <w:tr w:rsidR="00881C89" w:rsidTr="008A5BB2">
        <w:trPr>
          <w:trHeight w:val="226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 w:rsidP="00D9220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BF576E" w:rsidTr="008A5BB2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26734A" w:rsidTr="008A5BB2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26734A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Pr="00D342B2" w:rsidRDefault="00CC6C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Культурология как научная дисциплина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D342B2" w:rsidRDefault="00E91236" w:rsidP="00F3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967B09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49" w:rsidRDefault="00744649" w:rsidP="001D55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Pr="001D55E4" w:rsidRDefault="00744649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 </w:t>
            </w: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понятия и теория культуры</w:t>
            </w:r>
          </w:p>
          <w:p w:rsidR="00744649" w:rsidRDefault="00744649" w:rsidP="005D0D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F30F13" w:rsidRDefault="00744649" w:rsidP="00F30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F30F13" w:rsidRDefault="00744649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44649" w:rsidRPr="00D86C81" w:rsidRDefault="00744649" w:rsidP="000D2DE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49" w:rsidRDefault="00744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744649" w:rsidRDefault="0074464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744649" w:rsidRDefault="00744649" w:rsidP="004937A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</w:tc>
      </w:tr>
      <w:tr w:rsidR="00744649" w:rsidTr="00967B0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8B16CE" w:rsidRDefault="00744649" w:rsidP="00977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редмет и специфика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культурологии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культурологии. 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виды, формы, 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 и субъект культуры. Артефакт. Нормы и ценности культуры. Многообразие определений культуры.  Культурология в системе социогуманитарного знания.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3D3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4649" w:rsidRPr="00F30F13" w:rsidRDefault="00744649" w:rsidP="003D329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967B09">
        <w:trPr>
          <w:trHeight w:val="1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8B16CE" w:rsidRDefault="00744649" w:rsidP="009E73BE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культурологические концепции. 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овления культурологии в России. Феномен культуры. 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культуры как общественного явления. Типологиза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культуры. К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>ритерии типологии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Я</w:t>
            </w:r>
            <w:r w:rsidRPr="006A0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зык и символы культуры.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44649" w:rsidRPr="00F30F13" w:rsidRDefault="0074464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9E73BE" w:rsidRDefault="00744649" w:rsidP="00977C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</w:p>
          <w:p w:rsidR="00744649" w:rsidRDefault="00744649" w:rsidP="00977C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967B0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4803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744649" w:rsidRDefault="00744649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Разработка опорного конспекта по теме: </w:t>
            </w:r>
            <w:r w:rsidRPr="00977C26">
              <w:rPr>
                <w:rFonts w:ascii="Times New Roman" w:hAnsi="Times New Roman" w:cs="Times New Roman"/>
                <w:i/>
                <w:sz w:val="24"/>
                <w:szCs w:val="24"/>
              </w:rPr>
              <w:t>Философские концепции существования и развития культуры (Ф. Ницше, П. Сорокина, Э. Кассирера, Н. Данилевского, О. Шпенглера, А. Тойнби, К. Ясперса). На выбор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9E73BE" w:rsidRDefault="00744649" w:rsidP="00480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3" w:rsidRPr="004937A5" w:rsidRDefault="00F30F13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D57F0" w:rsidRDefault="009D57F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Pr="00977C26" w:rsidRDefault="00BF576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1.2 </w:t>
            </w:r>
          </w:p>
          <w:p w:rsidR="00977C26" w:rsidRPr="00977C26" w:rsidRDefault="00977C26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Бытие </w:t>
            </w:r>
          </w:p>
          <w:p w:rsidR="00BF576E" w:rsidRPr="00977C26" w:rsidRDefault="00977C26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7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культуры</w:t>
            </w:r>
          </w:p>
          <w:p w:rsidR="00147860" w:rsidRPr="00977C26" w:rsidRDefault="0014786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D1D62" w:rsidRPr="004937A5" w:rsidRDefault="006D1D62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B01732" w:rsidRPr="004937A5" w:rsidRDefault="00B01732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12047B" w:rsidRPr="004937A5" w:rsidRDefault="0012047B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0D2DEF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2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0D2DEF" w:rsidRDefault="00F30F13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2D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D" w:rsidRPr="004937A5" w:rsidRDefault="00EB46AD" w:rsidP="00F30F1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55149" w:rsidRDefault="00255149" w:rsidP="00F30F1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576E" w:rsidRPr="009E73BE" w:rsidRDefault="0065527C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F576E" w:rsidRPr="004937A5" w:rsidRDefault="00BF576E" w:rsidP="000D2DE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4937A5" w:rsidRDefault="00DA1BFB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657631" w:rsidRDefault="00657631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BF576E" w:rsidRPr="00657631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6861F6" w:rsidRPr="00657631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F77175" w:rsidRPr="004937A5" w:rsidRDefault="00F77175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BF576E" w:rsidP="00E03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1D62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Культурогенез. </w:t>
            </w:r>
            <w:r w:rsidR="00977C26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>Этимология и история понятия «цивилизация». Различные истолкования культуры и цивилизации. Типы цивилизаций. Дописьменные культуры и цивилизации. Специфика и основные черты традиционной, техногенной  цивилизации. Российская цивилизация. Евразийский цивилизационный тип</w:t>
            </w:r>
            <w:r w:rsidR="00E03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D" w:rsidRDefault="00CB709D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6D1D62" w:rsidRDefault="002624F6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6D1D62" w:rsidP="00E03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E03742" w:rsidRPr="0097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="00E03742" w:rsidRPr="00977C26">
              <w:rPr>
                <w:rFonts w:ascii="Times New Roman" w:hAnsi="Times New Roman" w:cs="Times New Roman"/>
                <w:sz w:val="24"/>
                <w:szCs w:val="24"/>
              </w:rPr>
              <w:t>Взаимоотношения природы и культуры в русском национальном сознании</w:t>
            </w:r>
            <w:r w:rsidR="00E03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C123D8" w:rsidRDefault="00E03742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8A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E64B4" w:rsidRDefault="00BF576E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9E73BE" w:rsidRDefault="00BE64B4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6F9">
              <w:rPr>
                <w:bCs/>
                <w:i/>
              </w:rPr>
              <w:t xml:space="preserve"> </w:t>
            </w:r>
            <w:r w:rsidR="00255149"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="009E73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основе анализа дополнительных источников по теме  подготовка сообщения и </w:t>
            </w:r>
            <w:r w:rsidR="00255149"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создание презентации по теме: </w:t>
            </w:r>
          </w:p>
          <w:p w:rsidR="009E73BE" w:rsidRDefault="00255149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Взаимоотношения природы и культуры в русском национальном сознании. Садово-парковая культура. </w:t>
            </w:r>
          </w:p>
          <w:p w:rsidR="00BE64B4" w:rsidRPr="00255149" w:rsidRDefault="00255149" w:rsidP="009E7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Пейзаж в истории русского изобразительного искусства (любое из трех направлений</w:t>
            </w:r>
            <w:r w:rsidR="009E73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выбор студента</w:t>
            </w:r>
            <w:r w:rsidRPr="00255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Pr="009E73BE" w:rsidRDefault="00BE64B4" w:rsidP="00BE64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3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1236" w:rsidTr="008A5BB2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Pr="00E91236" w:rsidRDefault="00E91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A9" w:rsidRDefault="003638A9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236" w:rsidRDefault="003638A9" w:rsidP="00363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Исторические типы культуры</w:t>
            </w:r>
          </w:p>
          <w:p w:rsidR="003638A9" w:rsidRPr="003638A9" w:rsidRDefault="003638A9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36" w:rsidRPr="00F30F13" w:rsidRDefault="00E91236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Pr="00CA15BB" w:rsidRDefault="00CA15BB" w:rsidP="00CA15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A15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236" w:rsidRDefault="00E912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744649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Pr="0051760B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6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20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первобытной эпохи</w:t>
            </w: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Pr="007E20C6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42023D" w:rsidRDefault="00744649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9" w:rsidRPr="0042023D" w:rsidRDefault="00744649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44649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44649" w:rsidRPr="00A5647C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9676DD" w:rsidRDefault="00744649" w:rsidP="00C62383">
            <w:pPr>
              <w:pStyle w:val="a9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E20C6">
              <w:t>Понятие первобытности. Основные периоды развития первобытной культуры и их характеристика</w:t>
            </w:r>
            <w:r>
              <w:t xml:space="preserve">. </w:t>
            </w:r>
            <w:r w:rsidRPr="007E20C6">
              <w:t>Антропогенез как необходимая предпосылка возникновения культуры. Современные научные концепции становления человека как творца культуры</w:t>
            </w:r>
            <w:r>
              <w:t xml:space="preserve">. Синкретизм, традиционализм, антропоморфизм </w:t>
            </w:r>
            <w:r w:rsidRPr="007E20C6">
              <w:t>первобытной культуры</w:t>
            </w:r>
            <w:r>
              <w:t xml:space="preserve">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9" w:rsidRDefault="0074464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44649" w:rsidRPr="0042023D" w:rsidRDefault="0074464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8D219D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865B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Первобытное искусство.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Теории происхождения искусства.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первобытного искусства. Наскальная живопись и миниатюрная скульптура. Звериный стиль.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Натурализм.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архитектуры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9" w:rsidRDefault="0074464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44649" w:rsidRDefault="0074464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744649" w:rsidRDefault="00744649" w:rsidP="007446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64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C605AB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BE64B4" w:rsidRDefault="00744649" w:rsidP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744649" w:rsidRDefault="0074464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Решение приведенных в учебно-практическом пособии культурологических ситуаций о предназначении пещерных росписей.</w:t>
            </w:r>
          </w:p>
          <w:p w:rsidR="00744649" w:rsidRDefault="00744649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Выяснение и характеристика особенностей первобытных форм религии: анимизма, тотемизма, фетишизма.</w:t>
            </w:r>
          </w:p>
          <w:p w:rsidR="00744649" w:rsidRDefault="00744649" w:rsidP="009D57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3.Выполнение тестовых заданий по теме.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65527C" w:rsidRDefault="00744649" w:rsidP="006552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2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8A5BB2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51760B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744649" w:rsidRDefault="0074464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9" w:rsidRPr="00F30F13" w:rsidRDefault="0074464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44649" w:rsidRPr="00865B5B" w:rsidRDefault="0074464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8A5BB2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51760B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Pr="00865B5B" w:rsidRDefault="00744649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Человек мифологической эпохи. Мироощущение человека и магия.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Обычай, миф, ритуал: их социальные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E20C6">
              <w:rPr>
                <w:rFonts w:ascii="Times New Roman" w:hAnsi="Times New Roman" w:cs="Times New Roman"/>
                <w:bCs/>
                <w:sz w:val="24"/>
                <w:szCs w:val="24"/>
              </w:rPr>
              <w:t>Ранние религиозные верования: тотемизм, анимизм, фетишизм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9" w:rsidRDefault="00744649" w:rsidP="0086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44649" w:rsidRPr="00F30F13" w:rsidRDefault="00744649" w:rsidP="0086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4649" w:rsidTr="008A5BB2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Pr="0051760B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49" w:rsidRDefault="00744649" w:rsidP="00EC2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744649" w:rsidRDefault="00744649" w:rsidP="00EC28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Выяснение причин появления табу в системе социальных норм  в первобытном  обществе, его сущность, виды.</w:t>
            </w:r>
          </w:p>
          <w:p w:rsidR="00744649" w:rsidRDefault="00744649" w:rsidP="00B725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Определение объектов поклонения в первобытной культуре.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649" w:rsidRDefault="007446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4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5B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5B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древних цивилизаций</w:t>
            </w:r>
          </w:p>
          <w:p w:rsidR="008A5BB2" w:rsidRP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Pr="00B0173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A5BB2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A5BB2" w:rsidRPr="00A5647C" w:rsidRDefault="008A5BB2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Формирование основных зон цивилизаций на Востоке.  Характерные черты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(Междуречье, Египет, Индия, Китай). </w:t>
            </w:r>
            <w:r w:rsidRPr="003B3A09">
              <w:rPr>
                <w:rFonts w:ascii="Times New Roman" w:hAnsi="Times New Roman" w:cs="Times New Roman"/>
                <w:sz w:val="24"/>
                <w:szCs w:val="24"/>
              </w:rPr>
              <w:t>Социальная иерархия, традиционализм и церемониальность культуры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Древнего Китая. Культура Древней Индии.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4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Античность как тип европейской культуры. Основные черты античной культуры. Древняя Греция и Древний Рим – две фазы в развитии античной культуры.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и художественная культура этапов развития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 xml:space="preserve"> древнегре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культуры: крито-микенского, архаики, классики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>, эллинизм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5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Расцвет литературы, театра, архитектуры, скульптуры.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F44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Культура Древнего Востока. </w:t>
            </w:r>
          </w:p>
          <w:p w:rsidR="008A5BB2" w:rsidRDefault="008A5BB2" w:rsidP="00BD4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Торжественно-монументальный стиль египетского искусства. Пирамиды. </w:t>
            </w:r>
            <w:r w:rsidRPr="009F10C0">
              <w:rPr>
                <w:rFonts w:ascii="Times New Roman" w:hAnsi="Times New Roman" w:cs="Times New Roman"/>
                <w:sz w:val="24"/>
                <w:szCs w:val="24"/>
              </w:rPr>
              <w:t>Сакрализация власти фараона. Мифология и религия. Научные знания в Древнем Египте.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>Шумеро-вавилонская культура.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10C0">
              <w:rPr>
                <w:rFonts w:ascii="Times New Roman" w:hAnsi="Times New Roman" w:cs="Times New Roman"/>
                <w:sz w:val="24"/>
                <w:szCs w:val="24"/>
              </w:rPr>
              <w:t>Культура Древнего Китая как особый путь развития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Самобытность  культуры Индии. </w:t>
            </w:r>
            <w:r w:rsidRPr="009F10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Кастовый строй. Уникальная музыкальность и танцевальность культуры Индии. Религиозно-философские системы.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Default="008A5BB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9E77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A5BB2" w:rsidRPr="009E773E" w:rsidRDefault="008A5BB2" w:rsidP="009E77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044D65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Pr="001A0548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Выделение на основе сравнительной характеристики  черт восточной и западной культуры – заполнение таблицы.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Соотнесение страны и ее культурных достижений (культурных символов Египта, Китая, Индии)  -  на основе использования видеоряда культурных достижений.</w:t>
            </w:r>
          </w:p>
          <w:p w:rsidR="008A5BB2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Интерпретация тезиса:  «Важнейшая черта культуры Древнего Египта – протест против смерти, которую египтяне считали «ненормальностью».</w:t>
            </w:r>
          </w:p>
          <w:p w:rsidR="008A5BB2" w:rsidRPr="00E903AB" w:rsidRDefault="008A5BB2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Создание модели государственного устройства в соответствии с идеологией конфуцианства.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Pr="00304DFF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B72506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Pr="00867ADF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Pr="00F30F13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Мир античной культуры.</w:t>
            </w:r>
          </w:p>
          <w:p w:rsidR="008A5BB2" w:rsidRPr="004C1316" w:rsidRDefault="008A5BB2" w:rsidP="004C1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>Общие черты античной культуры. Античный гуманизм: человек – мера всех вещей. Взаимосвязь греческой и римской культур. Влияние культуры  этрусков на римскую культуру.</w:t>
            </w:r>
          </w:p>
          <w:p w:rsidR="008A5BB2" w:rsidRPr="004C1316" w:rsidRDefault="008A5BB2" w:rsidP="004C1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искусства </w:t>
            </w: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Древнего 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C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Римское право.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античного наследия в культуре человечества.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2" w:rsidRDefault="008A5BB2" w:rsidP="004C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A5BB2" w:rsidRPr="00F30F13" w:rsidRDefault="008A5BB2" w:rsidP="004C1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A5BB2" w:rsidRPr="00F41F78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044D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5BB2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A5BB2" w:rsidRPr="00A10C00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 выбор студента – не менее двух заданий)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1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сооружений в комплексе Афинского Акрополя. </w:t>
            </w:r>
            <w:r w:rsidRPr="004C13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Найти ошибки в тексте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Выделение основных этапов формирования культуры Древней Греции – заполнение схемы. Тестирование по теме.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Выяснить взаимосвязь и взаимовлияние греческой и римской культур через установление ряда «параллелей богов».</w:t>
            </w:r>
          </w:p>
          <w:p w:rsidR="008A5BB2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Комментирование известного выражения «Плебс съел Рим» на основе использования приведенных фактов в учебно-практическом пособии по теме.</w:t>
            </w:r>
          </w:p>
          <w:p w:rsidR="008A5BB2" w:rsidRPr="004C1316" w:rsidRDefault="008A5BB2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Анализ памятников античной культуры с точки зрения их значимости для мировой культуры –  с опорой на созданную  презентацию.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B2" w:rsidRDefault="008A5B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B72506">
        <w:trPr>
          <w:trHeight w:val="5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 </w:t>
            </w:r>
            <w:r w:rsidRPr="008A5BB2">
              <w:rPr>
                <w:rFonts w:ascii="Times New Roman" w:hAnsi="Times New Roman" w:cs="Times New Roman"/>
                <w:b/>
                <w:bCs/>
                <w:i/>
              </w:rPr>
              <w:t>западноевропейского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Средневековья и Возрождения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Pr="003638A9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Pr="00867ADF" w:rsidRDefault="00815ACB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15ACB" w:rsidRPr="00A5647C" w:rsidRDefault="00815AC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867ADF" w:rsidRDefault="00815ACB" w:rsidP="00CC7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Периодизация средневековой культуры. Церковь, государство, феодализм. Христианство как духовный стержень европейской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Характерные черты и особенности художественных стилей средневековья: романского и готического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Религиозная мораль и рыцарство. Общественная жизнь: город, замок, монастырь. Народный театр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Pr="00F30F13" w:rsidRDefault="00815ACB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CC7C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Культура эпохи Возрождения. Этапы Возрождения. Характерные черты культуры Возрождения. Гуманизм. Социальные утопии. Реформация. Научно-техническая революция.  Новая картина мира. Географические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Искусство эпохи Возрождения. Художественные школы  и титаны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5BB2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Pr="00F30F13" w:rsidRDefault="00815ACB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2B5585" w:rsidRDefault="00815ACB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815ACB" w:rsidRDefault="00815ACB" w:rsidP="002B5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B7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C7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1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417E09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5ACB" w:rsidRDefault="00815ACB" w:rsidP="00CC7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«Анализ проблем и культурных достижений Средневековья, Возрождения и Реформации» </w:t>
            </w:r>
          </w:p>
          <w:p w:rsidR="00815ACB" w:rsidRPr="00044D65" w:rsidRDefault="00815ACB" w:rsidP="00044D65">
            <w:pPr>
              <w:pStyle w:val="a5"/>
              <w:numPr>
                <w:ilvl w:val="0"/>
                <w:numId w:val="30"/>
              </w:numPr>
              <w:spacing w:after="0"/>
              <w:ind w:left="-5" w:firstLine="365"/>
              <w:rPr>
                <w:bCs/>
                <w:i/>
              </w:rPr>
            </w:pPr>
            <w:r w:rsidRPr="00044D65">
              <w:rPr>
                <w:bCs/>
                <w:i/>
              </w:rPr>
              <w:t xml:space="preserve">Проанализируйте влияние религии и церкви  на формирование культуры, образования, науки в эпоху Средневековья. Определите на основе сравнения отличия христианской культуры от культуры античности. Сделайте вывод о теоцентрическом мировоззрении средневекового общества как фундаменте развития нового исторического типа культуры.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6A4CDB" w:rsidRDefault="00815ACB" w:rsidP="00044D65">
            <w:pPr>
              <w:pStyle w:val="a5"/>
              <w:spacing w:before="0" w:after="0"/>
              <w:ind w:left="0" w:firstLine="421"/>
              <w:rPr>
                <w:bCs/>
                <w:i/>
              </w:rPr>
            </w:pPr>
            <w:r>
              <w:rPr>
                <w:bCs/>
                <w:i/>
              </w:rPr>
              <w:t xml:space="preserve">2. Определите характерные черты романского и готического периодов развития архитектуры. Выделите   их общие черты и отличия. Выполните задание в учебно-практическом пособии на соотнесение стиля и его особенностей.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2C5C65">
        <w:trPr>
          <w:trHeight w:val="8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044D65">
            <w:pPr>
              <w:pStyle w:val="a5"/>
              <w:spacing w:before="0" w:after="0"/>
              <w:ind w:left="0" w:firstLine="421"/>
              <w:rPr>
                <w:bCs/>
                <w:i/>
              </w:rPr>
            </w:pPr>
            <w:r>
              <w:rPr>
                <w:bCs/>
                <w:i/>
              </w:rPr>
              <w:t xml:space="preserve">3. </w:t>
            </w:r>
            <w:r w:rsidRPr="00F226F9">
              <w:rPr>
                <w:bCs/>
                <w:i/>
              </w:rPr>
              <w:t>Выясните</w:t>
            </w:r>
            <w:r>
              <w:rPr>
                <w:bCs/>
                <w:i/>
              </w:rPr>
              <w:t xml:space="preserve"> факторы, которые влияли на формирование культуры Средневековья. Заполните схему в учебно-практическом пособии.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6A4CDB">
        <w:trPr>
          <w:trHeight w:val="8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F226F9" w:rsidRDefault="00815ACB" w:rsidP="00044D65">
            <w:pPr>
              <w:pStyle w:val="a5"/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4. </w:t>
            </w:r>
            <w:r w:rsidRPr="00F226F9">
              <w:rPr>
                <w:bCs/>
                <w:i/>
              </w:rPr>
              <w:t>На ос</w:t>
            </w:r>
            <w:r>
              <w:rPr>
                <w:bCs/>
                <w:i/>
              </w:rPr>
              <w:t xml:space="preserve">нове анализа учебного материала определите культурные достижения позднего Средневековья. Заполните тезисную таблицу в учебно-практическом пособии.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6A4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2C5C65">
        <w:trPr>
          <w:trHeight w:val="1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F226F9" w:rsidRDefault="00815ACB" w:rsidP="00B7168B">
            <w:pPr>
              <w:pStyle w:val="a5"/>
              <w:spacing w:before="0" w:after="0"/>
              <w:ind w:left="-5" w:firstLine="365"/>
              <w:rPr>
                <w:bCs/>
                <w:i/>
              </w:rPr>
            </w:pPr>
            <w:r>
              <w:rPr>
                <w:bCs/>
                <w:i/>
              </w:rPr>
              <w:t xml:space="preserve">5. Проанализируйте приведенный в учебно-практическом пособии  текст об особенностях обучения в средневековых университетах.  Выделите и оцените особенности, определите значение.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304FFE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6861F6" w:rsidRDefault="00815ACB" w:rsidP="00F226F9">
            <w:pPr>
              <w:spacing w:after="0"/>
              <w:ind w:firstLine="42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6. </w:t>
            </w:r>
            <w:r w:rsidRPr="006861F6">
              <w:rPr>
                <w:rFonts w:ascii="Times New Roman" w:hAnsi="Times New Roman" w:cs="Times New Roman"/>
                <w:bCs/>
                <w:i/>
              </w:rPr>
              <w:t xml:space="preserve">Определите и охарактеризуйте значение </w:t>
            </w:r>
            <w:r>
              <w:rPr>
                <w:rFonts w:ascii="Times New Roman" w:hAnsi="Times New Roman" w:cs="Times New Roman"/>
                <w:bCs/>
                <w:i/>
              </w:rPr>
              <w:t>культуры эпохи Возрождения. Создайте презентацию по теме, выступите на занятии.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A90AE6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304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6861F6" w:rsidRDefault="00815ACB" w:rsidP="00FA5660">
            <w:pPr>
              <w:spacing w:after="0" w:line="240" w:lineRule="auto"/>
              <w:ind w:firstLine="42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7. Проведите мини-исследование. Определите роль Реформации в становлении мировой цивилизации. Проследите влияние нового мироощущения эпохи Реформации на формирование нового типа личности. Сравните свободы и ценности христианской и протестантской этики (опережающее задание).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90A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A90AE6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1A53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566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15ACB" w:rsidRPr="00A5647C" w:rsidRDefault="00815ACB" w:rsidP="00B7250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A90AE6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867460" w:rsidRDefault="00815ACB" w:rsidP="0086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Культура Северного Возрождения. Натюрморт. Бытовой жанр. Групповой портрет. </w:t>
            </w:r>
            <w:r w:rsidRPr="00867460">
              <w:rPr>
                <w:rFonts w:ascii="Times New Roman" w:hAnsi="Times New Roman" w:cs="Times New Roman"/>
                <w:sz w:val="24"/>
                <w:szCs w:val="24"/>
              </w:rPr>
              <w:t>Вклад в развитие европейской культуры творчества художников Северного Возрождения.</w:t>
            </w:r>
          </w:p>
          <w:p w:rsidR="00815ACB" w:rsidRDefault="00815ACB" w:rsidP="0086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60">
              <w:rPr>
                <w:rFonts w:ascii="Times New Roman" w:hAnsi="Times New Roman" w:cs="Times New Roman"/>
                <w:sz w:val="24"/>
                <w:szCs w:val="24"/>
              </w:rPr>
              <w:t>Византийская культура: самоценный тип культуры.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A90AE6">
        <w:trPr>
          <w:trHeight w:val="8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867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ACB" w:rsidRDefault="00815ACB" w:rsidP="00566F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разделу 1 и разделу 2 (темы 2.1-2.3).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4E020E" w:rsidRDefault="00815ACB" w:rsidP="004E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4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Культура Нового времени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F71DB" w:rsidRPr="00E903A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F71DB" w:rsidRPr="00B33BAA" w:rsidRDefault="007F71DB" w:rsidP="00B33BA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F71DB" w:rsidRPr="00A5647C" w:rsidRDefault="007F71DB" w:rsidP="00A5647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B725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Становление Новоевропейской культуры. Идеология эпохи Просвещения: культ разума, идея прогресса, суверенность личности, научность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Становление рационализма.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классической науки. Секуляризация.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DD0BA7" w:rsidRDefault="007F71DB" w:rsidP="00DD0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Деятели эпохи Просвещения и их борьба за установление  «царства разума» во Франции, Германии, Англии,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DB" w:rsidRDefault="007F71DB" w:rsidP="00DD0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BA7">
              <w:rPr>
                <w:rFonts w:ascii="Times New Roman" w:hAnsi="Times New Roman" w:cs="Times New Roman"/>
                <w:sz w:val="24"/>
                <w:szCs w:val="24"/>
              </w:rPr>
              <w:t>Европейская и российская культура с точки зрения великих художественных стилей: барокко и классицизма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472405">
        <w:trPr>
          <w:trHeight w:val="5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DD0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7F7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Специфические черты барокко в творчестве выдающихся представителей. Торжественный стиль архитектуры барокко. Парадный портрет. Скульптура барокко. Музыкальная культура барокко. Рококо – французский стиль. Расширение культурных взаимодействий. Барокко в России. Нарышкинское барокко в России.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Default="007F71D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7F71DB" w:rsidRPr="00B55273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47240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472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С</w:t>
            </w: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сообщения и </w:t>
            </w: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презентации на тему «Фламандские живописцы барокко».</w:t>
            </w:r>
            <w:r w:rsidRPr="00B5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сообщения и презентации на тему «Искусство натюрморта».</w:t>
            </w:r>
          </w:p>
          <w:p w:rsidR="007F71DB" w:rsidRDefault="007F71DB" w:rsidP="00FA5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Определите на основе изучения учебного материала и дополнительных источников специфику русского Просвещения. Результаты озвучьте на семинаре.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Pr="00B55273" w:rsidRDefault="007F71DB" w:rsidP="00B552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7F71DB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F30F13" w:rsidRDefault="007F71D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Pr="00F30F13" w:rsidRDefault="007F71DB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8A5BB2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Pr="0008133F" w:rsidRDefault="007F71DB" w:rsidP="0008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Идеология классицизма. Главные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герои </w:t>
            </w: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литературы, живописи, скульпт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уры, архитектуры, музыки. </w:t>
            </w: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Н. Пуссен. Версальский дворец – главная идея проекта. Русский классицизм: А. Ринальди, В. Баженов, М. Казаков и др.</w:t>
            </w:r>
          </w:p>
          <w:p w:rsidR="007F71DB" w:rsidRPr="0008133F" w:rsidRDefault="007F71DB" w:rsidP="00081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sz w:val="24"/>
                <w:szCs w:val="24"/>
              </w:rPr>
              <w:t>Скромная обыденность реализма.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B" w:rsidRDefault="007F71DB" w:rsidP="0008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F71DB" w:rsidRPr="00F30F13" w:rsidRDefault="007F71DB" w:rsidP="00081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F311D7" w:rsidRPr="00F311D7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71DB" w:rsidTr="00F55B58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B" w:rsidRDefault="007F71DB" w:rsidP="00081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>Создание концептуальной таблицы: Стили эпохи Просвещения.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>Выполнение заданий на соотнесение авторов и их произведений, стиля с его характерными чертами. Анализ текста с целью выяснения автора и названия произведения.</w:t>
            </w:r>
          </w:p>
          <w:p w:rsidR="007F71DB" w:rsidRPr="0008133F" w:rsidRDefault="007F71DB" w:rsidP="0008133F">
            <w:pPr>
              <w:pStyle w:val="a5"/>
              <w:numPr>
                <w:ilvl w:val="0"/>
                <w:numId w:val="31"/>
              </w:numPr>
              <w:tabs>
                <w:tab w:val="left" w:pos="7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360"/>
              <w:rPr>
                <w:bCs/>
                <w:i/>
              </w:rPr>
            </w:pPr>
            <w:r w:rsidRPr="0008133F">
              <w:rPr>
                <w:bCs/>
                <w:i/>
              </w:rPr>
              <w:t xml:space="preserve">Работа </w:t>
            </w:r>
            <w:r w:rsidR="00FA5660">
              <w:rPr>
                <w:bCs/>
                <w:i/>
              </w:rPr>
              <w:t xml:space="preserve">с глоссарием: </w:t>
            </w:r>
            <w:r w:rsidRPr="0008133F">
              <w:rPr>
                <w:bCs/>
                <w:i/>
              </w:rPr>
              <w:t>определение основных понятий  темы.</w:t>
            </w:r>
          </w:p>
          <w:p w:rsidR="007F71DB" w:rsidRPr="00F30F13" w:rsidRDefault="007F71DB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13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тестовых заданий в учебно-практическом пособии.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F311D7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1DB" w:rsidRDefault="007F71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9F69FA">
        <w:trPr>
          <w:trHeight w:val="4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B46BCD" w:rsidRPr="007F71DB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 Европы в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7F71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F69FA" w:rsidRPr="00881C89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46BCD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B46BCD" w:rsidRPr="00A5647C" w:rsidRDefault="00B46BCD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1A80" w:rsidRDefault="002A1A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9</w:t>
            </w: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8A5BB2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AD35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991">
              <w:rPr>
                <w:rFonts w:ascii="Times New Roman" w:hAnsi="Times New Roman" w:cs="Times New Roman"/>
                <w:bCs/>
                <w:sz w:val="24"/>
                <w:szCs w:val="24"/>
              </w:rPr>
              <w:t>1. Основные направления культурной трансформации.</w:t>
            </w:r>
            <w:r w:rsidRPr="00387991">
              <w:rPr>
                <w:rFonts w:ascii="Times New Roman" w:hAnsi="Times New Roman" w:cs="Times New Roman"/>
                <w:sz w:val="24"/>
                <w:szCs w:val="24"/>
              </w:rPr>
              <w:t xml:space="preserve"> Общие тенденции и проблемы в развитии культуры ХIХ. в Европе и России. Развитие науки и техники. Техноэтика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Новые формы культуры. Модерн. Массовая культура. Проблемы культурных ценностей.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Pr="00881C89" w:rsidRDefault="00B46BCD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Pr="00C821A6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Стилевые особенности Европы и России. Человек и мир в культуре романтизма. Реализм. Русский реализм. Реалистический пейзаж. Импрессионизм и постимпрессионизм. Абстракционизм.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F311D7">
        <w:trPr>
          <w:trHeight w:val="6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506" w:rsidRDefault="00B72506" w:rsidP="00F311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6BCD" w:rsidRDefault="00B46BCD" w:rsidP="00F311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B46BCD" w:rsidRPr="00F311D7" w:rsidRDefault="00B46BCD" w:rsidP="00B7250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Pr="00F311D7" w:rsidRDefault="00B46BCD" w:rsidP="008A5E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Проблемы и противоречия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в. Причины кризиса культуры. Феномен массовой культуры. Культура и техника. Проблемы взаимоотношения человека и машины. Культура и контркультура.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6BCD" w:rsidRDefault="00B46BC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46BCD" w:rsidTr="00304FF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CD" w:rsidRDefault="00B46BCD" w:rsidP="00F3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B46BCD" w:rsidRDefault="00A674B8" w:rsidP="00F3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 w:rsidR="00B46BCD" w:rsidRPr="00F311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Разработка опорного конспекта по теме: </w:t>
            </w:r>
            <w:r w:rsidR="00B46BCD" w:rsidRPr="00F311D7">
              <w:rPr>
                <w:rFonts w:ascii="Times New Roman" w:hAnsi="Times New Roman" w:cs="Times New Roman"/>
                <w:i/>
                <w:sz w:val="24"/>
                <w:szCs w:val="24"/>
              </w:rPr>
              <w:t>Феномен «массового» человека: свойства и характеристики</w:t>
            </w:r>
            <w:r w:rsidR="00B46B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74B8" w:rsidRDefault="00A674B8" w:rsidP="00F31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Характеристика основных стилей эпохи модернизма. Выяснение способов выражения нового видения красоты в искусстве модернизма и описание их.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Pr="00B46BCD" w:rsidRDefault="00B46BCD" w:rsidP="00B46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CD" w:rsidRDefault="00B46B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F0CFB" w:rsidTr="00B72506">
        <w:trPr>
          <w:trHeight w:val="5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Default="008F0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FB" w:rsidRPr="001A0548" w:rsidRDefault="008F0CFB" w:rsidP="00F3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Pr="008F0CFB" w:rsidRDefault="008F0CFB" w:rsidP="00B72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CFB" w:rsidRDefault="008F0C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F30F13" w:rsidRDefault="009F69FA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Pr="00F30F13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  <w:p w:rsidR="009F69FA" w:rsidRPr="008D2175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9F69FA" w:rsidRDefault="009F69FA" w:rsidP="008D217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проблем </w:t>
            </w: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временных культурных ценностей: </w:t>
            </w:r>
            <w:r w:rsidRPr="009F69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Богатство и деньги. Человек разумный и человек монетарный. Этика денежных взаимоотношений. Физическая культура, красота, здоровье как предмет культуры. Мода: мир вещей и мир людей. Проблема культуры личности и общества. Культура, цивилизация и глобальные проблемы человечества.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Pr="00F30F13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Pr="009F69FA" w:rsidRDefault="009F69FA" w:rsidP="00B7250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Определение факторов, которые повлияли на основные процессы и направления художественного творчества в начале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 w:rsidRPr="008D21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сравнительных таблиц,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 и заполнение </w:t>
            </w:r>
            <w:r w:rsidRPr="008D21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теме.</w:t>
            </w:r>
          </w:p>
          <w:p w:rsidR="009F69FA" w:rsidRP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заданий и тестов по теме.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Анализ стихотворных отрывков: мир и человек начала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в. в представлениях поэтов.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Выделение индивидуальных и общественных потребностей, соотнесение их с фундаментальными и нефундаментальными  потребностями.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9FA" w:rsidTr="008A5BB2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FA" w:rsidRDefault="009F69FA" w:rsidP="009F69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Творческое задание: Определение особенностей жанра массовой песни. Поиск ответа на вопрос: Почему массовую песню часто определяют как своеобразную летопись нашего государства (опережающее задание).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F69FA" w:rsidRDefault="009F69F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9FA" w:rsidRDefault="009F6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546D" w:rsidTr="008A5BB2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D23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6D" w:rsidRDefault="0079546D" w:rsidP="00D2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4CE" w:rsidRPr="001C64CE" w:rsidRDefault="008B64AC" w:rsidP="001C6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русской культуры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Default="0079546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Pr="001C64CE" w:rsidRDefault="008B64AC" w:rsidP="001C64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79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6EC" w:rsidRDefault="00D41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2C5C65" w:rsidRDefault="00304FFE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2C5C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усская культура: становление и развитие до </w:t>
            </w:r>
          </w:p>
          <w:p w:rsidR="009255D5" w:rsidRPr="002C5C65" w:rsidRDefault="002C5C65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9255D5" w:rsidRPr="00B72684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891EEB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6B249A" w:rsidRPr="00A5647C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A400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1C64CE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304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культурно-исторического развития России. </w:t>
            </w:r>
            <w:r w:rsidR="002C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генезиса.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>Резкие смены культурных парадигм. Особенности  и периоды  культурной эволюции: от Руси к России. Языческая культура древних славян. Христианская культура Киевской  Руси. Художественные школы. Общее и особенное с европейской культурой.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E" w:rsidRDefault="00A400B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893B0F" w:rsidRDefault="009255D5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2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Московского царства. Художественные школы</w:t>
            </w:r>
            <w:r w:rsidR="00A400BE">
              <w:rPr>
                <w:rFonts w:ascii="Times New Roman" w:hAnsi="Times New Roman" w:cs="Times New Roman"/>
                <w:bCs/>
                <w:sz w:val="24"/>
                <w:szCs w:val="24"/>
              </w:rPr>
              <w:t>. Обмирщение культуры. Парсуна. Гражданское зодчество. Шатровый стиль в русской архитектуре. Московское барокко и его стилевые особенности. Грамотность, просвещение, книгопечатание. Концепция «Москва – Третий Рим». Православная этика.</w:t>
            </w:r>
            <w:r w:rsidR="00304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00BE">
              <w:rPr>
                <w:rFonts w:ascii="Times New Roman" w:hAnsi="Times New Roman" w:cs="Times New Roman"/>
                <w:bCs/>
                <w:sz w:val="24"/>
                <w:szCs w:val="24"/>
              </w:rPr>
              <w:t>Раскол.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E" w:rsidRDefault="00A400BE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815ACB" w:rsidRPr="002C5C65" w:rsidRDefault="00815ACB" w:rsidP="002C5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и проблемы развития культуры России 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2C5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815ACB" w:rsidRDefault="00815ACB" w:rsidP="002C5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815ACB" w:rsidRDefault="00815AC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7A6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15ACB" w:rsidRDefault="00815AC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15ACB" w:rsidRDefault="00815ACB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815ACB" w:rsidRDefault="00815ACB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815ACB" w:rsidRDefault="00815ACB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7A0F29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815ACB" w:rsidRPr="007A0F29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815ACB" w:rsidRPr="007A0F29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893B0F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Default="00815ACB" w:rsidP="0097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 век – новый этап в развитии русской культуры. Изменения в социально-экономическом строе. Модернизация и европеизация Петра I. Становление светской культуры. Эпоха «просвещенного абсолютизма». Образование. Создание светской профессиональной школы. Московский университет. Изменение в бытовом укладе. Особенности русского Просвещения. Стилевое разнообразие: барокко, классицизм, рококо. Наука и техника. Литература. Театр. Живопись.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AD167B" w:rsidRDefault="00815ACB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5A58A4">
        <w:trPr>
          <w:trHeight w:val="1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FA7388" w:rsidRDefault="00815ACB" w:rsidP="00FA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Особенности развития русской культуры в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«Золотой век» русской культуры. 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>Литература. Общественная мысль. Музыка. Театр. «Товарищество передвижных художественных выставок». Историческая живопись.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CB" w:rsidRPr="0097236B" w:rsidRDefault="00815ACB" w:rsidP="00FA7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>Культура «Серебряного века». Модернизм в русской культуре. Творческое объединение «Мир искусства». Культура советского государства.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ожественные символы новой эпохи.</w:t>
            </w:r>
            <w:r w:rsidRPr="00FA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и проблемы развития культуры России в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начале 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FA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5ACB" w:rsidRDefault="00815AC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5ACB" w:rsidTr="008A5BB2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CB" w:rsidRPr="001A0548" w:rsidRDefault="00815ACB" w:rsidP="00B94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15ACB" w:rsidRDefault="00815ACB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Решение проблемных задач по дисциплине из электронного образовательного ресурса. </w:t>
            </w:r>
          </w:p>
          <w:p w:rsidR="00815ACB" w:rsidRPr="007A0F29" w:rsidRDefault="00815ACB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На основе анализа учебного и дополнительного материала выясните, чем объясняется выдвижение на первое место в культурном развитии России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  литературы.</w:t>
            </w:r>
          </w:p>
          <w:p w:rsidR="00815ACB" w:rsidRDefault="00815ACB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Выполнение тестовых заданий по теме.   Изучение глоссария  по теме.</w:t>
            </w:r>
          </w:p>
          <w:p w:rsidR="00815ACB" w:rsidRDefault="00815ACB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сообщений и презентаций по плану семинарского занятия.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Pr="00B94872" w:rsidRDefault="00815ACB" w:rsidP="00B948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CB" w:rsidRDefault="00815A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8A5BB2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4E" w:rsidRDefault="00B36D4E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0F29" w:rsidRPr="00B36D4E" w:rsidRDefault="007A0F29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902B4F" w:rsidRDefault="007A0F29" w:rsidP="00902B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7A0F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2, 4-6, 9</w:t>
            </w:r>
          </w:p>
        </w:tc>
      </w:tr>
      <w:tr w:rsidR="00BF576E" w:rsidTr="008A5BB2">
        <w:trPr>
          <w:trHeight w:val="20"/>
        </w:trPr>
        <w:tc>
          <w:tcPr>
            <w:tcW w:w="3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E12557" w:rsidP="00E1255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  <w:r w:rsidR="007A0F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BF576E" w:rsidRDefault="00BF576E" w:rsidP="008B7CDD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F5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предполагает наличие уче</w:t>
      </w:r>
      <w:r w:rsidR="00F50C3B">
        <w:rPr>
          <w:rFonts w:ascii="Times New Roman" w:hAnsi="Times New Roman" w:cs="Times New Roman"/>
          <w:sz w:val="28"/>
          <w:szCs w:val="28"/>
        </w:rPr>
        <w:t>бного  кабинета социально-экономических дисциплин.</w:t>
      </w:r>
    </w:p>
    <w:p w:rsidR="00F50C3B" w:rsidRPr="00F50C3B" w:rsidRDefault="00F50C3B" w:rsidP="0065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C3B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обучающихся; рабочее место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DE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322AD">
        <w:rPr>
          <w:rFonts w:ascii="Times New Roman" w:hAnsi="Times New Roman" w:cs="Times New Roman"/>
          <w:sz w:val="28"/>
          <w:szCs w:val="28"/>
        </w:rPr>
        <w:t xml:space="preserve">доска, дидактический материал </w:t>
      </w:r>
      <w:r w:rsidR="0044140E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4322AD">
        <w:rPr>
          <w:rFonts w:ascii="Times New Roman" w:hAnsi="Times New Roman" w:cs="Times New Roman"/>
          <w:sz w:val="28"/>
          <w:szCs w:val="28"/>
        </w:rPr>
        <w:t>в виртуальном кабинете.</w:t>
      </w:r>
    </w:p>
    <w:p w:rsidR="00BF576E" w:rsidRDefault="00F50C3B" w:rsidP="00F50C3B">
      <w:pPr>
        <w:spacing w:after="0"/>
        <w:jc w:val="both"/>
        <w:rPr>
          <w:rFonts w:ascii="Times New Roman" w:hAnsi="Times New Roman" w:cs="Times New Roman"/>
        </w:rPr>
      </w:pPr>
      <w:r w:rsidRPr="00F50C3B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с лицензионным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программным обеспечением и мультимедиа проектор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2E586E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обеспечением.</w:t>
      </w:r>
    </w:p>
    <w:p w:rsidR="00335F63" w:rsidRDefault="00335F63" w:rsidP="00BF57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44140E" w:rsidRPr="0044140E" w:rsidRDefault="0044140E" w:rsidP="00156C08">
      <w:pPr>
        <w:numPr>
          <w:ilvl w:val="0"/>
          <w:numId w:val="33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0E">
        <w:rPr>
          <w:rFonts w:ascii="Times New Roman" w:hAnsi="Times New Roman" w:cs="Times New Roman"/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44140E" w:rsidRPr="0044140E" w:rsidRDefault="0044140E" w:rsidP="00156C08">
      <w:pPr>
        <w:numPr>
          <w:ilvl w:val="0"/>
          <w:numId w:val="33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40E">
        <w:rPr>
          <w:rFonts w:ascii="Times New Roman" w:hAnsi="Times New Roman" w:cs="Times New Roman"/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44140E" w:rsidRPr="0044140E" w:rsidRDefault="0044140E" w:rsidP="0044140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издания</w:t>
      </w:r>
      <w:r w:rsidR="00BF57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Базы данных, информационно-справочные и поисковые системы: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Портал «Гуманитарное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http://www.humanities.edu.ru/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>Федеральное хранилище «Единая коллекция цифровых образовательных ресурсов»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http://school-collection.edu.ru/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646A0" w:rsidRDefault="009646A0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3A67" w:rsidRDefault="00BF576E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156C08" w:rsidRPr="00156C08" w:rsidRDefault="00156C08" w:rsidP="00156C08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08">
        <w:rPr>
          <w:rFonts w:ascii="Times New Roman" w:hAnsi="Times New Roman" w:cs="Times New Roman"/>
          <w:sz w:val="28"/>
          <w:szCs w:val="28"/>
        </w:rPr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lastRenderedPageBreak/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Кравченко А. И. Культурология. Учебник. – М.: Проспект, 2013. – 288 с.</w:t>
      </w:r>
    </w:p>
    <w:p w:rsidR="00156C08" w:rsidRPr="00B76759" w:rsidRDefault="00156C08" w:rsidP="00B76759">
      <w:pPr>
        <w:numPr>
          <w:ilvl w:val="0"/>
          <w:numId w:val="3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59">
        <w:rPr>
          <w:rFonts w:ascii="Times New Roman" w:hAnsi="Times New Roman" w:cs="Times New Roman"/>
          <w:sz w:val="28"/>
          <w:szCs w:val="28"/>
        </w:rPr>
        <w:t>Христич Л. А. Учебно-практическое пособие по дисциплине Культурология. – Изд. 5-е, доп. и переработ. – Смоленск, 2016.</w:t>
      </w:r>
    </w:p>
    <w:p w:rsidR="00156C08" w:rsidRPr="00B76759" w:rsidRDefault="00156C08" w:rsidP="00B76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AC3A67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Электронный учебник: Горохов В. Ф. Античная культура: у истоков европейской цивилизации: 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http://www.sociology.mephi.ru/docs/kulturologia/html/gorohov.htm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Культура Возрождения: http://www.countries.ru/library/renesans/vzretaps.htm</w:t>
      </w:r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8" w:history="1">
        <w:r w:rsidRPr="00B76759">
          <w:rPr>
            <w:rStyle w:val="a8"/>
            <w:sz w:val="28"/>
            <w:szCs w:val="28"/>
          </w:rPr>
          <w:t>http://gardariki.ques.info/history</w:t>
        </w:r>
      </w:hyperlink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 xml:space="preserve">Лихачев Д. С. Русская культура. </w:t>
      </w:r>
    </w:p>
    <w:p w:rsidR="00B76759" w:rsidRPr="00B76759" w:rsidRDefault="00505334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hyperlink r:id="rId9" w:history="1">
        <w:r w:rsidR="00B76759" w:rsidRPr="00B76759">
          <w:rPr>
            <w:rStyle w:val="a8"/>
            <w:sz w:val="28"/>
            <w:szCs w:val="28"/>
          </w:rPr>
          <w:t>http://www.lihachev.ru/nauka/kulturologiya/biblio/1834/</w:t>
        </w:r>
      </w:hyperlink>
    </w:p>
    <w:p w:rsidR="00B76759" w:rsidRPr="00B76759" w:rsidRDefault="00B76759" w:rsidP="00B76759">
      <w:pPr>
        <w:pStyle w:val="a5"/>
        <w:numPr>
          <w:ilvl w:val="0"/>
          <w:numId w:val="39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6759"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B76759" w:rsidRPr="00B76759" w:rsidRDefault="00B76759" w:rsidP="00B7675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45591D" w:rsidRDefault="0045591D" w:rsidP="00455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обеспечивается</w:t>
      </w:r>
      <w:r w:rsidR="00B76759">
        <w:rPr>
          <w:rFonts w:ascii="Times New Roman" w:hAnsi="Times New Roman" w:cs="Times New Roman"/>
          <w:sz w:val="28"/>
          <w:szCs w:val="28"/>
        </w:rPr>
        <w:t xml:space="preserve">  учебной  дисциплиной «Мировая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>», связана с учебной дисци</w:t>
      </w:r>
      <w:r w:rsidR="00B76759">
        <w:rPr>
          <w:rFonts w:ascii="Times New Roman" w:hAnsi="Times New Roman" w:cs="Times New Roman"/>
          <w:sz w:val="28"/>
          <w:szCs w:val="28"/>
        </w:rPr>
        <w:t>плиной «История», «Основы философии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0B9C" w:rsidRDefault="00A30B9C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Default="00053B68" w:rsidP="00BB5AD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Pr="00E0042F" w:rsidRDefault="00053B68" w:rsidP="00BB5AD1">
            <w:pPr>
              <w:pStyle w:val="a5"/>
              <w:spacing w:line="276" w:lineRule="auto"/>
              <w:ind w:left="435"/>
              <w:jc w:val="both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Умение: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культурной среде,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культурных процессах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духовных ценностях современного общества;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достижения мировой культуры и культурные особенности разных эпох и народов;</w:t>
            </w:r>
          </w:p>
          <w:p w:rsid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уникальность и роль отечественной культуры;</w:t>
            </w:r>
          </w:p>
          <w:p w:rsidR="00053B68" w:rsidRPr="00053B68" w:rsidRDefault="00053B68" w:rsidP="00053B6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5497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аргументировать активную личную позицию по отношению к проблемам культуры.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Демонстрация  точной и полной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ориентации в общих философских проблемах </w:t>
            </w: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Pr="00F54F32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D54466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Формализованное наблюдение</w:t>
            </w:r>
          </w:p>
          <w:p w:rsidR="00053B68" w:rsidRPr="00D54466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Текущий контроль  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6D1F21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053B68" w:rsidRDefault="00053B68" w:rsidP="00BB5A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  <w:tr w:rsidR="00053B68" w:rsidTr="00BB5AD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68" w:rsidRPr="00E0042F" w:rsidRDefault="00053B68" w:rsidP="00BB5AD1">
            <w:pPr>
              <w:pStyle w:val="a5"/>
              <w:spacing w:before="0" w:after="0"/>
              <w:ind w:left="435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lastRenderedPageBreak/>
              <w:t>Знание:</w:t>
            </w:r>
          </w:p>
          <w:p w:rsidR="00053B68" w:rsidRPr="0025740F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>- ключевые понятия, составляющие теоретическую основу для понимания проблематики культуры,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типы культур, закономерности и проблемы 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>их функционирования и развития;</w:t>
            </w:r>
          </w:p>
          <w:p w:rsidR="00053B68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культурно-исторические регионы мира и их специфические черты, художественные стили, культурно-исторические эпохи; </w:t>
            </w:r>
          </w:p>
          <w:p w:rsidR="00053B68" w:rsidRPr="0025740F" w:rsidRDefault="00053B68" w:rsidP="00053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-  историю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условия развития культуры России, ее</w:t>
            </w:r>
            <w:r w:rsidRPr="0025740F">
              <w:rPr>
                <w:rFonts w:ascii="Times New Roman" w:hAnsi="Times New Roman" w:cs="Times New Roman"/>
                <w:sz w:val="28"/>
                <w:szCs w:val="28"/>
              </w:rPr>
              <w:t xml:space="preserve"> место в системе мировой культуры и цивилизации.</w:t>
            </w:r>
          </w:p>
          <w:p w:rsidR="00053B68" w:rsidRPr="00717316" w:rsidRDefault="00053B68" w:rsidP="00053B68">
            <w:pPr>
              <w:pStyle w:val="a5"/>
              <w:spacing w:before="0" w:after="0"/>
              <w:ind w:left="435"/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053B68" w:rsidRPr="00F658A5" w:rsidRDefault="00053B68" w:rsidP="00BB5AD1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Соответствие демонстрируемых знаний требованиям </w:t>
            </w: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053B68" w:rsidRPr="006C1E4D" w:rsidRDefault="00053B68" w:rsidP="00BB5AD1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5" w:rsidRDefault="001C0915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F658A5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Тестирование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6D1F21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053B68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53B68" w:rsidRPr="00A30B9C" w:rsidRDefault="00053B68" w:rsidP="00BB5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стный индивидуальный и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фронтальный опро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053B68" w:rsidRDefault="00053B68" w:rsidP="00BB5AD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</w:tbl>
    <w:p w:rsidR="00E66DC3" w:rsidRDefault="00E66DC3" w:rsidP="00E66DC3">
      <w:pPr>
        <w:pStyle w:val="a5"/>
        <w:spacing w:before="0" w:after="200" w:line="276" w:lineRule="auto"/>
        <w:ind w:left="720"/>
        <w:contextualSpacing/>
        <w:rPr>
          <w:b/>
          <w:i/>
          <w:sz w:val="28"/>
          <w:szCs w:val="28"/>
        </w:rPr>
      </w:pPr>
    </w:p>
    <w:p w:rsidR="00BF576E" w:rsidRDefault="00BF576E" w:rsidP="00BF576E">
      <w:pPr>
        <w:numPr>
          <w:ilvl w:val="0"/>
          <w:numId w:val="2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Возможности использования программы в других ПООП</w:t>
      </w:r>
    </w:p>
    <w:p w:rsidR="00B475C6" w:rsidRDefault="00E66DC3" w:rsidP="00B475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Учебная дисциплина по выбору «Культурология</w:t>
      </w:r>
      <w:r w:rsidR="00A30B9C" w:rsidRPr="00F54F32">
        <w:rPr>
          <w:rFonts w:ascii="Times New Roman" w:hAnsi="Times New Roman" w:cs="Times New Roman"/>
          <w:iCs/>
          <w:sz w:val="28"/>
          <w:szCs w:val="28"/>
        </w:rPr>
        <w:t xml:space="preserve">» может быть использована для обучения по укрупненной группе профессий и специальностей </w:t>
      </w:r>
      <w:r w:rsidR="00B475C6">
        <w:rPr>
          <w:rFonts w:ascii="Times New Roman" w:hAnsi="Times New Roman" w:cs="Times New Roman"/>
          <w:iCs/>
          <w:sz w:val="28"/>
          <w:szCs w:val="28"/>
        </w:rPr>
        <w:t>09.00.00 Информатика и вычислительная техника, 10.00.00  Информационная безопасность.</w:t>
      </w:r>
    </w:p>
    <w:p w:rsidR="00BC3888" w:rsidRDefault="00BC3888" w:rsidP="00BC38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оценки итогового контроля</w:t>
      </w:r>
    </w:p>
    <w:p w:rsidR="00A34B3B" w:rsidRPr="00AD44C5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036894" w:rsidRPr="00BA432B" w:rsidRDefault="00AD44C5" w:rsidP="000368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«5»  выставляется студенту, если он глубоко усвоил программный материал, знает терминологию по дисциплине,  не испытывает затруднений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тестовых заданий;  если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по дисциплине при выполнении практического задания; формулирует и правильно обосновывает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ответ при решении проблемных задач, анализе представленного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ясно и аргументированно использует  изученный материал при интерпретации высказывания, суждения и др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894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выполнения 85-100% заданий  (55-64 баллов).</w:t>
      </w:r>
    </w:p>
    <w:p w:rsidR="00AD44C5" w:rsidRPr="00BA432B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894" w:rsidRPr="005240EC" w:rsidRDefault="00AD44C5" w:rsidP="00036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«4» выставляется студенту, если он твердо знает программный материал, но им допущены некотор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ошибки в тестовой части;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 грамотно и по существу излагает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материал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существенных неточностей в  ответе при анализе текста, но испытывает затруднение с формулировками ответов на задания, предусматривающими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ацию,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логичность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точность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изложения; если студентом продемонстрировано понимание основного содержания всех теоретических заданий, но допущены небольшие неточности при выполнении практиче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задания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6894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</w:t>
      </w:r>
      <w:r w:rsidR="00036894">
        <w:rPr>
          <w:rFonts w:ascii="Times New Roman" w:hAnsi="Times New Roman" w:cs="Times New Roman"/>
          <w:color w:val="000000"/>
          <w:sz w:val="28"/>
          <w:szCs w:val="28"/>
        </w:rPr>
        <w:t>75-84% заданий (48-54   баллов).</w:t>
      </w:r>
    </w:p>
    <w:p w:rsidR="00AD44C5" w:rsidRPr="00BA432B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4C5" w:rsidRDefault="00AD44C5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«3» выставляется студенту, если ответ правилен в основных моментах, но  допущены н</w:t>
      </w:r>
      <w:r>
        <w:rPr>
          <w:rFonts w:ascii="Times New Roman" w:hAnsi="Times New Roman" w:cs="Times New Roman"/>
          <w:sz w:val="28"/>
          <w:szCs w:val="28"/>
        </w:rPr>
        <w:t>еточности в тестовой части</w:t>
      </w:r>
      <w:r w:rsidRPr="00BA432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ответ неполный в заданиях повышенного уровня; </w:t>
      </w:r>
      <w:r w:rsidRPr="00BA432B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 xml:space="preserve">а логическая последовательность, выявляется недостаточность аргументации при </w:t>
      </w:r>
      <w:r w:rsidRPr="00BA432B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 xml:space="preserve">жении программного материала, если </w:t>
      </w:r>
      <w:r w:rsidRPr="00BA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A432B">
        <w:rPr>
          <w:rFonts w:ascii="Times New Roman" w:hAnsi="Times New Roman" w:cs="Times New Roman"/>
          <w:sz w:val="28"/>
          <w:szCs w:val="28"/>
        </w:rPr>
        <w:t xml:space="preserve">испытывает затруднение </w:t>
      </w:r>
      <w:r>
        <w:rPr>
          <w:rFonts w:ascii="Times New Roman" w:hAnsi="Times New Roman" w:cs="Times New Roman"/>
          <w:sz w:val="28"/>
          <w:szCs w:val="28"/>
        </w:rPr>
        <w:t>при выполнении заданий на анализ источника, его интерпретацию;  не может объяснить феномен культуры и ее роль;  затрудняется называть и характеризовать культурно-исторические центры, ценнос</w:t>
      </w:r>
      <w:r w:rsidR="00B84E0F">
        <w:rPr>
          <w:rFonts w:ascii="Times New Roman" w:hAnsi="Times New Roman" w:cs="Times New Roman"/>
          <w:sz w:val="28"/>
          <w:szCs w:val="28"/>
        </w:rPr>
        <w:t xml:space="preserve">ти и закономерности их развития,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выполнении студентами 55-74% предложенных заданий (35-47 баллов)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E0F" w:rsidRDefault="00B84E0F" w:rsidP="00AD44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E0F" w:rsidRPr="00BA432B" w:rsidRDefault="00AD44C5" w:rsidP="00B84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«2» выставляется студенту, если он не показал знание значительной части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допустил серьезные ошибки в тестировании, не знает ключевых понятий                                                                                                                                                                      дисциплины;  если студент не  может выполнить практическую часть</w:t>
      </w:r>
      <w:r w:rsidRPr="00BA432B">
        <w:rPr>
          <w:rFonts w:ascii="Times New Roman" w:hAnsi="Times New Roman" w:cs="Times New Roman"/>
          <w:sz w:val="28"/>
          <w:szCs w:val="28"/>
        </w:rPr>
        <w:t>, где требуется показать знание стилевых и жанровых особенностей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произвести анализ текста, </w:t>
      </w:r>
      <w:r w:rsidRPr="00BA432B">
        <w:rPr>
          <w:rFonts w:ascii="Times New Roman" w:hAnsi="Times New Roman" w:cs="Times New Roman"/>
          <w:sz w:val="28"/>
          <w:szCs w:val="28"/>
        </w:rPr>
        <w:t>сформулировать аргументированные выводы</w:t>
      </w:r>
      <w:r>
        <w:rPr>
          <w:rFonts w:ascii="Times New Roman" w:hAnsi="Times New Roman" w:cs="Times New Roman"/>
          <w:sz w:val="28"/>
          <w:szCs w:val="28"/>
        </w:rPr>
        <w:t>, неправильно понимает и интерпретирует культурные процессы современного общества, не может оценить значение отечественной культуры</w:t>
      </w:r>
      <w:r w:rsidR="00B84E0F">
        <w:rPr>
          <w:rFonts w:ascii="Times New Roman" w:hAnsi="Times New Roman" w:cs="Times New Roman"/>
          <w:sz w:val="28"/>
          <w:szCs w:val="28"/>
        </w:rPr>
        <w:t xml:space="preserve">,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менее 54% предложенных 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 xml:space="preserve">тестовых </w:t>
      </w:r>
      <w:r w:rsidR="00B84E0F" w:rsidRPr="005240EC">
        <w:rPr>
          <w:rFonts w:ascii="Times New Roman" w:hAnsi="Times New Roman" w:cs="Times New Roman"/>
          <w:color w:val="000000"/>
          <w:sz w:val="28"/>
          <w:szCs w:val="28"/>
        </w:rPr>
        <w:t>заданий (1-34 баллов)</w:t>
      </w:r>
      <w:r w:rsidR="00B84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B3B" w:rsidRPr="000C7C6D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4B3B" w:rsidRPr="000C7C6D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C6" w:rsidRDefault="009E7DC6" w:rsidP="00BF576E">
      <w:pPr>
        <w:spacing w:after="0" w:line="240" w:lineRule="auto"/>
      </w:pPr>
      <w:r>
        <w:separator/>
      </w:r>
    </w:p>
  </w:endnote>
  <w:endnote w:type="continuationSeparator" w:id="1">
    <w:p w:rsidR="009E7DC6" w:rsidRDefault="009E7DC6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C6" w:rsidRDefault="009E7DC6" w:rsidP="00BF576E">
      <w:pPr>
        <w:spacing w:after="0" w:line="240" w:lineRule="auto"/>
      </w:pPr>
      <w:r>
        <w:separator/>
      </w:r>
    </w:p>
  </w:footnote>
  <w:footnote w:type="continuationSeparator" w:id="1">
    <w:p w:rsidR="009E7DC6" w:rsidRDefault="009E7DC6" w:rsidP="00BF576E">
      <w:pPr>
        <w:spacing w:after="0" w:line="240" w:lineRule="auto"/>
      </w:pPr>
      <w:r>
        <w:continuationSeparator/>
      </w:r>
    </w:p>
  </w:footnote>
  <w:footnote w:id="2">
    <w:p w:rsidR="00304FFE" w:rsidRDefault="00304FFE" w:rsidP="00BF576E">
      <w:pPr>
        <w:pStyle w:val="a3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) Самостоятельная работа в рамках примерной программы может быть не предусмотрена. При разработке рабочей программы,  самостоятельная работа  вводится за счет вариативной части не более 20 процентов для профессий и не </w:t>
      </w:r>
      <w:r w:rsidRPr="008D4079">
        <w:rPr>
          <w:lang w:val="ru-RU"/>
        </w:rPr>
        <w:t>более 30</w:t>
      </w:r>
      <w:r>
        <w:rPr>
          <w:lang w:val="ru-RU"/>
        </w:rPr>
        <w:t xml:space="preserve">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AE"/>
    <w:multiLevelType w:val="hybridMultilevel"/>
    <w:tmpl w:val="3DA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283"/>
    <w:multiLevelType w:val="hybridMultilevel"/>
    <w:tmpl w:val="474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700"/>
    <w:multiLevelType w:val="hybridMultilevel"/>
    <w:tmpl w:val="AD9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7350D"/>
    <w:multiLevelType w:val="hybridMultilevel"/>
    <w:tmpl w:val="F6C80F7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BA4946"/>
    <w:multiLevelType w:val="hybridMultilevel"/>
    <w:tmpl w:val="AC246F0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E0548F"/>
    <w:multiLevelType w:val="hybridMultilevel"/>
    <w:tmpl w:val="5A0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21AB"/>
    <w:multiLevelType w:val="hybridMultilevel"/>
    <w:tmpl w:val="A41C63F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A00592"/>
    <w:multiLevelType w:val="hybridMultilevel"/>
    <w:tmpl w:val="B9DE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9208F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764F0"/>
    <w:multiLevelType w:val="hybridMultilevel"/>
    <w:tmpl w:val="1BEE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B7412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2617D"/>
    <w:multiLevelType w:val="hybridMultilevel"/>
    <w:tmpl w:val="8AF42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F345DC"/>
    <w:multiLevelType w:val="hybridMultilevel"/>
    <w:tmpl w:val="E3327CDE"/>
    <w:lvl w:ilvl="0" w:tplc="A6FA74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D16"/>
    <w:multiLevelType w:val="hybridMultilevel"/>
    <w:tmpl w:val="026C4280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09777C"/>
    <w:multiLevelType w:val="hybridMultilevel"/>
    <w:tmpl w:val="38F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0B0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31DA"/>
    <w:multiLevelType w:val="hybridMultilevel"/>
    <w:tmpl w:val="808E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70E5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D2F28"/>
    <w:multiLevelType w:val="hybridMultilevel"/>
    <w:tmpl w:val="7C900920"/>
    <w:lvl w:ilvl="0" w:tplc="0B6698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37CD9"/>
    <w:multiLevelType w:val="hybridMultilevel"/>
    <w:tmpl w:val="D39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D4A48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08AA"/>
    <w:multiLevelType w:val="hybridMultilevel"/>
    <w:tmpl w:val="316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430F2"/>
    <w:multiLevelType w:val="hybridMultilevel"/>
    <w:tmpl w:val="EF3C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6234E"/>
    <w:multiLevelType w:val="hybridMultilevel"/>
    <w:tmpl w:val="DCAE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748B2"/>
    <w:multiLevelType w:val="hybridMultilevel"/>
    <w:tmpl w:val="1CD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C26FE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932E0"/>
    <w:multiLevelType w:val="hybridMultilevel"/>
    <w:tmpl w:val="FF46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825CD"/>
    <w:multiLevelType w:val="hybridMultilevel"/>
    <w:tmpl w:val="E07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10E3D"/>
    <w:multiLevelType w:val="hybridMultilevel"/>
    <w:tmpl w:val="9CCE1F0E"/>
    <w:lvl w:ilvl="0" w:tplc="27DCA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D7FAC"/>
    <w:multiLevelType w:val="hybridMultilevel"/>
    <w:tmpl w:val="263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34"/>
  </w:num>
  <w:num w:numId="10">
    <w:abstractNumId w:val="2"/>
  </w:num>
  <w:num w:numId="11">
    <w:abstractNumId w:val="24"/>
  </w:num>
  <w:num w:numId="12">
    <w:abstractNumId w:val="6"/>
  </w:num>
  <w:num w:numId="13">
    <w:abstractNumId w:val="23"/>
  </w:num>
  <w:num w:numId="14">
    <w:abstractNumId w:val="16"/>
  </w:num>
  <w:num w:numId="15">
    <w:abstractNumId w:val="33"/>
  </w:num>
  <w:num w:numId="16">
    <w:abstractNumId w:val="29"/>
  </w:num>
  <w:num w:numId="17">
    <w:abstractNumId w:val="36"/>
  </w:num>
  <w:num w:numId="18">
    <w:abstractNumId w:val="26"/>
  </w:num>
  <w:num w:numId="19">
    <w:abstractNumId w:val="22"/>
  </w:num>
  <w:num w:numId="20">
    <w:abstractNumId w:val="12"/>
  </w:num>
  <w:num w:numId="21">
    <w:abstractNumId w:val="28"/>
  </w:num>
  <w:num w:numId="22">
    <w:abstractNumId w:val="1"/>
  </w:num>
  <w:num w:numId="23">
    <w:abstractNumId w:val="35"/>
  </w:num>
  <w:num w:numId="24">
    <w:abstractNumId w:val="15"/>
  </w:num>
  <w:num w:numId="25">
    <w:abstractNumId w:val="13"/>
  </w:num>
  <w:num w:numId="26">
    <w:abstractNumId w:val="25"/>
  </w:num>
  <w:num w:numId="27">
    <w:abstractNumId w:val="4"/>
  </w:num>
  <w:num w:numId="28">
    <w:abstractNumId w:val="17"/>
  </w:num>
  <w:num w:numId="29">
    <w:abstractNumId w:val="21"/>
  </w:num>
  <w:num w:numId="30">
    <w:abstractNumId w:val="8"/>
  </w:num>
  <w:num w:numId="31">
    <w:abstractNumId w:val="0"/>
  </w:num>
  <w:num w:numId="32">
    <w:abstractNumId w:val="3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0"/>
  </w:num>
  <w:num w:numId="37">
    <w:abstractNumId w:val="14"/>
  </w:num>
  <w:num w:numId="38">
    <w:abstractNumId w:val="1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76E"/>
    <w:rsid w:val="0000490C"/>
    <w:rsid w:val="00004BC2"/>
    <w:rsid w:val="00017359"/>
    <w:rsid w:val="0002054A"/>
    <w:rsid w:val="00022473"/>
    <w:rsid w:val="00023749"/>
    <w:rsid w:val="000335A2"/>
    <w:rsid w:val="00036894"/>
    <w:rsid w:val="000433E4"/>
    <w:rsid w:val="00044D65"/>
    <w:rsid w:val="000451E5"/>
    <w:rsid w:val="000454BD"/>
    <w:rsid w:val="0005145D"/>
    <w:rsid w:val="00053B68"/>
    <w:rsid w:val="0007204E"/>
    <w:rsid w:val="0008133F"/>
    <w:rsid w:val="00085A21"/>
    <w:rsid w:val="0009246A"/>
    <w:rsid w:val="0009269B"/>
    <w:rsid w:val="00092919"/>
    <w:rsid w:val="000932A9"/>
    <w:rsid w:val="000955AA"/>
    <w:rsid w:val="000A0D30"/>
    <w:rsid w:val="000A0ED5"/>
    <w:rsid w:val="000B0160"/>
    <w:rsid w:val="000B5BC4"/>
    <w:rsid w:val="000C3393"/>
    <w:rsid w:val="000C634E"/>
    <w:rsid w:val="000C7C6D"/>
    <w:rsid w:val="000D2DEF"/>
    <w:rsid w:val="000D36C8"/>
    <w:rsid w:val="000F317A"/>
    <w:rsid w:val="00103763"/>
    <w:rsid w:val="001127E9"/>
    <w:rsid w:val="0012047B"/>
    <w:rsid w:val="00141D1B"/>
    <w:rsid w:val="00147860"/>
    <w:rsid w:val="00147F45"/>
    <w:rsid w:val="00156C08"/>
    <w:rsid w:val="0016464E"/>
    <w:rsid w:val="00175840"/>
    <w:rsid w:val="0017732A"/>
    <w:rsid w:val="00185B84"/>
    <w:rsid w:val="00190A2B"/>
    <w:rsid w:val="001A0548"/>
    <w:rsid w:val="001A53CB"/>
    <w:rsid w:val="001B6123"/>
    <w:rsid w:val="001C0915"/>
    <w:rsid w:val="001C2C4E"/>
    <w:rsid w:val="001C5E1C"/>
    <w:rsid w:val="001C64CE"/>
    <w:rsid w:val="001D08D1"/>
    <w:rsid w:val="001D09EB"/>
    <w:rsid w:val="001D2ADA"/>
    <w:rsid w:val="001D55E4"/>
    <w:rsid w:val="001D6299"/>
    <w:rsid w:val="001E5E66"/>
    <w:rsid w:val="00201742"/>
    <w:rsid w:val="00201E2E"/>
    <w:rsid w:val="00205C1A"/>
    <w:rsid w:val="0021669E"/>
    <w:rsid w:val="00225C9C"/>
    <w:rsid w:val="00226E24"/>
    <w:rsid w:val="0023038E"/>
    <w:rsid w:val="00242310"/>
    <w:rsid w:val="00247EBD"/>
    <w:rsid w:val="00252CD1"/>
    <w:rsid w:val="00253E27"/>
    <w:rsid w:val="002543AA"/>
    <w:rsid w:val="002548A8"/>
    <w:rsid w:val="00255149"/>
    <w:rsid w:val="0025740F"/>
    <w:rsid w:val="002624F6"/>
    <w:rsid w:val="0026734A"/>
    <w:rsid w:val="0027263B"/>
    <w:rsid w:val="002760DF"/>
    <w:rsid w:val="002A1A80"/>
    <w:rsid w:val="002A231C"/>
    <w:rsid w:val="002A535D"/>
    <w:rsid w:val="002A698E"/>
    <w:rsid w:val="002B43D9"/>
    <w:rsid w:val="002B5585"/>
    <w:rsid w:val="002C187F"/>
    <w:rsid w:val="002C5C65"/>
    <w:rsid w:val="002D1FCA"/>
    <w:rsid w:val="002D566B"/>
    <w:rsid w:val="002E586E"/>
    <w:rsid w:val="002F2F75"/>
    <w:rsid w:val="00303D7E"/>
    <w:rsid w:val="00304DFF"/>
    <w:rsid w:val="00304FFE"/>
    <w:rsid w:val="0031211A"/>
    <w:rsid w:val="0031746A"/>
    <w:rsid w:val="003230CA"/>
    <w:rsid w:val="00326EA8"/>
    <w:rsid w:val="003274C2"/>
    <w:rsid w:val="003352D4"/>
    <w:rsid w:val="00335F63"/>
    <w:rsid w:val="00342160"/>
    <w:rsid w:val="00350DE0"/>
    <w:rsid w:val="00353B56"/>
    <w:rsid w:val="00354619"/>
    <w:rsid w:val="00357413"/>
    <w:rsid w:val="003638A9"/>
    <w:rsid w:val="00364DD6"/>
    <w:rsid w:val="00365CB7"/>
    <w:rsid w:val="00370F92"/>
    <w:rsid w:val="00387991"/>
    <w:rsid w:val="00397C3F"/>
    <w:rsid w:val="003B041C"/>
    <w:rsid w:val="003B0649"/>
    <w:rsid w:val="003B3A09"/>
    <w:rsid w:val="003B7D7D"/>
    <w:rsid w:val="003C6213"/>
    <w:rsid w:val="003D00DA"/>
    <w:rsid w:val="003D0FA6"/>
    <w:rsid w:val="003D3291"/>
    <w:rsid w:val="00413112"/>
    <w:rsid w:val="00415276"/>
    <w:rsid w:val="00415F46"/>
    <w:rsid w:val="00417E09"/>
    <w:rsid w:val="0042023D"/>
    <w:rsid w:val="00425E36"/>
    <w:rsid w:val="00426A97"/>
    <w:rsid w:val="00431613"/>
    <w:rsid w:val="004322AD"/>
    <w:rsid w:val="00433F38"/>
    <w:rsid w:val="0044140E"/>
    <w:rsid w:val="00451C08"/>
    <w:rsid w:val="00453436"/>
    <w:rsid w:val="0045591D"/>
    <w:rsid w:val="00464F6D"/>
    <w:rsid w:val="00472405"/>
    <w:rsid w:val="0047409D"/>
    <w:rsid w:val="00480302"/>
    <w:rsid w:val="00481784"/>
    <w:rsid w:val="00481877"/>
    <w:rsid w:val="004937A5"/>
    <w:rsid w:val="004A4377"/>
    <w:rsid w:val="004B2AF2"/>
    <w:rsid w:val="004B4433"/>
    <w:rsid w:val="004C1316"/>
    <w:rsid w:val="004C5D31"/>
    <w:rsid w:val="004E020E"/>
    <w:rsid w:val="004E0464"/>
    <w:rsid w:val="004F228A"/>
    <w:rsid w:val="004F5151"/>
    <w:rsid w:val="00503807"/>
    <w:rsid w:val="00505334"/>
    <w:rsid w:val="00505576"/>
    <w:rsid w:val="00515047"/>
    <w:rsid w:val="0051760B"/>
    <w:rsid w:val="005204A8"/>
    <w:rsid w:val="00524A03"/>
    <w:rsid w:val="005274BD"/>
    <w:rsid w:val="00527654"/>
    <w:rsid w:val="00545EB3"/>
    <w:rsid w:val="00553754"/>
    <w:rsid w:val="005565F1"/>
    <w:rsid w:val="0056058E"/>
    <w:rsid w:val="00566110"/>
    <w:rsid w:val="00566F41"/>
    <w:rsid w:val="00582A7C"/>
    <w:rsid w:val="00584F22"/>
    <w:rsid w:val="00586770"/>
    <w:rsid w:val="005A58DE"/>
    <w:rsid w:val="005A6971"/>
    <w:rsid w:val="005B5BE6"/>
    <w:rsid w:val="005B700C"/>
    <w:rsid w:val="005D0D6A"/>
    <w:rsid w:val="005D1BA9"/>
    <w:rsid w:val="005E67CB"/>
    <w:rsid w:val="00606AA1"/>
    <w:rsid w:val="006116D4"/>
    <w:rsid w:val="006200F8"/>
    <w:rsid w:val="00623427"/>
    <w:rsid w:val="00642646"/>
    <w:rsid w:val="00643A2C"/>
    <w:rsid w:val="006530E6"/>
    <w:rsid w:val="0065527C"/>
    <w:rsid w:val="00655E98"/>
    <w:rsid w:val="00656159"/>
    <w:rsid w:val="00657631"/>
    <w:rsid w:val="00660DB1"/>
    <w:rsid w:val="006667FC"/>
    <w:rsid w:val="00674A63"/>
    <w:rsid w:val="00674DDB"/>
    <w:rsid w:val="00683218"/>
    <w:rsid w:val="00685497"/>
    <w:rsid w:val="006861F6"/>
    <w:rsid w:val="006A0000"/>
    <w:rsid w:val="006A2A2C"/>
    <w:rsid w:val="006A4CDB"/>
    <w:rsid w:val="006B249A"/>
    <w:rsid w:val="006C1E4D"/>
    <w:rsid w:val="006D1D62"/>
    <w:rsid w:val="006D1F21"/>
    <w:rsid w:val="006E66E5"/>
    <w:rsid w:val="00716AE1"/>
    <w:rsid w:val="00717316"/>
    <w:rsid w:val="007222A0"/>
    <w:rsid w:val="007263FF"/>
    <w:rsid w:val="00740972"/>
    <w:rsid w:val="00741D7E"/>
    <w:rsid w:val="00744649"/>
    <w:rsid w:val="00766E9D"/>
    <w:rsid w:val="0078359A"/>
    <w:rsid w:val="0079546D"/>
    <w:rsid w:val="007A0F29"/>
    <w:rsid w:val="007A1985"/>
    <w:rsid w:val="007A66FB"/>
    <w:rsid w:val="007A6B1F"/>
    <w:rsid w:val="007B309B"/>
    <w:rsid w:val="007D362B"/>
    <w:rsid w:val="007E20C6"/>
    <w:rsid w:val="007F71DB"/>
    <w:rsid w:val="00803A7A"/>
    <w:rsid w:val="00815ACB"/>
    <w:rsid w:val="0083407A"/>
    <w:rsid w:val="008504A4"/>
    <w:rsid w:val="008517B4"/>
    <w:rsid w:val="00864D1E"/>
    <w:rsid w:val="00865B5B"/>
    <w:rsid w:val="00867460"/>
    <w:rsid w:val="00867ADF"/>
    <w:rsid w:val="00875C22"/>
    <w:rsid w:val="00880285"/>
    <w:rsid w:val="00881C89"/>
    <w:rsid w:val="00881DE2"/>
    <w:rsid w:val="00891C67"/>
    <w:rsid w:val="00891EEB"/>
    <w:rsid w:val="00893B0F"/>
    <w:rsid w:val="00894885"/>
    <w:rsid w:val="008A53F6"/>
    <w:rsid w:val="008A5BB2"/>
    <w:rsid w:val="008A5E22"/>
    <w:rsid w:val="008B16CE"/>
    <w:rsid w:val="008B5EFC"/>
    <w:rsid w:val="008B64AC"/>
    <w:rsid w:val="008B6576"/>
    <w:rsid w:val="008B7CDD"/>
    <w:rsid w:val="008D18F2"/>
    <w:rsid w:val="008D2175"/>
    <w:rsid w:val="008D3014"/>
    <w:rsid w:val="008D4079"/>
    <w:rsid w:val="008F0CFB"/>
    <w:rsid w:val="008F2464"/>
    <w:rsid w:val="00902A19"/>
    <w:rsid w:val="00902B4F"/>
    <w:rsid w:val="0090533F"/>
    <w:rsid w:val="00911E63"/>
    <w:rsid w:val="009255D5"/>
    <w:rsid w:val="009305E7"/>
    <w:rsid w:val="009316FE"/>
    <w:rsid w:val="009340B4"/>
    <w:rsid w:val="00942B12"/>
    <w:rsid w:val="00960136"/>
    <w:rsid w:val="009646A0"/>
    <w:rsid w:val="00966DDE"/>
    <w:rsid w:val="009676DD"/>
    <w:rsid w:val="0097236B"/>
    <w:rsid w:val="00977C26"/>
    <w:rsid w:val="009A303A"/>
    <w:rsid w:val="009D57F0"/>
    <w:rsid w:val="009E6824"/>
    <w:rsid w:val="009E73BE"/>
    <w:rsid w:val="009E773E"/>
    <w:rsid w:val="009E7DC6"/>
    <w:rsid w:val="009F0409"/>
    <w:rsid w:val="009F10C0"/>
    <w:rsid w:val="009F188B"/>
    <w:rsid w:val="009F69FA"/>
    <w:rsid w:val="009F75A2"/>
    <w:rsid w:val="00A04A03"/>
    <w:rsid w:val="00A10C00"/>
    <w:rsid w:val="00A16FB5"/>
    <w:rsid w:val="00A208F2"/>
    <w:rsid w:val="00A30B9C"/>
    <w:rsid w:val="00A34B3B"/>
    <w:rsid w:val="00A35481"/>
    <w:rsid w:val="00A400BE"/>
    <w:rsid w:val="00A41EF0"/>
    <w:rsid w:val="00A42622"/>
    <w:rsid w:val="00A54F4A"/>
    <w:rsid w:val="00A5647C"/>
    <w:rsid w:val="00A62128"/>
    <w:rsid w:val="00A674B8"/>
    <w:rsid w:val="00A7745B"/>
    <w:rsid w:val="00A857CE"/>
    <w:rsid w:val="00A918AC"/>
    <w:rsid w:val="00A976D7"/>
    <w:rsid w:val="00AA0738"/>
    <w:rsid w:val="00AB0025"/>
    <w:rsid w:val="00AC3A67"/>
    <w:rsid w:val="00AD167B"/>
    <w:rsid w:val="00AD352C"/>
    <w:rsid w:val="00AD44C5"/>
    <w:rsid w:val="00AD6A80"/>
    <w:rsid w:val="00AE3859"/>
    <w:rsid w:val="00AE6007"/>
    <w:rsid w:val="00AF1295"/>
    <w:rsid w:val="00B0132E"/>
    <w:rsid w:val="00B01732"/>
    <w:rsid w:val="00B07556"/>
    <w:rsid w:val="00B246DD"/>
    <w:rsid w:val="00B24E71"/>
    <w:rsid w:val="00B26427"/>
    <w:rsid w:val="00B318E1"/>
    <w:rsid w:val="00B33BAA"/>
    <w:rsid w:val="00B36D4E"/>
    <w:rsid w:val="00B43A47"/>
    <w:rsid w:val="00B46BCD"/>
    <w:rsid w:val="00B475C6"/>
    <w:rsid w:val="00B543BF"/>
    <w:rsid w:val="00B55273"/>
    <w:rsid w:val="00B62BC4"/>
    <w:rsid w:val="00B7168B"/>
    <w:rsid w:val="00B72506"/>
    <w:rsid w:val="00B72684"/>
    <w:rsid w:val="00B76759"/>
    <w:rsid w:val="00B778C8"/>
    <w:rsid w:val="00B83971"/>
    <w:rsid w:val="00B84E0F"/>
    <w:rsid w:val="00B94872"/>
    <w:rsid w:val="00B95C6D"/>
    <w:rsid w:val="00BA3E50"/>
    <w:rsid w:val="00BA557C"/>
    <w:rsid w:val="00BA7253"/>
    <w:rsid w:val="00BC3888"/>
    <w:rsid w:val="00BC6720"/>
    <w:rsid w:val="00BD3905"/>
    <w:rsid w:val="00BD45DA"/>
    <w:rsid w:val="00BD4EBD"/>
    <w:rsid w:val="00BE64B4"/>
    <w:rsid w:val="00BF576E"/>
    <w:rsid w:val="00C02665"/>
    <w:rsid w:val="00C04340"/>
    <w:rsid w:val="00C123D8"/>
    <w:rsid w:val="00C14B0D"/>
    <w:rsid w:val="00C41DAC"/>
    <w:rsid w:val="00C4626D"/>
    <w:rsid w:val="00C54578"/>
    <w:rsid w:val="00C62383"/>
    <w:rsid w:val="00C65785"/>
    <w:rsid w:val="00C821A6"/>
    <w:rsid w:val="00C937FB"/>
    <w:rsid w:val="00C960C3"/>
    <w:rsid w:val="00C96165"/>
    <w:rsid w:val="00CA15BB"/>
    <w:rsid w:val="00CA6697"/>
    <w:rsid w:val="00CA7AAE"/>
    <w:rsid w:val="00CB16B1"/>
    <w:rsid w:val="00CB709D"/>
    <w:rsid w:val="00CC0DE5"/>
    <w:rsid w:val="00CC6CA5"/>
    <w:rsid w:val="00CC7C01"/>
    <w:rsid w:val="00CC7C11"/>
    <w:rsid w:val="00CD0BCE"/>
    <w:rsid w:val="00CD3BD9"/>
    <w:rsid w:val="00CE2554"/>
    <w:rsid w:val="00CF0DAE"/>
    <w:rsid w:val="00D03B46"/>
    <w:rsid w:val="00D179B5"/>
    <w:rsid w:val="00D238EB"/>
    <w:rsid w:val="00D342B2"/>
    <w:rsid w:val="00D34F8E"/>
    <w:rsid w:val="00D416EC"/>
    <w:rsid w:val="00D41EAB"/>
    <w:rsid w:val="00D52B3F"/>
    <w:rsid w:val="00D54466"/>
    <w:rsid w:val="00D56FD5"/>
    <w:rsid w:val="00D6248F"/>
    <w:rsid w:val="00D6519C"/>
    <w:rsid w:val="00D81A61"/>
    <w:rsid w:val="00D81A77"/>
    <w:rsid w:val="00D84186"/>
    <w:rsid w:val="00D86C81"/>
    <w:rsid w:val="00D92204"/>
    <w:rsid w:val="00D929CC"/>
    <w:rsid w:val="00D93DD7"/>
    <w:rsid w:val="00D95D97"/>
    <w:rsid w:val="00DA1BFB"/>
    <w:rsid w:val="00DA3D73"/>
    <w:rsid w:val="00DB1441"/>
    <w:rsid w:val="00DB5F9A"/>
    <w:rsid w:val="00DC6D73"/>
    <w:rsid w:val="00DD0BA7"/>
    <w:rsid w:val="00DE077A"/>
    <w:rsid w:val="00DE710D"/>
    <w:rsid w:val="00DE74E8"/>
    <w:rsid w:val="00DF3C26"/>
    <w:rsid w:val="00DF46EE"/>
    <w:rsid w:val="00DF4CBD"/>
    <w:rsid w:val="00E0042F"/>
    <w:rsid w:val="00E03742"/>
    <w:rsid w:val="00E120EF"/>
    <w:rsid w:val="00E12557"/>
    <w:rsid w:val="00E15BFD"/>
    <w:rsid w:val="00E40305"/>
    <w:rsid w:val="00E46AC0"/>
    <w:rsid w:val="00E53B17"/>
    <w:rsid w:val="00E55E74"/>
    <w:rsid w:val="00E66DC3"/>
    <w:rsid w:val="00E67F81"/>
    <w:rsid w:val="00E720AF"/>
    <w:rsid w:val="00E726A1"/>
    <w:rsid w:val="00E903AB"/>
    <w:rsid w:val="00E91236"/>
    <w:rsid w:val="00E93FC7"/>
    <w:rsid w:val="00E9642E"/>
    <w:rsid w:val="00E969B7"/>
    <w:rsid w:val="00EB02A1"/>
    <w:rsid w:val="00EB0B4B"/>
    <w:rsid w:val="00EB46AD"/>
    <w:rsid w:val="00EC2882"/>
    <w:rsid w:val="00EF18A9"/>
    <w:rsid w:val="00EF4C34"/>
    <w:rsid w:val="00F13824"/>
    <w:rsid w:val="00F226F9"/>
    <w:rsid w:val="00F30F13"/>
    <w:rsid w:val="00F311D7"/>
    <w:rsid w:val="00F31D26"/>
    <w:rsid w:val="00F41F78"/>
    <w:rsid w:val="00F44329"/>
    <w:rsid w:val="00F44559"/>
    <w:rsid w:val="00F47037"/>
    <w:rsid w:val="00F50C3B"/>
    <w:rsid w:val="00F54F32"/>
    <w:rsid w:val="00F55B58"/>
    <w:rsid w:val="00F658A5"/>
    <w:rsid w:val="00F710EB"/>
    <w:rsid w:val="00F77175"/>
    <w:rsid w:val="00F9123D"/>
    <w:rsid w:val="00FA5660"/>
    <w:rsid w:val="00FA7388"/>
    <w:rsid w:val="00FB3AFC"/>
    <w:rsid w:val="00FC5C6D"/>
    <w:rsid w:val="00FD1C71"/>
    <w:rsid w:val="00FD2209"/>
    <w:rsid w:val="00FD7F00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</w:style>
  <w:style w:type="paragraph" w:styleId="2">
    <w:name w:val="heading 2"/>
    <w:basedOn w:val="a"/>
    <w:next w:val="a"/>
    <w:link w:val="20"/>
    <w:uiPriority w:val="99"/>
    <w:unhideWhenUsed/>
    <w:qFormat/>
    <w:rsid w:val="00BF57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7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F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57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BF576E"/>
    <w:rPr>
      <w:vertAlign w:val="superscript"/>
    </w:rPr>
  </w:style>
  <w:style w:type="character" w:styleId="a7">
    <w:name w:val="Emphasis"/>
    <w:basedOn w:val="a0"/>
    <w:qFormat/>
    <w:rsid w:val="00BF576E"/>
    <w:rPr>
      <w:i/>
      <w:iCs/>
    </w:rPr>
  </w:style>
  <w:style w:type="paragraph" w:customStyle="1" w:styleId="Default">
    <w:name w:val="Default"/>
    <w:rsid w:val="0033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AC3A67"/>
    <w:rPr>
      <w:color w:val="0000FF" w:themeColor="hyperlink"/>
      <w:u w:val="single"/>
    </w:rPr>
  </w:style>
  <w:style w:type="paragraph" w:styleId="a9">
    <w:name w:val="Body Text"/>
    <w:basedOn w:val="a"/>
    <w:link w:val="aa"/>
    <w:rsid w:val="007E20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E2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ariki.ques.info/his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hachev.ru/nauka/kulturologiya/biblio/1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626E-4CBE-4ABB-BECB-D781291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20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294</cp:revision>
  <cp:lastPrinted>2017-02-19T08:21:00Z</cp:lastPrinted>
  <dcterms:created xsi:type="dcterms:W3CDTF">2007-12-31T23:43:00Z</dcterms:created>
  <dcterms:modified xsi:type="dcterms:W3CDTF">2017-02-20T18:37:00Z</dcterms:modified>
</cp:coreProperties>
</file>