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B" w:rsidRPr="00F371E2" w:rsidRDefault="00F371E2" w:rsidP="001F59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b/>
          <w:bCs/>
          <w:sz w:val="24"/>
          <w:szCs w:val="24"/>
        </w:rPr>
        <w:t>ОБЛАСТНОЕ ГОСУДАРСТВЕННОЕ БЮДЖЕТНОЕ ОБРАЗОВАТЕЛЬНОЕ УЧРЕЖДЕНИЕ</w:t>
      </w:r>
    </w:p>
    <w:p w:rsidR="001F591B" w:rsidRPr="00F371E2" w:rsidRDefault="00F371E2" w:rsidP="001F59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1F591B" w:rsidRPr="00F371E2" w:rsidRDefault="00F371E2" w:rsidP="001F59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b/>
          <w:bCs/>
          <w:sz w:val="24"/>
          <w:szCs w:val="24"/>
        </w:rPr>
        <w:t>«СМОЛЕНСКИЙ ПРОМЫШЛЕННО-ЭКОНОМИЧЕСКИЙ КОЛЛЕДЖ»</w:t>
      </w: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442B" w:rsidRPr="00F371E2" w:rsidRDefault="001F591B" w:rsidP="00F371E2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1E2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материалы</w:t>
      </w:r>
      <w:r w:rsidR="007777FE" w:rsidRPr="00F37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B442B" w:rsidRPr="00F371E2">
        <w:rPr>
          <w:rFonts w:ascii="Times New Roman" w:hAnsi="Times New Roman" w:cs="Times New Roman"/>
          <w:b/>
          <w:bCs/>
          <w:sz w:val="28"/>
          <w:szCs w:val="28"/>
        </w:rPr>
        <w:t>дифференцированного</w:t>
      </w:r>
      <w:proofErr w:type="gramEnd"/>
    </w:p>
    <w:p w:rsidR="00F371E2" w:rsidRDefault="00F371E2" w:rsidP="00F371E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8454C" w:rsidRPr="00F371E2">
        <w:rPr>
          <w:rFonts w:ascii="Times New Roman" w:hAnsi="Times New Roman" w:cs="Times New Roman"/>
          <w:b/>
          <w:bCs/>
          <w:sz w:val="28"/>
          <w:szCs w:val="28"/>
        </w:rPr>
        <w:t>ачета</w:t>
      </w:r>
      <w:r w:rsidR="007777FE" w:rsidRPr="00F37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91B" w:rsidRPr="00F371E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B442B" w:rsidRPr="00F371E2">
        <w:rPr>
          <w:rFonts w:ascii="Times New Roman" w:hAnsi="Times New Roman" w:cs="Times New Roman"/>
          <w:b/>
          <w:sz w:val="28"/>
          <w:szCs w:val="28"/>
        </w:rPr>
        <w:t xml:space="preserve">учебной  </w:t>
      </w:r>
      <w:r w:rsidR="001F591B" w:rsidRPr="00F371E2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1F591B" w:rsidRPr="00F371E2" w:rsidRDefault="00F371E2" w:rsidP="00F371E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E2">
        <w:rPr>
          <w:rFonts w:ascii="Times New Roman" w:hAnsi="Times New Roman" w:cs="Times New Roman"/>
          <w:b/>
          <w:sz w:val="28"/>
          <w:szCs w:val="28"/>
        </w:rPr>
        <w:t xml:space="preserve">ТЕОРИЯ ВЕРОЯТНОСТЕЙ И МАТЕМАТИЧЕСКАЯ СТАТИСТИКА </w:t>
      </w:r>
      <w:r w:rsidR="001F591B" w:rsidRPr="00F371E2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7777FE" w:rsidRPr="00F371E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F591B" w:rsidRPr="00F371E2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1F591B" w:rsidRPr="00F371E2" w:rsidRDefault="001F591B" w:rsidP="00F371E2">
      <w:pPr>
        <w:spacing w:after="24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1E2">
        <w:rPr>
          <w:rFonts w:ascii="Times New Roman" w:hAnsi="Times New Roman" w:cs="Times New Roman"/>
          <w:b/>
          <w:sz w:val="28"/>
          <w:szCs w:val="28"/>
        </w:rPr>
        <w:t xml:space="preserve">специальности  </w:t>
      </w:r>
      <w:r w:rsidR="007777FE" w:rsidRPr="00F371E2">
        <w:rPr>
          <w:rFonts w:ascii="Times New Roman" w:hAnsi="Times New Roman" w:cs="Times New Roman"/>
          <w:b/>
          <w:sz w:val="28"/>
          <w:szCs w:val="28"/>
        </w:rPr>
        <w:t xml:space="preserve">230115 </w:t>
      </w:r>
      <w:r w:rsidR="007777FE" w:rsidRPr="00F371E2">
        <w:rPr>
          <w:rFonts w:ascii="Times New Roman" w:eastAsia="Times New Roman" w:hAnsi="Times New Roman" w:cs="Times New Roman"/>
          <w:b/>
          <w:sz w:val="28"/>
          <w:szCs w:val="28"/>
        </w:rPr>
        <w:t>«Программирование в компьютерных системах»</w:t>
      </w:r>
    </w:p>
    <w:p w:rsidR="00C05DAF" w:rsidRPr="00F371E2" w:rsidRDefault="00C05DAF" w:rsidP="00C05DA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E2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71E2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C05DAF" w:rsidRPr="00F371E2" w:rsidRDefault="00C05DAF" w:rsidP="00C05DAF">
      <w:pPr>
        <w:spacing w:after="24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1E2">
        <w:rPr>
          <w:rFonts w:ascii="Times New Roman" w:hAnsi="Times New Roman" w:cs="Times New Roman"/>
          <w:b/>
          <w:sz w:val="28"/>
          <w:szCs w:val="28"/>
        </w:rPr>
        <w:t>специальности  23011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7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1E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Компьютерные системы и комплексы</w:t>
      </w:r>
      <w:r w:rsidRPr="00F371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b/>
          <w:bCs/>
          <w:sz w:val="24"/>
          <w:szCs w:val="24"/>
        </w:rPr>
        <w:t>Смоленск 2013</w:t>
      </w: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23A7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  <w:r w:rsidRPr="00F371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="002723A7" w:rsidRPr="00F371E2">
        <w:rPr>
          <w:rFonts w:ascii="Times New Roman" w:hAnsi="Times New Roman" w:cs="Times New Roman"/>
          <w:sz w:val="24"/>
          <w:szCs w:val="24"/>
        </w:rPr>
        <w:t>О</w:t>
      </w:r>
      <w:r w:rsidRPr="00F371E2">
        <w:rPr>
          <w:rFonts w:ascii="Times New Roman" w:hAnsi="Times New Roman" w:cs="Times New Roman"/>
          <w:sz w:val="24"/>
          <w:szCs w:val="24"/>
        </w:rPr>
        <w:t>Г</w:t>
      </w:r>
      <w:r w:rsidR="002723A7" w:rsidRPr="00F371E2">
        <w:rPr>
          <w:rFonts w:ascii="Times New Roman" w:hAnsi="Times New Roman" w:cs="Times New Roman"/>
          <w:sz w:val="24"/>
          <w:szCs w:val="24"/>
        </w:rPr>
        <w:t>Б</w:t>
      </w:r>
      <w:r w:rsidRPr="00F371E2">
        <w:rPr>
          <w:rFonts w:ascii="Times New Roman" w:hAnsi="Times New Roman" w:cs="Times New Roman"/>
          <w:sz w:val="24"/>
          <w:szCs w:val="24"/>
        </w:rPr>
        <w:t xml:space="preserve">ОУ СПО «Смоленский промышленно-экономический колледж»       </w:t>
      </w:r>
    </w:p>
    <w:p w:rsidR="00F371E2" w:rsidRDefault="00F371E2" w:rsidP="0077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1E2" w:rsidRDefault="00F371E2" w:rsidP="0077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FE" w:rsidRPr="00F371E2" w:rsidRDefault="002723A7" w:rsidP="0077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П</w:t>
      </w:r>
      <w:r w:rsidR="001F591B" w:rsidRPr="00F371E2">
        <w:rPr>
          <w:rFonts w:ascii="Times New Roman" w:hAnsi="Times New Roman" w:cs="Times New Roman"/>
          <w:b/>
          <w:sz w:val="24"/>
          <w:szCs w:val="24"/>
        </w:rPr>
        <w:t>реподаватель</w:t>
      </w:r>
      <w:r w:rsidRPr="00F371E2">
        <w:rPr>
          <w:rFonts w:ascii="Times New Roman" w:hAnsi="Times New Roman" w:cs="Times New Roman"/>
          <w:b/>
          <w:sz w:val="24"/>
          <w:szCs w:val="24"/>
        </w:rPr>
        <w:t>:</w:t>
      </w:r>
      <w:r w:rsidR="007777FE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7777FE" w:rsidRPr="00F371E2">
        <w:rPr>
          <w:rFonts w:ascii="Times New Roman" w:eastAsia="Times New Roman" w:hAnsi="Times New Roman" w:cs="Times New Roman"/>
          <w:bCs/>
          <w:sz w:val="24"/>
          <w:szCs w:val="24"/>
        </w:rPr>
        <w:t>Горбачева Н.М., преподаватель ОГБОУ СПО «Смоленский промышленно-экономический колледж»</w:t>
      </w: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71E2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0" w:name="_Toc307286506"/>
      <w:bookmarkStart w:id="1" w:name="_Toc314486952"/>
      <w:r w:rsidRPr="00F371E2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F371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Паспорт комплекта контрольно-оценочных </w:t>
      </w:r>
      <w:bookmarkEnd w:id="0"/>
      <w:bookmarkEnd w:id="1"/>
      <w:r w:rsidR="00A8454C" w:rsidRPr="00F371E2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1F591B" w:rsidRPr="00240DE6" w:rsidRDefault="001F591B" w:rsidP="00240DE6">
      <w:pPr>
        <w:pStyle w:val="a4"/>
        <w:keepNext/>
        <w:numPr>
          <w:ilvl w:val="1"/>
          <w:numId w:val="2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Toc314486953"/>
      <w:r w:rsidRPr="00240DE6">
        <w:rPr>
          <w:rFonts w:ascii="Times New Roman" w:eastAsia="Calibri" w:hAnsi="Times New Roman" w:cs="Times New Roman"/>
          <w:b/>
          <w:bCs/>
          <w:sz w:val="24"/>
          <w:szCs w:val="24"/>
        </w:rPr>
        <w:t>Область применения</w:t>
      </w:r>
      <w:bookmarkEnd w:id="2"/>
    </w:p>
    <w:p w:rsidR="007777FE" w:rsidRPr="00F371E2" w:rsidRDefault="00A8454C" w:rsidP="007777FE">
      <w:pPr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ab/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Контрольно-оценочные материалы </w:t>
      </w:r>
      <w:r w:rsidR="001F591B" w:rsidRPr="00F371E2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ы </w:t>
      </w:r>
      <w:r w:rsidR="001F591B" w:rsidRPr="00F371E2">
        <w:rPr>
          <w:rFonts w:ascii="Times New Roman" w:hAnsi="Times New Roman" w:cs="Times New Roman"/>
          <w:sz w:val="24"/>
          <w:szCs w:val="24"/>
        </w:rPr>
        <w:t xml:space="preserve"> для проверки результатов освоения </w:t>
      </w:r>
      <w:r w:rsidR="00513AF5" w:rsidRPr="00F371E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7777FE" w:rsidRPr="00F371E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Теория вероятностей и математическая статистика</w:t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1F591B" w:rsidRPr="00F371E2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(далее ОПОП) по специальности  СПО</w:t>
      </w:r>
      <w:r w:rsidR="007777FE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7777FE" w:rsidRPr="00F371E2">
        <w:rPr>
          <w:rFonts w:ascii="Times New Roman" w:eastAsia="Times New Roman" w:hAnsi="Times New Roman" w:cs="Times New Roman"/>
          <w:sz w:val="24"/>
          <w:szCs w:val="24"/>
        </w:rPr>
        <w:t>230115 «Программирование в компьютерных системах»</w:t>
      </w:r>
    </w:p>
    <w:p w:rsidR="00643F5E" w:rsidRPr="00F371E2" w:rsidRDefault="00643F5E" w:rsidP="00F371E2">
      <w:pPr>
        <w:pStyle w:val="a4"/>
        <w:keepNext/>
        <w:numPr>
          <w:ilvl w:val="1"/>
          <w:numId w:val="2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5955"/>
      </w:tblGrid>
      <w:tr w:rsidR="00643F5E" w:rsidRPr="00F371E2" w:rsidTr="00F371E2">
        <w:trPr>
          <w:trHeight w:val="608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643F5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5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F371E2" w:rsidRDefault="00F371E2" w:rsidP="00F371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7777FE" w:rsidRPr="00F37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 стандартные методы и модели к решению вероятностных и статистических задач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F371E2" w:rsidRDefault="00F371E2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F3D76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рамотность выбора метода и модели решения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43F5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F371E2" w:rsidRDefault="00F371E2" w:rsidP="00F371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7777FE" w:rsidRPr="00F37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ользоваться расчетными формулами, таблицами, графиками при решении статистических задач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F371E2" w:rsidRDefault="00F371E2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F3D76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очность выполнения расчетов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F3D76" w:rsidRPr="00F371E2" w:rsidRDefault="00F371E2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F3D76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езультативность использования справочного материала (таблиц, графиков)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777F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FE" w:rsidRPr="00F371E2" w:rsidRDefault="00F371E2" w:rsidP="00F371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7777FE" w:rsidRPr="00F37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 современные пакеты прикладных программ многомерного статистического анализа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F371E2" w:rsidRDefault="00F371E2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F3D76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облюдение технологии обработки и анализа статистических данных</w:t>
            </w:r>
            <w:r w:rsidR="008E3B8B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средствами </w:t>
            </w:r>
            <w:r w:rsidR="002833ED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777FE" w:rsidRPr="00F371E2" w:rsidTr="00F371E2">
        <w:trPr>
          <w:trHeight w:val="1747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FE" w:rsidRPr="00F371E2" w:rsidRDefault="00F371E2" w:rsidP="00F371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777FE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нать </w:t>
            </w:r>
            <w:r w:rsidR="007777FE" w:rsidRPr="00F37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комбинаторики</w:t>
            </w:r>
            <w:r w:rsidR="00E54FFD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E54FFD" w:rsidRPr="00F37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теории вероятностей и математической статистики</w:t>
            </w:r>
            <w:r w:rsidR="008E3B8B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8E3B8B" w:rsidRPr="00F37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теории графов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F371E2" w:rsidRDefault="00F371E2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E54FFD"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очность воспроизведения основных понятий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833ED" w:rsidRPr="00F371E2" w:rsidRDefault="002833ED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установления соответствия основных понятий и формул их определениям и названиям</w:t>
            </w:r>
            <w:r w:rsidR="00F371E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3B8B" w:rsidRPr="00F371E2" w:rsidRDefault="002833ED" w:rsidP="00F371E2">
            <w:pPr>
              <w:pStyle w:val="a4"/>
              <w:numPr>
                <w:ilvl w:val="0"/>
                <w:numId w:val="33"/>
              </w:numPr>
              <w:tabs>
                <w:tab w:val="left" w:pos="460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определения последовательности действий заданных алгоритмов</w:t>
            </w:r>
            <w:r w:rsidR="00F371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238BE" w:rsidRPr="00F371E2" w:rsidRDefault="001238BE" w:rsidP="00F371E2">
      <w:pPr>
        <w:pStyle w:val="a4"/>
        <w:keepNext/>
        <w:numPr>
          <w:ilvl w:val="1"/>
          <w:numId w:val="2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314034637"/>
      <w:bookmarkStart w:id="4" w:name="_Toc307286509"/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t>Система контроля и оценки освоения программы учебной дисциплины</w:t>
      </w:r>
      <w:bookmarkEnd w:id="3"/>
    </w:p>
    <w:p w:rsidR="00A8454C" w:rsidRPr="00F371E2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Итоговый контроль освоения программы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дисциплины </w:t>
      </w:r>
      <w:r w:rsidR="002833ED" w:rsidRPr="00F371E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Теория вероятностей и математическая статистика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>проводится в форме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>дифференцированного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зачета и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предусматривает 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пятибалльную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систему оценки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Зачет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проводится в пределах учебного времени, отведенного на изучение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дисциплины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1238BE" w:rsidRPr="00F371E2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Оценка освоения программы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дисциплины проводится в соответствии с «Положением о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текущем контроле  и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промежуточной аттестации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студентов ОГБОУ СПО «Смоленский промышленно-экономический колледж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» и рабочим учебным планом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по специальности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238BE" w:rsidRPr="00F371E2" w:rsidRDefault="001238BE" w:rsidP="001238B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40DE6" w:rsidRDefault="00240DE6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238BE" w:rsidRPr="00F371E2" w:rsidRDefault="001238BE" w:rsidP="00240DE6">
      <w:pPr>
        <w:pStyle w:val="a4"/>
        <w:keepNext/>
        <w:numPr>
          <w:ilvl w:val="1"/>
          <w:numId w:val="2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Вопросы и практические задания к зачету.</w:t>
      </w:r>
    </w:p>
    <w:p w:rsidR="00A45BB5" w:rsidRPr="00F371E2" w:rsidRDefault="00A45BB5" w:rsidP="00A45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307286510"/>
      <w:bookmarkStart w:id="6" w:name="_Toc307288326"/>
      <w:bookmarkStart w:id="7" w:name="_Toc314034638"/>
      <w:bookmarkEnd w:id="4"/>
      <w:r w:rsidRPr="00F371E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 почте есть марки трёх видов, конверты четырёх видов и открытки пяти видов. Число способов выбрать открытку, конверт и марку равно,,,</w:t>
      </w:r>
    </w:p>
    <w:p w:rsidR="00A45BB5" w:rsidRPr="00F371E2" w:rsidRDefault="00A45BB5" w:rsidP="00240DE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220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12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60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Составьте закон распределения случайной величины Х - числа поломок станка, если возможны две независимые поломки с одинаковой вероятностью 0,2, сопоставляя значения случайной величины и их вероятности.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0"/>
        <w:gridCol w:w="1134"/>
        <w:gridCol w:w="1134"/>
      </w:tblGrid>
      <w:tr w:rsidR="00A45BB5" w:rsidRPr="00F371E2" w:rsidTr="00240DE6">
        <w:trPr>
          <w:jc w:val="center"/>
        </w:trPr>
        <w:tc>
          <w:tcPr>
            <w:tcW w:w="1810" w:type="dxa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1) Х = 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BB5" w:rsidRPr="00F371E2" w:rsidRDefault="00A45BB5" w:rsidP="00240D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64" w:hanging="2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45BB5" w:rsidRPr="00F371E2" w:rsidTr="00240DE6">
        <w:trPr>
          <w:jc w:val="center"/>
        </w:trPr>
        <w:tc>
          <w:tcPr>
            <w:tcW w:w="1810" w:type="dxa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2) Х = 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BB5" w:rsidRPr="00F371E2" w:rsidRDefault="00A45BB5" w:rsidP="00240D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64" w:hanging="2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A45BB5" w:rsidRPr="00F371E2" w:rsidTr="00240DE6">
        <w:trPr>
          <w:jc w:val="center"/>
        </w:trPr>
        <w:tc>
          <w:tcPr>
            <w:tcW w:w="1810" w:type="dxa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3) Х = 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BB5" w:rsidRPr="00F371E2" w:rsidRDefault="00A45BB5" w:rsidP="00240D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64" w:hanging="2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</w:tbl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Статистическое наблюдение, при котором обследованию подвергаются все единицы совокупности процессов и явлений называется:</w:t>
      </w:r>
    </w:p>
    <w:p w:rsidR="00A45BB5" w:rsidRPr="00F371E2" w:rsidRDefault="00A45BB5" w:rsidP="00240DE6">
      <w:pPr>
        <w:pStyle w:val="a4"/>
        <w:numPr>
          <w:ilvl w:val="0"/>
          <w:numId w:val="14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сплошным наблюдением;</w:t>
      </w:r>
    </w:p>
    <w:p w:rsidR="00A45BB5" w:rsidRPr="00F371E2" w:rsidRDefault="00A45BB5" w:rsidP="00240DE6">
      <w:pPr>
        <w:pStyle w:val="a4"/>
        <w:numPr>
          <w:ilvl w:val="0"/>
          <w:numId w:val="14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полным наблюдением;</w:t>
      </w:r>
    </w:p>
    <w:p w:rsidR="00A45BB5" w:rsidRPr="00F371E2" w:rsidRDefault="00A45BB5" w:rsidP="00240DE6">
      <w:pPr>
        <w:pStyle w:val="a4"/>
        <w:numPr>
          <w:ilvl w:val="0"/>
          <w:numId w:val="14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массовым наблюдением;</w:t>
      </w:r>
    </w:p>
    <w:p w:rsidR="00A45BB5" w:rsidRPr="00F371E2" w:rsidRDefault="00A45BB5" w:rsidP="00240DE6">
      <w:pPr>
        <w:pStyle w:val="a4"/>
        <w:numPr>
          <w:ilvl w:val="0"/>
          <w:numId w:val="14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государственным наблюдением.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 футбольном турнире участвуют четыре команды. Число способов выбрать из них пару команд для первого матча равно…</w:t>
      </w:r>
    </w:p>
    <w:p w:rsidR="00A45BB5" w:rsidRPr="00F371E2" w:rsidRDefault="00A45BB5" w:rsidP="00240DE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12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6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2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События называются независимыми...</w:t>
      </w:r>
    </w:p>
    <w:p w:rsidR="00A45BB5" w:rsidRPr="00F371E2" w:rsidRDefault="00A45BB5" w:rsidP="00240DE6">
      <w:pPr>
        <w:pStyle w:val="a4"/>
        <w:numPr>
          <w:ilvl w:val="0"/>
          <w:numId w:val="34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наступление одного из них не исключает наступление любого другого</w:t>
      </w:r>
    </w:p>
    <w:p w:rsidR="00A45BB5" w:rsidRPr="00F371E2" w:rsidRDefault="00A45BB5" w:rsidP="00240DE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вероятность наступления события в каждом испытании не меняется в зависимости от исходов других</w:t>
      </w:r>
    </w:p>
    <w:p w:rsidR="00A45BB5" w:rsidRPr="00F371E2" w:rsidRDefault="00A45BB5" w:rsidP="00240DE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наступление одного из них не изменяет вероятности наступления другого</w:t>
      </w:r>
    </w:p>
    <w:p w:rsidR="00A45BB5" w:rsidRPr="00F371E2" w:rsidRDefault="00A45BB5" w:rsidP="00240DE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наступление одного из них изменяет вероятность наступления другого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Четыре раза подбрасывают шестигранную игральную кость и записывают количество выпадающих очков в порядке поступления. Таким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можно записать различных четырёхзначных чисел…</w:t>
      </w:r>
    </w:p>
    <w:p w:rsidR="00A45BB5" w:rsidRPr="00F371E2" w:rsidRDefault="00A45BB5" w:rsidP="00240DE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4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2) 6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3) 4!</w:t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6!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8305" w:type="dxa"/>
        <w:jc w:val="center"/>
        <w:tblInd w:w="3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65"/>
        <w:gridCol w:w="319"/>
        <w:gridCol w:w="5221"/>
      </w:tblGrid>
      <w:tr w:rsidR="00240DE6" w:rsidRPr="00F371E2" w:rsidTr="00240DE6">
        <w:trPr>
          <w:jc w:val="center"/>
        </w:trPr>
        <w:tc>
          <w:tcPr>
            <w:tcW w:w="2681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eastAsia="en-US"/>
              </w:rPr>
              <w:object w:dxaOrig="22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36.75pt" o:ole="">
                  <v:imagedata r:id="rId8" o:title=""/>
                </v:shape>
                <o:OLEObject Type="Embed" ProgID="Equation.3" ShapeID="_x0000_i1025" DrawAspect="Content" ObjectID="_1446364997" r:id="rId9"/>
              </w:objec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4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непрерывной случайной величины</w:t>
            </w:r>
          </w:p>
        </w:tc>
      </w:tr>
      <w:tr w:rsidR="00240DE6" w:rsidRPr="00F371E2" w:rsidTr="00240DE6">
        <w:trPr>
          <w:jc w:val="center"/>
        </w:trPr>
        <w:tc>
          <w:tcPr>
            <w:tcW w:w="2681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eastAsia="en-US"/>
              </w:rPr>
              <w:object w:dxaOrig="1060" w:dyaOrig="740">
                <v:shape id="_x0000_i1026" type="#_x0000_t75" style="width:52.5pt;height:36.75pt" o:ole="">
                  <v:imagedata r:id="rId10" o:title=""/>
                </v:shape>
                <o:OLEObject Type="Embed" ProgID="Equation.3" ShapeID="_x0000_i1026" DrawAspect="Content" ObjectID="_1446364998" r:id="rId11"/>
              </w:objec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4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дисперсия непрерывной случайной величины</w:t>
            </w:r>
          </w:p>
        </w:tc>
      </w:tr>
      <w:tr w:rsidR="00240DE6" w:rsidRPr="00F371E2" w:rsidTr="00240DE6">
        <w:trPr>
          <w:jc w:val="center"/>
        </w:trPr>
        <w:tc>
          <w:tcPr>
            <w:tcW w:w="2681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2060" w:dyaOrig="400">
                <v:shape id="_x0000_i1027" type="#_x0000_t75" style="width:102.75pt;height:19.5pt" o:ole="">
                  <v:imagedata r:id="rId12" o:title=""/>
                </v:shape>
                <o:OLEObject Type="Embed" ProgID="Equation.3" ShapeID="_x0000_i1027" DrawAspect="Content" ObjectID="_1446364999" r:id="rId13"/>
              </w:objec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4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дискретной случайной величины</w:t>
            </w:r>
          </w:p>
        </w:tc>
      </w:tr>
      <w:tr w:rsidR="00240DE6" w:rsidRPr="00F371E2" w:rsidTr="00240DE6">
        <w:trPr>
          <w:jc w:val="center"/>
        </w:trPr>
        <w:tc>
          <w:tcPr>
            <w:tcW w:w="2681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999" w:dyaOrig="380">
                <v:shape id="_x0000_i1028" type="#_x0000_t75" style="width:49.5pt;height:18.75pt" o:ole="">
                  <v:imagedata r:id="rId14" o:title=""/>
                </v:shape>
                <o:OLEObject Type="Embed" ProgID="Equation.3" ShapeID="_x0000_i1028" DrawAspect="Content" ObjectID="_1446365000" r:id="rId15"/>
              </w:objec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4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дисперсия дискретной случайной величины</w:t>
            </w:r>
          </w:p>
        </w:tc>
      </w:tr>
    </w:tbl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На полке 6 книг по математике и 2 по физике. Вероятность того, что выбранная наугад книга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окажется книгой по физике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240D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¼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1/3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½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1/6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События называются несовместными, если:</w:t>
      </w:r>
    </w:p>
    <w:p w:rsidR="00A45BB5" w:rsidRPr="00F371E2" w:rsidRDefault="00A45BB5" w:rsidP="00240DE6">
      <w:pPr>
        <w:pStyle w:val="a4"/>
        <w:numPr>
          <w:ilvl w:val="0"/>
          <w:numId w:val="35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наступление одного из них не исключает наступление любого другого</w:t>
      </w:r>
    </w:p>
    <w:p w:rsidR="00A45BB5" w:rsidRPr="00F371E2" w:rsidRDefault="00A45BB5" w:rsidP="00240DE6">
      <w:pPr>
        <w:pStyle w:val="a4"/>
        <w:numPr>
          <w:ilvl w:val="0"/>
          <w:numId w:val="35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 результате испытания обязательно должно произойти хотя бы одно из них</w:t>
      </w:r>
    </w:p>
    <w:p w:rsidR="00A45BB5" w:rsidRPr="00F371E2" w:rsidRDefault="00A45BB5" w:rsidP="00240DE6">
      <w:pPr>
        <w:pStyle w:val="a4"/>
        <w:numPr>
          <w:ilvl w:val="0"/>
          <w:numId w:val="35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наступление одного из них исключает наступление любого другого</w:t>
      </w:r>
    </w:p>
    <w:p w:rsidR="00A45BB5" w:rsidRPr="00F371E2" w:rsidRDefault="00A45BB5" w:rsidP="00240DE6">
      <w:pPr>
        <w:pStyle w:val="a4"/>
        <w:numPr>
          <w:ilvl w:val="0"/>
          <w:numId w:val="35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 результате испытания обязательно должно произойти одно и только одно из этих событий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Из колоды в 36 карт наудачу выбирают две карты. Вероятность того, что они обе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окажутся картами масти пик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¼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1/18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2/35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1/16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Закон распределения вероятностей дискретной случайной величины имеет вид: </w:t>
      </w: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6"/>
        <w:gridCol w:w="927"/>
        <w:gridCol w:w="992"/>
        <w:gridCol w:w="992"/>
      </w:tblGrid>
      <w:tr w:rsidR="00A45BB5" w:rsidRPr="00F371E2" w:rsidTr="00BE232F">
        <w:trPr>
          <w:jc w:val="center"/>
        </w:trPr>
        <w:tc>
          <w:tcPr>
            <w:tcW w:w="916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927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A45BB5" w:rsidRPr="00F371E2" w:rsidTr="00BE232F">
        <w:trPr>
          <w:jc w:val="center"/>
        </w:trPr>
        <w:tc>
          <w:tcPr>
            <w:tcW w:w="916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27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F371E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0,6</w:t>
            </w:r>
          </w:p>
        </w:tc>
      </w:tr>
    </w:tbl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Тогда вероятность р</w:t>
      </w:r>
      <w:proofErr w:type="gramStart"/>
      <w:r w:rsidRPr="00F37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равна:</w:t>
      </w:r>
    </w:p>
    <w:p w:rsidR="00A45BB5" w:rsidRPr="00F371E2" w:rsidRDefault="00A45BB5" w:rsidP="00BE232F">
      <w:pPr>
        <w:pStyle w:val="a4"/>
        <w:numPr>
          <w:ilvl w:val="0"/>
          <w:numId w:val="1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0,7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 xml:space="preserve">2) 0,3 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0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1E2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арифметическая вариационного ряда вычисляется по формуле: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position w:val="-24"/>
          <w:sz w:val="24"/>
          <w:szCs w:val="24"/>
        </w:rPr>
        <w:object w:dxaOrig="6460" w:dyaOrig="980">
          <v:shape id="_x0000_i1029" type="#_x0000_t75" style="width:309.75pt;height:40.5pt" o:ole="" fillcolor="window">
            <v:imagedata r:id="rId16" o:title=""/>
          </v:shape>
          <o:OLEObject Type="Embed" ProgID="Equation.3" ShapeID="_x0000_i1029" DrawAspect="Content" ObjectID="_1446365001" r:id="rId17"/>
        </w:objec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Из букв слова МОЛОКО, составленного с помощью разрезной азбуки, извлекают наудачу и выкладывают в порядке извлечения три буквы. Вероятность того, что при этом получится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МОЛ равна…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1/40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1/120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1/20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1/60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0"/>
        <w:gridCol w:w="424"/>
        <w:gridCol w:w="1549"/>
      </w:tblGrid>
      <w:tr w:rsidR="00A45BB5" w:rsidRPr="00BE232F" w:rsidTr="00BE232F">
        <w:trPr>
          <w:trHeight w:val="821"/>
        </w:trPr>
        <w:tc>
          <w:tcPr>
            <w:tcW w:w="7490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eastAsia="Calibri" w:hAnsi="Times New Roman" w:cs="Times New Roman"/>
                <w:position w:val="-16"/>
                <w:sz w:val="24"/>
                <w:szCs w:val="24"/>
                <w:lang w:eastAsia="en-US"/>
              </w:rPr>
              <w:object w:dxaOrig="6920" w:dyaOrig="420">
                <v:shape id="_x0000_i1030" type="#_x0000_t75" style="width:345.75pt;height:21pt" o:ole="">
                  <v:imagedata r:id="rId18" o:title=""/>
                </v:shape>
                <o:OLEObject Type="Embed" ProgID="Equation.3" ShapeID="_x0000_i1030" DrawAspect="Content" ObjectID="_1446365002" r:id="rId19"/>
              </w:objec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A45BB5" w:rsidRPr="00BE232F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hAnsi="Times New Roman" w:cs="Times New Roman"/>
                <w:sz w:val="24"/>
                <w:szCs w:val="24"/>
              </w:rPr>
              <w:t>формула полной вероятности</w:t>
            </w:r>
          </w:p>
        </w:tc>
      </w:tr>
      <w:tr w:rsidR="00A45BB5" w:rsidRPr="00BE232F" w:rsidTr="001263C8">
        <w:tc>
          <w:tcPr>
            <w:tcW w:w="7490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eastAsia="en-US"/>
              </w:rPr>
              <w:object w:dxaOrig="2520" w:dyaOrig="680">
                <v:shape id="_x0000_i1031" type="#_x0000_t75" style="width:126pt;height:33.75pt" o:ole="">
                  <v:imagedata r:id="rId20" o:title=""/>
                </v:shape>
                <o:OLEObject Type="Embed" ProgID="Equation.3" ShapeID="_x0000_i1031" DrawAspect="Content" ObjectID="_1446365003" r:id="rId21"/>
              </w:objec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A45BB5" w:rsidRPr="00BE232F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hAnsi="Times New Roman" w:cs="Times New Roman"/>
                <w:sz w:val="24"/>
                <w:szCs w:val="24"/>
              </w:rPr>
              <w:t>теорема сложения</w:t>
            </w:r>
          </w:p>
        </w:tc>
      </w:tr>
      <w:tr w:rsidR="00A45BB5" w:rsidRPr="00BE232F" w:rsidTr="001263C8">
        <w:tc>
          <w:tcPr>
            <w:tcW w:w="7490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eastAsia="Calibri" w:hAnsi="Times New Roman" w:cs="Times New Roman"/>
                <w:bCs/>
                <w:i/>
                <w:iCs/>
                <w:position w:val="-60"/>
                <w:sz w:val="24"/>
                <w:szCs w:val="24"/>
                <w:lang w:eastAsia="en-US"/>
              </w:rPr>
              <w:object w:dxaOrig="2560" w:dyaOrig="1020">
                <v:shape id="_x0000_i1032" type="#_x0000_t75" style="width:128.25pt;height:51pt" o:ole="">
                  <v:imagedata r:id="rId22" o:title=""/>
                </v:shape>
                <o:OLEObject Type="Embed" ProgID="Equation.3" ShapeID="_x0000_i1032" DrawAspect="Content" ObjectID="_1446365004" r:id="rId23"/>
              </w:objec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A45BB5" w:rsidRPr="00BE232F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hAnsi="Times New Roman" w:cs="Times New Roman"/>
                <w:sz w:val="24"/>
                <w:szCs w:val="24"/>
              </w:rPr>
              <w:t>формула Байеса</w:t>
            </w:r>
          </w:p>
        </w:tc>
      </w:tr>
      <w:tr w:rsidR="00A45BB5" w:rsidRPr="00BE232F" w:rsidTr="001263C8">
        <w:tc>
          <w:tcPr>
            <w:tcW w:w="7490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5179" w:dyaOrig="360">
                <v:shape id="_x0000_i1033" type="#_x0000_t75" style="width:258.75pt;height:18pt" o:ole="">
                  <v:imagedata r:id="rId24" o:title=""/>
                </v:shape>
                <o:OLEObject Type="Embed" ProgID="Equation.3" ShapeID="_x0000_i1033" DrawAspect="Content" ObjectID="_1446365005" r:id="rId25"/>
              </w:objec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A45BB5" w:rsidRPr="00BE232F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5BB5" w:rsidRPr="00BE232F" w:rsidRDefault="00A45BB5" w:rsidP="00BE232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F">
              <w:rPr>
                <w:rFonts w:ascii="Times New Roman" w:hAnsi="Times New Roman" w:cs="Times New Roman"/>
                <w:sz w:val="24"/>
                <w:szCs w:val="24"/>
              </w:rPr>
              <w:t>теорема умножения</w:t>
            </w:r>
          </w:p>
        </w:tc>
      </w:tr>
    </w:tbl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Случайная величина Х задана функцией распределения:</w:t>
      </w:r>
    </w:p>
    <w:p w:rsidR="00A45BB5" w:rsidRPr="00F371E2" w:rsidRDefault="00A45BB5" w:rsidP="00BE2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position w:val="-56"/>
          <w:sz w:val="24"/>
          <w:szCs w:val="24"/>
        </w:rPr>
        <w:object w:dxaOrig="2700" w:dyaOrig="1260">
          <v:shape id="_x0000_i1034" type="#_x0000_t75" style="width:135pt;height:63pt" o:ole="">
            <v:imagedata r:id="rId26" o:title=""/>
          </v:shape>
          <o:OLEObject Type="Embed" ProgID="Equation.3" ShapeID="_x0000_i1034" DrawAspect="Content" ObjectID="_1446365006" r:id="rId27"/>
        </w:objec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Вероятность того, что в результате испытания </w:t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371E2">
        <w:rPr>
          <w:rFonts w:ascii="Times New Roman" w:hAnsi="Times New Roman" w:cs="Times New Roman"/>
          <w:sz w:val="24"/>
          <w:szCs w:val="24"/>
        </w:rPr>
        <w:t xml:space="preserve"> примет значение из интервала (0,5;2), равна: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-0,5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 списке студенческой группы 5 юношей и 2 девушки. Из списка группы наугад выбирают троих студентов. Вероятность того, что будут выбраны два юноши и одна девушка равна…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2/7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4/7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1/3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1/7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вероятность опоздания первым студентом на занятие равна 0,2, а вторым студентом - 0,1, тогда вероятность одновременного опоздания студентами (студенты опаздывают на занятие независимо друг от друга) на занятие равна…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0,15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0,02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0,1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Случайная величина это - …</w:t>
      </w:r>
    </w:p>
    <w:p w:rsidR="00A45BB5" w:rsidRPr="00F371E2" w:rsidRDefault="00A45BB5" w:rsidP="00BE232F">
      <w:pPr>
        <w:pStyle w:val="a4"/>
        <w:numPr>
          <w:ilvl w:val="0"/>
          <w:numId w:val="36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всякое соотношение, устанавливающее связь между возможными значениями случайной величины и соответствующими им вероятностями</w:t>
      </w:r>
    </w:p>
    <w:p w:rsidR="00A45BB5" w:rsidRPr="00F371E2" w:rsidRDefault="00A45BB5" w:rsidP="00BE232F">
      <w:pPr>
        <w:pStyle w:val="a4"/>
        <w:numPr>
          <w:ilvl w:val="0"/>
          <w:numId w:val="36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если ее функция распределения непрерывна в любой точке и дифференцируема всюду,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может, отдельных точек</w:t>
      </w:r>
    </w:p>
    <w:p w:rsidR="00A45BB5" w:rsidRPr="00F371E2" w:rsidRDefault="00A45BB5" w:rsidP="00BE232F">
      <w:pPr>
        <w:pStyle w:val="a4"/>
        <w:numPr>
          <w:ilvl w:val="0"/>
          <w:numId w:val="36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переменная, которая в результате испытания в зависимости от случая принимает одно из возможного множества своих значений</w:t>
      </w:r>
    </w:p>
    <w:p w:rsidR="00A45BB5" w:rsidRPr="00F371E2" w:rsidRDefault="00A45BB5" w:rsidP="00BE232F">
      <w:pPr>
        <w:pStyle w:val="a4"/>
        <w:numPr>
          <w:ilvl w:val="0"/>
          <w:numId w:val="36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функция, выражающая для каждого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вероятность того, что случайная величина Х примет значение, меньшее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545"/>
        <w:gridCol w:w="4998"/>
      </w:tblGrid>
      <w:tr w:rsidR="00A45BB5" w:rsidRPr="00F371E2" w:rsidTr="001263C8">
        <w:tc>
          <w:tcPr>
            <w:tcW w:w="3920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i/>
                <w:iCs/>
                <w:position w:val="-24"/>
                <w:sz w:val="24"/>
                <w:szCs w:val="24"/>
              </w:rPr>
              <w:object w:dxaOrig="1340" w:dyaOrig="660">
                <v:shape id="_x0000_i1035" type="#_x0000_t75" style="width:66.75pt;height:33pt" o:ole="">
                  <v:imagedata r:id="rId28" o:title=""/>
                </v:shape>
                <o:OLEObject Type="Embed" ProgID="Equation.3" ShapeID="_x0000_i1035" DrawAspect="Content" ObjectID="_1446365007" r:id="rId29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формула Бернулли</w:t>
            </w:r>
          </w:p>
        </w:tc>
      </w:tr>
      <w:tr w:rsidR="00A45BB5" w:rsidRPr="00F371E2" w:rsidTr="001263C8">
        <w:tc>
          <w:tcPr>
            <w:tcW w:w="3920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i/>
                <w:iCs/>
                <w:position w:val="-34"/>
                <w:sz w:val="24"/>
                <w:szCs w:val="24"/>
              </w:rPr>
              <w:object w:dxaOrig="1300" w:dyaOrig="720">
                <v:shape id="_x0000_i1036" type="#_x0000_t75" style="width:65.25pt;height:36pt" o:ole="">
                  <v:imagedata r:id="rId30" o:title=""/>
                </v:shape>
                <o:OLEObject Type="Embed" ProgID="Equation.3" ShapeID="_x0000_i1036" DrawAspect="Content" ObjectID="_1446365008" r:id="rId31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формула Пуассона</w:t>
            </w:r>
          </w:p>
        </w:tc>
      </w:tr>
      <w:tr w:rsidR="00A45BB5" w:rsidRPr="00F371E2" w:rsidTr="001263C8">
        <w:tc>
          <w:tcPr>
            <w:tcW w:w="3920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i/>
                <w:iCs/>
                <w:position w:val="-14"/>
                <w:sz w:val="24"/>
                <w:szCs w:val="24"/>
              </w:rPr>
              <w:object w:dxaOrig="1980" w:dyaOrig="400">
                <v:shape id="_x0000_i1037" type="#_x0000_t75" style="width:99pt;height:20.25pt" o:ole="">
                  <v:imagedata r:id="rId32" o:title=""/>
                </v:shape>
                <o:OLEObject Type="Embed" ProgID="Equation.3" ShapeID="_x0000_i1037" DrawAspect="Content" ObjectID="_1446365009" r:id="rId33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интегральная формула Муавра-Лапласа</w:t>
            </w:r>
          </w:p>
        </w:tc>
      </w:tr>
      <w:tr w:rsidR="00A45BB5" w:rsidRPr="00F371E2" w:rsidTr="001263C8">
        <w:tc>
          <w:tcPr>
            <w:tcW w:w="3920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40" w:dyaOrig="620">
                <v:shape id="_x0000_i1038" type="#_x0000_t75" style="width:167.25pt;height:30.75pt" o:ole="">
                  <v:imagedata r:id="rId34" o:title=""/>
                </v:shape>
                <o:OLEObject Type="Embed" ProgID="Equation.3" ShapeID="_x0000_i1038" DrawAspect="Content" ObjectID="_1446365010" r:id="rId35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локальная формула Муавра-Лапласа</w:t>
            </w:r>
          </w:p>
        </w:tc>
      </w:tr>
    </w:tbl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Укажите среднюю арифметическую по данным выборки: 4; 2; 2; 8; 4: 8; 8; 8; 2; 8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4,7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5,4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По цели произведено 10 выстрелов, зарегистрировано 7 попаданий, тогда относительная частота попадания в цель равна: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Ответ: ______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Среднее количество вызовов, поступающих в справочную в течение часа, равно 300. Оцените вероятность того, что в течение следующего часа число вызовов на коммутатор превысит 400.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&lt;0,75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="00BE232F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2) ≤0,75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≥0,75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&gt;0,75</w:t>
      </w:r>
    </w:p>
    <w:p w:rsidR="0065603B" w:rsidRPr="00F371E2" w:rsidRDefault="0065603B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На рисунке 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603B" w:rsidRPr="00F371E2" w:rsidRDefault="0065603B" w:rsidP="00BE2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104900"/>
            <wp:effectExtent l="19050" t="0" r="0" b="0"/>
            <wp:docPr id="3" name="Рисунок 3" descr="g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3B" w:rsidRPr="00F371E2" w:rsidRDefault="0065603B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1E2">
        <w:rPr>
          <w:rFonts w:ascii="Times New Roman" w:hAnsi="Times New Roman" w:cs="Times New Roman"/>
          <w:bCs/>
          <w:sz w:val="24"/>
          <w:szCs w:val="24"/>
        </w:rPr>
        <w:t>а) полный граф;</w:t>
      </w:r>
      <w:r w:rsidR="00BE232F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>б) неполный граф;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в) граф типа «дерево»</w:t>
      </w:r>
      <w:r w:rsidR="00BE232F">
        <w:rPr>
          <w:rFonts w:ascii="Times New Roman" w:hAnsi="Times New Roman" w:cs="Times New Roman"/>
          <w:bCs/>
          <w:sz w:val="24"/>
          <w:szCs w:val="24"/>
        </w:rPr>
        <w:t>;</w:t>
      </w:r>
      <w:r w:rsidR="00BE232F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>г) нулевой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Дискретная случайная величина не может быть распределена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:</w:t>
      </w:r>
    </w:p>
    <w:p w:rsidR="00A45BB5" w:rsidRPr="00F371E2" w:rsidRDefault="00A45BB5" w:rsidP="00BE232F">
      <w:pPr>
        <w:pStyle w:val="a4"/>
        <w:numPr>
          <w:ilvl w:val="0"/>
          <w:numId w:val="37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биноминальному закону</w:t>
      </w:r>
    </w:p>
    <w:p w:rsidR="00A45BB5" w:rsidRPr="00F371E2" w:rsidRDefault="00A45BB5" w:rsidP="00BE232F">
      <w:pPr>
        <w:pStyle w:val="a4"/>
        <w:numPr>
          <w:ilvl w:val="0"/>
          <w:numId w:val="37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показательному закону</w:t>
      </w:r>
    </w:p>
    <w:p w:rsidR="00A45BB5" w:rsidRPr="00F371E2" w:rsidRDefault="00A45BB5" w:rsidP="00BE232F">
      <w:pPr>
        <w:pStyle w:val="a4"/>
        <w:numPr>
          <w:ilvl w:val="0"/>
          <w:numId w:val="37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геометрическому закону</w:t>
      </w:r>
    </w:p>
    <w:p w:rsidR="00A45BB5" w:rsidRPr="00F371E2" w:rsidRDefault="00A45BB5" w:rsidP="00BE232F">
      <w:pPr>
        <w:pStyle w:val="a4"/>
        <w:numPr>
          <w:ilvl w:val="0"/>
          <w:numId w:val="37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закону Пуассона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 урне 4 черных и 6 белых шаров. Из урны случайным образом берут один шар. Вероятность того, что этот шар окажется черным, равна: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1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0,6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0,2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Суммой конечного числа событий называется...</w:t>
      </w:r>
    </w:p>
    <w:p w:rsidR="00A45BB5" w:rsidRPr="00F371E2" w:rsidRDefault="00A45BB5" w:rsidP="00BE232F">
      <w:pPr>
        <w:pStyle w:val="a4"/>
        <w:numPr>
          <w:ilvl w:val="0"/>
          <w:numId w:val="38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совместном наступлении всех этих событий</w:t>
      </w:r>
    </w:p>
    <w:p w:rsidR="00A45BB5" w:rsidRPr="00F371E2" w:rsidRDefault="00A45BB5" w:rsidP="00BE232F">
      <w:pPr>
        <w:pStyle w:val="a4"/>
        <w:numPr>
          <w:ilvl w:val="0"/>
          <w:numId w:val="38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наступлении одного и только одного из этих событий</w:t>
      </w:r>
    </w:p>
    <w:p w:rsidR="00A45BB5" w:rsidRPr="00F371E2" w:rsidRDefault="00A45BB5" w:rsidP="00BE232F">
      <w:pPr>
        <w:pStyle w:val="a4"/>
        <w:numPr>
          <w:ilvl w:val="0"/>
          <w:numId w:val="38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наступлении одного из них и в не наступлении остальных</w:t>
      </w:r>
    </w:p>
    <w:p w:rsidR="00A45BB5" w:rsidRPr="00F371E2" w:rsidRDefault="00A45BB5" w:rsidP="00BE232F">
      <w:pPr>
        <w:pStyle w:val="a4"/>
        <w:numPr>
          <w:ilvl w:val="0"/>
          <w:numId w:val="38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наступлении хотя бы одного из данных событий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На фабрике половина продукции производится первой машиной, половина - второй. В продукции первой машины брак составляет 10%, в продукции второй - 30%. Наугад выбранная из всей продукции деталь оказалась бракованной. Вероятность того, что эта деталь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изготовлена первой машиной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BE23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Ответ: _______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25"/>
        <w:gridCol w:w="4678"/>
      </w:tblGrid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00" w:dyaOrig="760">
                <v:shape id="_x0000_i1039" type="#_x0000_t75" style="width:79.5pt;height:38.25pt" o:ole="">
                  <v:imagedata r:id="rId37" o:title=""/>
                </v:shape>
                <o:OLEObject Type="Embed" ProgID="Equation.3" ShapeID="_x0000_i1039" DrawAspect="Content" ObjectID="_1446365011" r:id="rId38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число перестановок</w:t>
            </w:r>
          </w:p>
        </w:tc>
      </w:tr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80">
                <v:shape id="_x0000_i1040" type="#_x0000_t75" style="width:39pt;height:19.5pt" o:ole="">
                  <v:imagedata r:id="rId39" o:title=""/>
                </v:shape>
                <o:OLEObject Type="Embed" ProgID="Equation.3" ShapeID="_x0000_i1040" DrawAspect="Content" ObjectID="_1446365012" r:id="rId40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число размещений с повторениями</w:t>
            </w:r>
          </w:p>
        </w:tc>
      </w:tr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440">
                <v:shape id="_x0000_i1041" type="#_x0000_t75" style="width:48pt;height:21.75pt" o:ole="">
                  <v:imagedata r:id="rId41" o:title=""/>
                </v:shape>
                <o:OLEObject Type="Embed" ProgID="Equation.3" ShapeID="_x0000_i1041" DrawAspect="Content" ObjectID="_1446365013" r:id="rId42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число размещений</w:t>
            </w:r>
          </w:p>
        </w:tc>
      </w:tr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20" w:dyaOrig="760">
                <v:shape id="_x0000_i1042" type="#_x0000_t75" style="width:96.75pt;height:38.25pt" o:ole="">
                  <v:imagedata r:id="rId43" o:title=""/>
                </v:shape>
                <o:OLEObject Type="Embed" ProgID="Equation.3" ShapeID="_x0000_i1042" DrawAspect="Content" ObjectID="_1446365014" r:id="rId44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BE232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BE232F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 xml:space="preserve">число сочетаний </w:t>
            </w:r>
          </w:p>
        </w:tc>
      </w:tr>
    </w:tbl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Закон распределения случайной величины это - …</w:t>
      </w:r>
    </w:p>
    <w:p w:rsidR="00A45BB5" w:rsidRPr="00F371E2" w:rsidRDefault="00A45BB5" w:rsidP="00BE232F">
      <w:pPr>
        <w:pStyle w:val="a4"/>
        <w:numPr>
          <w:ilvl w:val="0"/>
          <w:numId w:val="39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всякое соотношение, устанавливающее связь между возможными значениями случайной величины и соответствующими им вероятностями</w:t>
      </w:r>
    </w:p>
    <w:p w:rsidR="00A45BB5" w:rsidRPr="00F371E2" w:rsidRDefault="00A45BB5" w:rsidP="00BE232F">
      <w:pPr>
        <w:pStyle w:val="a4"/>
        <w:numPr>
          <w:ilvl w:val="0"/>
          <w:numId w:val="39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если ее функция распределения непрерывна в любой точке и дифференцируема всюду,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может, отдельных точек</w:t>
      </w:r>
    </w:p>
    <w:p w:rsidR="00A45BB5" w:rsidRPr="00F371E2" w:rsidRDefault="00A45BB5" w:rsidP="00BE232F">
      <w:pPr>
        <w:pStyle w:val="a4"/>
        <w:numPr>
          <w:ilvl w:val="0"/>
          <w:numId w:val="39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переменная, которая в результате испытания в зависимости от случая принимает одно из возможного множества своих значений</w:t>
      </w:r>
    </w:p>
    <w:p w:rsidR="00A45BB5" w:rsidRPr="00F371E2" w:rsidRDefault="00A45BB5" w:rsidP="00BE232F">
      <w:pPr>
        <w:pStyle w:val="a4"/>
        <w:numPr>
          <w:ilvl w:val="0"/>
          <w:numId w:val="39"/>
        </w:numPr>
        <w:spacing w:after="0" w:line="240" w:lineRule="auto"/>
        <w:ind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функция, выражающая для каждого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вероятность того, что случайная величина Х примет значение, меньшее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5"/>
        <w:gridCol w:w="5670"/>
      </w:tblGrid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1939" w:dyaOrig="360">
                <v:shape id="_x0000_i1043" type="#_x0000_t75" style="width:96.75pt;height:18pt" o:ole="">
                  <v:imagedata r:id="rId45" o:title=""/>
                </v:shape>
                <o:OLEObject Type="Embed" ProgID="Equation.3" ShapeID="_x0000_i1043" DrawAspect="Content" ObjectID="_1446365015" r:id="rId46"/>
              </w:objec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события </w:t>
            </w:r>
            <w:r w:rsidRPr="00F37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eastAsia="en-US"/>
              </w:rPr>
              <w:object w:dxaOrig="1680" w:dyaOrig="380">
                <v:shape id="_x0000_i1044" type="#_x0000_t75" style="width:84pt;height:18.75pt" o:ole="">
                  <v:imagedata r:id="rId47" o:title=""/>
                </v:shape>
                <o:OLEObject Type="Embed" ProgID="Equation.3" ShapeID="_x0000_i1044" DrawAspect="Content" ObjectID="_1446365016" r:id="rId48"/>
              </w:objec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плотность вероятности</w:t>
            </w:r>
          </w:p>
        </w:tc>
      </w:tr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en-US"/>
              </w:rPr>
              <w:object w:dxaOrig="1040" w:dyaOrig="620">
                <v:shape id="_x0000_i1045" type="#_x0000_t75" style="width:51.75pt;height:30.75pt" o:ole="">
                  <v:imagedata r:id="rId49" o:title=""/>
                </v:shape>
                <o:OLEObject Type="Embed" ProgID="Equation.3" ShapeID="_x0000_i1045" DrawAspect="Content" ObjectID="_1446365017" r:id="rId50"/>
              </w:objec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функция распределения случайной величины</w:t>
            </w:r>
          </w:p>
        </w:tc>
      </w:tr>
      <w:tr w:rsidR="00A45BB5" w:rsidRPr="00F371E2" w:rsidTr="00BE232F">
        <w:trPr>
          <w:jc w:val="center"/>
        </w:trPr>
        <w:tc>
          <w:tcPr>
            <w:tcW w:w="2552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1460" w:dyaOrig="380">
                <v:shape id="_x0000_i1046" type="#_x0000_t75" style="width:72.75pt;height:18.75pt" o:ole="">
                  <v:imagedata r:id="rId51" o:title=""/>
                </v:shape>
                <o:OLEObject Type="Embed" ProgID="Equation.3" ShapeID="_x0000_i1046" DrawAspect="Content" ObjectID="_1446365018" r:id="rId52"/>
              </w:objec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240DE6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240DE6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 xml:space="preserve">сумма вероятностей противоположных событий </w:t>
            </w:r>
          </w:p>
        </w:tc>
      </w:tr>
    </w:tbl>
    <w:p w:rsidR="0065603B" w:rsidRPr="00F371E2" w:rsidRDefault="00BE232F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</w:t>
      </w:r>
      <w:r w:rsidR="0065603B" w:rsidRPr="00F371E2">
        <w:rPr>
          <w:rFonts w:ascii="Times New Roman" w:hAnsi="Times New Roman" w:cs="Times New Roman"/>
          <w:sz w:val="24"/>
          <w:szCs w:val="24"/>
        </w:rPr>
        <w:t>олный граф имеет 9 вершин, то количество ребер будет равно:</w:t>
      </w:r>
    </w:p>
    <w:p w:rsidR="0065603B" w:rsidRPr="00F371E2" w:rsidRDefault="0065603B" w:rsidP="00646EB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1E2">
        <w:rPr>
          <w:rFonts w:ascii="Times New Roman" w:hAnsi="Times New Roman" w:cs="Times New Roman"/>
          <w:bCs/>
          <w:sz w:val="24"/>
          <w:szCs w:val="24"/>
        </w:rPr>
        <w:t>а) 18;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б) 72;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в) 9;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г) 36.</w:t>
      </w:r>
    </w:p>
    <w:p w:rsidR="00A45BB5" w:rsidRPr="00F371E2" w:rsidRDefault="00A45BB5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Дисперсия случайной величины, заданной законом распределения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701"/>
        <w:gridCol w:w="1701"/>
      </w:tblGrid>
      <w:tr w:rsidR="00A45BB5" w:rsidRPr="00F371E2" w:rsidTr="00646EB6">
        <w:trPr>
          <w:jc w:val="center"/>
        </w:trPr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r w:rsidRPr="00F371E2">
              <w:t>Х</w:t>
            </w:r>
          </w:p>
        </w:tc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r w:rsidRPr="00F371E2">
              <w:t>0</w:t>
            </w:r>
          </w:p>
        </w:tc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r w:rsidRPr="00F371E2">
              <w:t>2</w:t>
            </w:r>
          </w:p>
        </w:tc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r w:rsidRPr="00F371E2">
              <w:t>5</w:t>
            </w:r>
          </w:p>
        </w:tc>
      </w:tr>
      <w:tr w:rsidR="00A45BB5" w:rsidRPr="00F371E2" w:rsidTr="00646EB6">
        <w:trPr>
          <w:jc w:val="center"/>
        </w:trPr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proofErr w:type="gramStart"/>
            <w:r w:rsidRPr="00F371E2">
              <w:t>Р</w:t>
            </w:r>
            <w:proofErr w:type="gramEnd"/>
          </w:p>
        </w:tc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  <w:rPr>
                <w:lang w:val="en-US"/>
              </w:rPr>
            </w:pPr>
            <w:r w:rsidRPr="00F371E2">
              <w:t>0,</w:t>
            </w:r>
            <w:r w:rsidRPr="00F371E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r w:rsidRPr="00F371E2">
              <w:t>0,5</w:t>
            </w:r>
          </w:p>
        </w:tc>
        <w:tc>
          <w:tcPr>
            <w:tcW w:w="1701" w:type="dxa"/>
          </w:tcPr>
          <w:p w:rsidR="00A45BB5" w:rsidRPr="00F371E2" w:rsidRDefault="00A45BB5" w:rsidP="00240DE6">
            <w:pPr>
              <w:pStyle w:val="a7"/>
              <w:spacing w:before="0" w:beforeAutospacing="0" w:after="0" w:afterAutospacing="0"/>
              <w:ind w:left="567" w:hanging="567"/>
              <w:jc w:val="both"/>
            </w:pPr>
            <w:r w:rsidRPr="00F371E2">
              <w:t>0,2</w:t>
            </w:r>
          </w:p>
        </w:tc>
      </w:tr>
    </w:tbl>
    <w:p w:rsidR="00A45BB5" w:rsidRPr="00F371E2" w:rsidRDefault="00A45BB5" w:rsidP="00646EB6">
      <w:pPr>
        <w:pStyle w:val="a7"/>
        <w:spacing w:before="0" w:beforeAutospacing="0" w:after="0" w:afterAutospacing="0"/>
        <w:ind w:left="567"/>
        <w:jc w:val="both"/>
      </w:pPr>
      <w:r w:rsidRPr="00F371E2">
        <w:t>равна…</w:t>
      </w:r>
    </w:p>
    <w:p w:rsidR="00A45BB5" w:rsidRPr="00F371E2" w:rsidRDefault="00A45BB5" w:rsidP="00646EB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Ответ: ______</w:t>
      </w:r>
    </w:p>
    <w:p w:rsidR="0065603B" w:rsidRPr="00F371E2" w:rsidRDefault="0065603B" w:rsidP="00240DE6">
      <w:pPr>
        <w:pStyle w:val="a4"/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Пусть граф задан матрицей смежности. Постройте изображение этого графа и постройте матрицу инцидентности.</w:t>
      </w:r>
    </w:p>
    <w:tbl>
      <w:tblPr>
        <w:tblW w:w="0" w:type="auto"/>
        <w:jc w:val="center"/>
        <w:tblInd w:w="790" w:type="dxa"/>
        <w:tblLook w:val="01E0"/>
      </w:tblPr>
      <w:tblGrid>
        <w:gridCol w:w="336"/>
        <w:gridCol w:w="336"/>
        <w:gridCol w:w="336"/>
        <w:gridCol w:w="336"/>
        <w:gridCol w:w="336"/>
        <w:gridCol w:w="336"/>
      </w:tblGrid>
      <w:tr w:rsidR="0065603B" w:rsidRPr="00F371E2" w:rsidTr="006560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5603B" w:rsidRPr="00F371E2" w:rsidRDefault="0065603B" w:rsidP="00240DE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5BB5" w:rsidRPr="00F371E2" w:rsidRDefault="00A45BB5" w:rsidP="00240DE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45BB5" w:rsidRPr="00F371E2" w:rsidRDefault="00A45BB5" w:rsidP="00A45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Число способов, которыми можно выбрать одну гласную и одну согласную буквы из слова "скрипач" равно…</w:t>
      </w:r>
    </w:p>
    <w:p w:rsidR="00A45BB5" w:rsidRPr="00F371E2" w:rsidRDefault="00A45BB5" w:rsidP="00646EB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32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20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25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Составьте закон распределения случайной величины Х - числа поломок станка, если возможны две независимые поломки с одинаковой вероятностью 0,3, сопоставляя значения случайной величины и их вероятности.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0"/>
        <w:gridCol w:w="1134"/>
        <w:gridCol w:w="1349"/>
      </w:tblGrid>
      <w:tr w:rsidR="00A45BB5" w:rsidRPr="00F371E2" w:rsidTr="006E7F36">
        <w:trPr>
          <w:jc w:val="center"/>
        </w:trPr>
        <w:tc>
          <w:tcPr>
            <w:tcW w:w="1810" w:type="dxa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Х = 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45BB5" w:rsidRPr="00F371E2" w:rsidRDefault="00A45BB5" w:rsidP="00646EB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A45BB5" w:rsidRPr="00F371E2" w:rsidTr="006E7F36">
        <w:trPr>
          <w:jc w:val="center"/>
        </w:trPr>
        <w:tc>
          <w:tcPr>
            <w:tcW w:w="1810" w:type="dxa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2) Х = 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45BB5" w:rsidRPr="00F371E2" w:rsidRDefault="00A45BB5" w:rsidP="00646EB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A45BB5" w:rsidRPr="00F371E2" w:rsidTr="006E7F36">
        <w:trPr>
          <w:jc w:val="center"/>
        </w:trPr>
        <w:tc>
          <w:tcPr>
            <w:tcW w:w="1810" w:type="dxa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3) Х = 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45BB5" w:rsidRPr="00F371E2" w:rsidRDefault="00A45BB5" w:rsidP="00646EB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</w:tbl>
    <w:p w:rsidR="0065603B" w:rsidRPr="00F371E2" w:rsidRDefault="0065603B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На рисунке 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:</w:t>
      </w:r>
    </w:p>
    <w:p w:rsidR="0065603B" w:rsidRPr="00F371E2" w:rsidRDefault="0065603B" w:rsidP="00646EB6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1137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3B" w:rsidRPr="00F371E2" w:rsidRDefault="0065603B" w:rsidP="006E7F36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E7F36">
        <w:rPr>
          <w:rFonts w:ascii="Times New Roman" w:hAnsi="Times New Roman" w:cs="Times New Roman"/>
          <w:bCs/>
          <w:sz w:val="24"/>
          <w:szCs w:val="24"/>
        </w:rPr>
        <w:t>а)</w:t>
      </w:r>
      <w:r w:rsidRPr="00F371E2">
        <w:rPr>
          <w:rFonts w:ascii="Times New Roman" w:hAnsi="Times New Roman" w:cs="Times New Roman"/>
          <w:bCs/>
          <w:sz w:val="24"/>
          <w:szCs w:val="24"/>
        </w:rPr>
        <w:t xml:space="preserve"> полный граф;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б)  неполный граф;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в) граф типа «дерево»;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г) нулевой;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Статистическое наблюдение, при котором обследованию подвергается часть членов совокупности процессов и явлений называется:</w:t>
      </w:r>
    </w:p>
    <w:p w:rsidR="00A45BB5" w:rsidRPr="00F371E2" w:rsidRDefault="00A45BB5" w:rsidP="006E7F36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сплошным наблюдением;</w:t>
      </w:r>
    </w:p>
    <w:p w:rsidR="00A45BB5" w:rsidRPr="00F371E2" w:rsidRDefault="00A45BB5" w:rsidP="006E7F36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выборочным наблюдением;</w:t>
      </w:r>
    </w:p>
    <w:p w:rsidR="00A45BB5" w:rsidRPr="00F371E2" w:rsidRDefault="00A45BB5" w:rsidP="006E7F36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частичным наблюдением;</w:t>
      </w:r>
    </w:p>
    <w:p w:rsidR="00A45BB5" w:rsidRPr="00F371E2" w:rsidRDefault="00A45BB5" w:rsidP="006E7F36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локальным наблюдением.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Число способов, которыми можно выбрать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спорторга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культорга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>, если всего в группе 10 человек равно…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20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45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90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2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События называются независимыми...</w:t>
      </w:r>
    </w:p>
    <w:p w:rsidR="00A45BB5" w:rsidRPr="00F371E2" w:rsidRDefault="00A45BB5" w:rsidP="006E7F36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наступление одного из них не исключает наступление любого другого</w:t>
      </w:r>
    </w:p>
    <w:p w:rsidR="00A45BB5" w:rsidRPr="00F371E2" w:rsidRDefault="00A45BB5" w:rsidP="006E7F36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вероятность наступления события в каждом испытании не меняется в зависимости от исходов других</w:t>
      </w:r>
    </w:p>
    <w:p w:rsidR="00A45BB5" w:rsidRPr="00F371E2" w:rsidRDefault="00A45BB5" w:rsidP="006E7F36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наступление одного из них не изменяет вероятности наступления другого</w:t>
      </w:r>
    </w:p>
    <w:p w:rsidR="00A45BB5" w:rsidRPr="00F371E2" w:rsidRDefault="00A45BB5" w:rsidP="006E7F36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наступление одного из них изменяет вероятность наступления другого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Три раза подбрасывают шестигранную игральную кость и записывают количество выпадающих очков в порядке поступления. Различных трёхзначных чисел можно записать таким образом…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3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2) 6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3) 3!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6!</w:t>
      </w:r>
    </w:p>
    <w:p w:rsidR="00F371E2" w:rsidRPr="00F371E2" w:rsidRDefault="00F371E2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Какие из указанных циклов являются простыми? </w:t>
      </w:r>
    </w:p>
    <w:p w:rsidR="00F371E2" w:rsidRPr="00F371E2" w:rsidRDefault="00F371E2" w:rsidP="006E7F36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E7F36">
        <w:rPr>
          <w:rFonts w:ascii="Times New Roman" w:hAnsi="Times New Roman" w:cs="Times New Roman"/>
          <w:bCs/>
          <w:sz w:val="24"/>
          <w:szCs w:val="24"/>
        </w:rPr>
        <w:t>а)</w:t>
      </w:r>
      <w:r w:rsidRPr="00F371E2">
        <w:rPr>
          <w:rFonts w:ascii="Times New Roman" w:hAnsi="Times New Roman" w:cs="Times New Roman"/>
          <w:bCs/>
          <w:sz w:val="24"/>
          <w:szCs w:val="24"/>
        </w:rPr>
        <w:t xml:space="preserve"> АВГА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б) АБВГБА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в) ВБАГВ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 xml:space="preserve">г) ДВАГВД 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65"/>
        <w:gridCol w:w="496"/>
        <w:gridCol w:w="5635"/>
      </w:tblGrid>
      <w:tr w:rsidR="00A45BB5" w:rsidRPr="00F371E2" w:rsidTr="006E7F36">
        <w:tc>
          <w:tcPr>
            <w:tcW w:w="276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eastAsia="en-US"/>
              </w:rPr>
              <w:object w:dxaOrig="2200" w:dyaOrig="740">
                <v:shape id="_x0000_i1047" type="#_x0000_t75" style="width:109.5pt;height:36.75pt" o:ole="">
                  <v:imagedata r:id="rId8" o:title=""/>
                </v:shape>
                <o:OLEObject Type="Embed" ProgID="Equation.3" ShapeID="_x0000_i1047" DrawAspect="Content" ObjectID="_1446365019" r:id="rId54"/>
              </w:objec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1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непрерывной случайной величины</w:t>
            </w:r>
          </w:p>
        </w:tc>
      </w:tr>
      <w:tr w:rsidR="00A45BB5" w:rsidRPr="00F371E2" w:rsidTr="006E7F36">
        <w:tc>
          <w:tcPr>
            <w:tcW w:w="276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eastAsia="en-US"/>
              </w:rPr>
              <w:object w:dxaOrig="1060" w:dyaOrig="740">
                <v:shape id="_x0000_i1048" type="#_x0000_t75" style="width:52.5pt;height:36.75pt" o:ole="">
                  <v:imagedata r:id="rId10" o:title=""/>
                </v:shape>
                <o:OLEObject Type="Embed" ProgID="Equation.3" ShapeID="_x0000_i1048" DrawAspect="Content" ObjectID="_1446365020" r:id="rId55"/>
              </w:objec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1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дисперсия непрерывной случайной величины</w:t>
            </w:r>
          </w:p>
        </w:tc>
      </w:tr>
      <w:tr w:rsidR="00A45BB5" w:rsidRPr="00F371E2" w:rsidTr="006E7F36">
        <w:tc>
          <w:tcPr>
            <w:tcW w:w="276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2060" w:dyaOrig="400">
                <v:shape id="_x0000_i1049" type="#_x0000_t75" style="width:102.75pt;height:19.5pt" o:ole="">
                  <v:imagedata r:id="rId12" o:title=""/>
                </v:shape>
                <o:OLEObject Type="Embed" ProgID="Equation.3" ShapeID="_x0000_i1049" DrawAspect="Content" ObjectID="_1446365021" r:id="rId56"/>
              </w:objec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1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дискретной случайной величины</w:t>
            </w:r>
          </w:p>
        </w:tc>
      </w:tr>
      <w:tr w:rsidR="00A45BB5" w:rsidRPr="00F371E2" w:rsidTr="006E7F36">
        <w:tc>
          <w:tcPr>
            <w:tcW w:w="276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999" w:dyaOrig="380">
                <v:shape id="_x0000_i1050" type="#_x0000_t75" style="width:49.5pt;height:18.75pt" o:ole="">
                  <v:imagedata r:id="rId14" o:title=""/>
                </v:shape>
                <o:OLEObject Type="Embed" ProgID="Equation.3" ShapeID="_x0000_i1050" DrawAspect="Content" ObjectID="_1446365022" r:id="rId57"/>
              </w:objec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1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дисперсия дискретной случайной величины</w:t>
            </w:r>
          </w:p>
        </w:tc>
      </w:tr>
    </w:tbl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На полке 6 книг по математике и 2 по физике. Вероятность того, что выбранная наугад книга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окажется книгой по математике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3/4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1/3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½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1/6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События называются несовместными, если:</w:t>
      </w:r>
    </w:p>
    <w:p w:rsidR="00A45BB5" w:rsidRPr="00F371E2" w:rsidRDefault="00A45BB5" w:rsidP="006E7F36">
      <w:pPr>
        <w:pStyle w:val="a4"/>
        <w:numPr>
          <w:ilvl w:val="0"/>
          <w:numId w:val="41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наступление одного из них не исключает наступление любого другого</w:t>
      </w:r>
    </w:p>
    <w:p w:rsidR="00A45BB5" w:rsidRPr="00F371E2" w:rsidRDefault="00A45BB5" w:rsidP="006E7F36">
      <w:pPr>
        <w:pStyle w:val="a4"/>
        <w:numPr>
          <w:ilvl w:val="0"/>
          <w:numId w:val="41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 результате испытания обязательно должно произойти хотя бы одно из них</w:t>
      </w:r>
    </w:p>
    <w:p w:rsidR="00A45BB5" w:rsidRPr="00F371E2" w:rsidRDefault="00A45BB5" w:rsidP="006E7F36">
      <w:pPr>
        <w:pStyle w:val="a4"/>
        <w:numPr>
          <w:ilvl w:val="0"/>
          <w:numId w:val="41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наступление одного из них исключает наступление любого другого</w:t>
      </w:r>
    </w:p>
    <w:p w:rsidR="00A45BB5" w:rsidRPr="00F371E2" w:rsidRDefault="00A45BB5" w:rsidP="006E7F36">
      <w:pPr>
        <w:pStyle w:val="a4"/>
        <w:numPr>
          <w:ilvl w:val="0"/>
          <w:numId w:val="41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>в результате испытания обязательно должно произойти одно и только одно из этих событий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Если вероятность опоздания первым студентом на занятие равна 0,3, а вторым студентом - 0,5, тогда вероятность одновременного опоздания студентами (студенты опаздывают на занятие независимо друг от друга) на занятие равна…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0,15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0,02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0,1</w:t>
      </w:r>
    </w:p>
    <w:p w:rsidR="0065603B" w:rsidRPr="00F371E2" w:rsidRDefault="0065603B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Полный граф имеет 7 вершин, то количество ребер будет равно:</w:t>
      </w:r>
    </w:p>
    <w:p w:rsidR="0065603B" w:rsidRPr="00F371E2" w:rsidRDefault="0065603B" w:rsidP="006E7F36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F371E2">
        <w:rPr>
          <w:rFonts w:ascii="Times New Roman" w:hAnsi="Times New Roman" w:cs="Times New Roman"/>
          <w:bCs/>
          <w:sz w:val="24"/>
          <w:szCs w:val="24"/>
        </w:rPr>
        <w:t>а) 14;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б) 21;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в) 7;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г) 42.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Закон распределения вероятностей дискретной случайной величины имеет вид: </w:t>
      </w: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6"/>
        <w:gridCol w:w="927"/>
        <w:gridCol w:w="992"/>
        <w:gridCol w:w="992"/>
      </w:tblGrid>
      <w:tr w:rsidR="00A45BB5" w:rsidRPr="00F371E2" w:rsidTr="006E7F36">
        <w:trPr>
          <w:jc w:val="center"/>
        </w:trPr>
        <w:tc>
          <w:tcPr>
            <w:tcW w:w="916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927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A45BB5" w:rsidRPr="00F371E2" w:rsidTr="006E7F36">
        <w:trPr>
          <w:jc w:val="center"/>
        </w:trPr>
        <w:tc>
          <w:tcPr>
            <w:tcW w:w="916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27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F371E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</w:tr>
    </w:tbl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Тогда вероятность р</w:t>
      </w:r>
      <w:proofErr w:type="gramStart"/>
      <w:r w:rsidRPr="00F37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равна:</w:t>
      </w:r>
    </w:p>
    <w:p w:rsidR="00A45BB5" w:rsidRPr="00F371E2" w:rsidRDefault="00A45BB5" w:rsidP="006E7F36">
      <w:pPr>
        <w:pStyle w:val="a4"/>
        <w:numPr>
          <w:ilvl w:val="0"/>
          <w:numId w:val="22"/>
        </w:numPr>
        <w:spacing w:after="0" w:line="24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0,7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 xml:space="preserve">2) 0,3 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0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Дисперсия вариационного ряда вычисляется по формуле: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position w:val="-24"/>
          <w:sz w:val="24"/>
          <w:szCs w:val="24"/>
        </w:rPr>
        <w:object w:dxaOrig="6180" w:dyaOrig="960">
          <v:shape id="_x0000_i1051" type="#_x0000_t75" style="width:296.25pt;height:39.75pt" o:ole="" fillcolor="window">
            <v:imagedata r:id="rId58" o:title=""/>
          </v:shape>
          <o:OLEObject Type="Embed" ProgID="Equation.3" ShapeID="_x0000_i1051" DrawAspect="Content" ObjectID="_1446365023" r:id="rId59"/>
        </w:objec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Из букв слова БОЛТ, составленного с помощью разрезной азбуки, извлекают наудачу и выкладывают в порядке извлечения три буквы. Вероятность того, что при этом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получится слово ЛОТ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3/4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1/24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1/64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1/12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0"/>
        <w:gridCol w:w="246"/>
        <w:gridCol w:w="1727"/>
      </w:tblGrid>
      <w:tr w:rsidR="00A45BB5" w:rsidRPr="00F371E2" w:rsidTr="001263C8">
        <w:tc>
          <w:tcPr>
            <w:tcW w:w="7490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3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6"/>
                <w:sz w:val="24"/>
                <w:szCs w:val="24"/>
                <w:lang w:eastAsia="en-US"/>
              </w:rPr>
              <w:object w:dxaOrig="6920" w:dyaOrig="420">
                <v:shape id="_x0000_i1052" type="#_x0000_t75" style="width:345.75pt;height:21pt" o:ole="">
                  <v:imagedata r:id="rId18" o:title=""/>
                </v:shape>
                <o:OLEObject Type="Embed" ProgID="Equation.3" ShapeID="_x0000_i1052" DrawAspect="Content" ObjectID="_1446365024" r:id="rId60"/>
              </w:objec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4"/>
              </w:numPr>
              <w:tabs>
                <w:tab w:val="clear" w:pos="360"/>
                <w:tab w:val="num" w:pos="0"/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формула полной вероятности</w:t>
            </w:r>
          </w:p>
        </w:tc>
      </w:tr>
      <w:tr w:rsidR="00A45BB5" w:rsidRPr="00F371E2" w:rsidTr="001263C8">
        <w:tc>
          <w:tcPr>
            <w:tcW w:w="7490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3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eastAsia="en-US"/>
              </w:rPr>
              <w:object w:dxaOrig="2520" w:dyaOrig="680">
                <v:shape id="_x0000_i1053" type="#_x0000_t75" style="width:126pt;height:33.75pt" o:ole="">
                  <v:imagedata r:id="rId20" o:title=""/>
                </v:shape>
                <o:OLEObject Type="Embed" ProgID="Equation.3" ShapeID="_x0000_i1053" DrawAspect="Content" ObjectID="_1446365025" r:id="rId61"/>
              </w:objec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теорема сложения</w:t>
            </w:r>
          </w:p>
        </w:tc>
      </w:tr>
      <w:tr w:rsidR="00A45BB5" w:rsidRPr="00F371E2" w:rsidTr="001263C8">
        <w:tc>
          <w:tcPr>
            <w:tcW w:w="7490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3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bCs/>
                <w:i/>
                <w:iCs/>
                <w:position w:val="-60"/>
                <w:sz w:val="24"/>
                <w:szCs w:val="24"/>
                <w:lang w:eastAsia="en-US"/>
              </w:rPr>
              <w:object w:dxaOrig="2560" w:dyaOrig="1020">
                <v:shape id="_x0000_i1054" type="#_x0000_t75" style="width:128.25pt;height:51pt" o:ole="">
                  <v:imagedata r:id="rId22" o:title=""/>
                </v:shape>
                <o:OLEObject Type="Embed" ProgID="Equation.3" ShapeID="_x0000_i1054" DrawAspect="Content" ObjectID="_1446365026" r:id="rId62"/>
              </w:objec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формула Байеса</w:t>
            </w:r>
          </w:p>
        </w:tc>
      </w:tr>
      <w:tr w:rsidR="00A45BB5" w:rsidRPr="00F371E2" w:rsidTr="001263C8">
        <w:tc>
          <w:tcPr>
            <w:tcW w:w="7490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3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5179" w:dyaOrig="360">
                <v:shape id="_x0000_i1055" type="#_x0000_t75" style="width:258.75pt;height:18pt" o:ole="">
                  <v:imagedata r:id="rId24" o:title=""/>
                </v:shape>
                <o:OLEObject Type="Embed" ProgID="Equation.3" ShapeID="_x0000_i1055" DrawAspect="Content" ObjectID="_1446365027" r:id="rId63"/>
              </w:objec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E7F3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A45BB5" w:rsidRPr="00F371E2" w:rsidRDefault="00A45BB5" w:rsidP="006E7F3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теорема умножения</w:t>
            </w:r>
          </w:p>
        </w:tc>
      </w:tr>
    </w:tbl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Случайная величина Х задана функцией распределения:</w:t>
      </w:r>
    </w:p>
    <w:p w:rsidR="00A45BB5" w:rsidRPr="00F371E2" w:rsidRDefault="00A45BB5" w:rsidP="00646EB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position w:val="-56"/>
          <w:sz w:val="24"/>
          <w:szCs w:val="24"/>
        </w:rPr>
        <w:object w:dxaOrig="2700" w:dyaOrig="1260">
          <v:shape id="_x0000_i1056" type="#_x0000_t75" style="width:135pt;height:63pt" o:ole="">
            <v:imagedata r:id="rId26" o:title=""/>
          </v:shape>
          <o:OLEObject Type="Embed" ProgID="Equation.3" ShapeID="_x0000_i1056" DrawAspect="Content" ObjectID="_1446365028" r:id="rId64"/>
        </w:object>
      </w:r>
    </w:p>
    <w:p w:rsidR="006E7F36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Вероятность того, что в результате испытания </w:t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371E2">
        <w:rPr>
          <w:rFonts w:ascii="Times New Roman" w:hAnsi="Times New Roman" w:cs="Times New Roman"/>
          <w:sz w:val="24"/>
          <w:szCs w:val="24"/>
        </w:rPr>
        <w:t xml:space="preserve"> примет значение из интервала 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(-</w:t>
      </w:r>
      <w:r w:rsidR="006E7F36">
        <w:rPr>
          <w:rFonts w:ascii="Times New Roman" w:hAnsi="Times New Roman" w:cs="Times New Roman"/>
          <w:sz w:val="24"/>
          <w:szCs w:val="24"/>
        </w:rPr>
        <w:t>1</w:t>
      </w:r>
      <w:r w:rsidRPr="00F371E2">
        <w:rPr>
          <w:rFonts w:ascii="Times New Roman" w:hAnsi="Times New Roman" w:cs="Times New Roman"/>
          <w:sz w:val="24"/>
          <w:szCs w:val="24"/>
        </w:rPr>
        <w:t>;2), равна: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0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0,5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-0,5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В списке студенческой группы 5 юношей и 2 девушки. Из списка группы наугад выбирают троих студентов. Вероятность того, что будут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выбраны только юноши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2/7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4/7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1/3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1/7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Из колоды в 36 карт наудачу выбирают две карты. Вероятность того, что они обе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окажутся картами масти треф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6E7F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¼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1/18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2/35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>4) 1/16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Случайная величина это - …</w:t>
      </w:r>
    </w:p>
    <w:p w:rsidR="00A45BB5" w:rsidRPr="00F371E2" w:rsidRDefault="00A45BB5" w:rsidP="006E7F36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всякое соотношение, устанавливающее связь между возможными значениями случайной величины и соответствующими им вероятностями</w:t>
      </w:r>
    </w:p>
    <w:p w:rsidR="00A45BB5" w:rsidRPr="00F371E2" w:rsidRDefault="00A45BB5" w:rsidP="006E7F36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если ее функция распределения непрерывна в любой точке и дифференцируема всюду,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может, отдельных точек</w:t>
      </w:r>
    </w:p>
    <w:p w:rsidR="00A45BB5" w:rsidRPr="00F371E2" w:rsidRDefault="00A45BB5" w:rsidP="006E7F36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переменная, которая в результате испытания в зависимости от случая принимает одно из возможного множества своих значений</w:t>
      </w:r>
    </w:p>
    <w:p w:rsidR="00A45BB5" w:rsidRPr="00F371E2" w:rsidRDefault="00A45BB5" w:rsidP="006E7F36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функция, выражающая для каждого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вероятность того, что случайная величина Х примет значение, меньшее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Укажите среднюю арифметическую по данным выборки: 4; 2; 2; 8; 4: 2; 8; 4; 2; 8</w:t>
      </w:r>
    </w:p>
    <w:p w:rsidR="00A45BB5" w:rsidRPr="00F371E2" w:rsidRDefault="00A45BB5" w:rsidP="004C20D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4,4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4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5,4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491"/>
        <w:gridCol w:w="4485"/>
      </w:tblGrid>
      <w:tr w:rsidR="00A45BB5" w:rsidRPr="00F371E2" w:rsidTr="004C20D6">
        <w:tc>
          <w:tcPr>
            <w:tcW w:w="3353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i/>
                <w:iCs/>
                <w:position w:val="-24"/>
                <w:sz w:val="24"/>
                <w:szCs w:val="24"/>
              </w:rPr>
              <w:object w:dxaOrig="1340" w:dyaOrig="660">
                <v:shape id="_x0000_i1057" type="#_x0000_t75" style="width:66.75pt;height:33pt" o:ole="">
                  <v:imagedata r:id="rId28" o:title=""/>
                </v:shape>
                <o:OLEObject Type="Embed" ProgID="Equation.3" ShapeID="_x0000_i1057" DrawAspect="Content" ObjectID="_1446365029" r:id="rId65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4C20D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6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формула Бернулли</w:t>
            </w:r>
          </w:p>
        </w:tc>
      </w:tr>
      <w:tr w:rsidR="00A45BB5" w:rsidRPr="00F371E2" w:rsidTr="004C20D6">
        <w:tc>
          <w:tcPr>
            <w:tcW w:w="3353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i/>
                <w:iCs/>
                <w:position w:val="-34"/>
                <w:sz w:val="24"/>
                <w:szCs w:val="24"/>
              </w:rPr>
              <w:object w:dxaOrig="1300" w:dyaOrig="720">
                <v:shape id="_x0000_i1058" type="#_x0000_t75" style="width:65.25pt;height:36pt" o:ole="">
                  <v:imagedata r:id="rId30" o:title=""/>
                </v:shape>
                <o:OLEObject Type="Embed" ProgID="Equation.3" ShapeID="_x0000_i1058" DrawAspect="Content" ObjectID="_1446365030" r:id="rId66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4C20D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6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формула Пуассона</w:t>
            </w:r>
          </w:p>
        </w:tc>
      </w:tr>
      <w:tr w:rsidR="00A45BB5" w:rsidRPr="00F371E2" w:rsidTr="004C20D6">
        <w:tc>
          <w:tcPr>
            <w:tcW w:w="3353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Cs/>
                <w:i/>
                <w:iCs/>
                <w:position w:val="-14"/>
                <w:sz w:val="24"/>
                <w:szCs w:val="24"/>
              </w:rPr>
              <w:object w:dxaOrig="1980" w:dyaOrig="400">
                <v:shape id="_x0000_i1059" type="#_x0000_t75" style="width:99pt;height:20.25pt" o:ole="">
                  <v:imagedata r:id="rId32" o:title=""/>
                </v:shape>
                <o:OLEObject Type="Embed" ProgID="Equation.3" ShapeID="_x0000_i1059" DrawAspect="Content" ObjectID="_1446365031" r:id="rId67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4C20D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6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интегральная формула Муавра-Лапласа</w:t>
            </w:r>
          </w:p>
        </w:tc>
      </w:tr>
      <w:tr w:rsidR="00A45BB5" w:rsidRPr="00F371E2" w:rsidTr="004C20D6">
        <w:tc>
          <w:tcPr>
            <w:tcW w:w="3353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40" w:dyaOrig="620">
                <v:shape id="_x0000_i1060" type="#_x0000_t75" style="width:167.25pt;height:30.75pt" o:ole="">
                  <v:imagedata r:id="rId34" o:title=""/>
                </v:shape>
                <o:OLEObject Type="Embed" ProgID="Equation.3" ShapeID="_x0000_i1060" DrawAspect="Content" ObjectID="_1446365032" r:id="rId68"/>
              </w:object>
            </w: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4C20D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A45BB5" w:rsidRPr="00F371E2" w:rsidRDefault="00A45BB5" w:rsidP="004C20D6">
            <w:pPr>
              <w:numPr>
                <w:ilvl w:val="0"/>
                <w:numId w:val="26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локальная формула Муавра-Лапласа</w:t>
            </w:r>
          </w:p>
        </w:tc>
      </w:tr>
    </w:tbl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По цели произведено 10 выстрелов, зарегистрировано 8 попаданий, тогда относительная частота попадания в цель равна:</w:t>
      </w:r>
    </w:p>
    <w:p w:rsidR="00A45BB5" w:rsidRPr="00F371E2" w:rsidRDefault="00A45BB5" w:rsidP="004C20D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Ответ: _________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Непрерывная случайная величина не может быть распределена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:</w:t>
      </w:r>
    </w:p>
    <w:p w:rsidR="00A45BB5" w:rsidRPr="00F371E2" w:rsidRDefault="00A45BB5" w:rsidP="004C20D6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нормальному закону</w:t>
      </w:r>
    </w:p>
    <w:p w:rsidR="00A45BB5" w:rsidRPr="00F371E2" w:rsidRDefault="00A45BB5" w:rsidP="004C20D6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показательному закону</w:t>
      </w:r>
    </w:p>
    <w:p w:rsidR="00A45BB5" w:rsidRPr="00F371E2" w:rsidRDefault="00A45BB5" w:rsidP="004C20D6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равномерному закону</w:t>
      </w:r>
    </w:p>
    <w:p w:rsidR="00A45BB5" w:rsidRPr="00F371E2" w:rsidRDefault="00A45BB5" w:rsidP="004C20D6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закону Пуассона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Есть 5 монет по 50 копеек и 3 монеты по рублю. Вероятность того, что выбранная наугад монета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окажется монетой в один рубль равна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…</w:t>
      </w:r>
    </w:p>
    <w:p w:rsidR="00A45BB5" w:rsidRPr="00F371E2" w:rsidRDefault="00A45BB5" w:rsidP="004C20D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5/8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3/5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1/2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3/8</w:t>
      </w:r>
    </w:p>
    <w:p w:rsidR="00F371E2" w:rsidRPr="00F371E2" w:rsidRDefault="00F371E2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Какие из указанных циклов являются простыми? </w:t>
      </w:r>
    </w:p>
    <w:p w:rsidR="00F371E2" w:rsidRPr="00F371E2" w:rsidRDefault="00F371E2" w:rsidP="004C20D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4C20D6">
        <w:rPr>
          <w:rFonts w:ascii="Times New Roman" w:hAnsi="Times New Roman" w:cs="Times New Roman"/>
          <w:bCs/>
          <w:sz w:val="24"/>
          <w:szCs w:val="24"/>
        </w:rPr>
        <w:t>а)</w:t>
      </w:r>
      <w:r w:rsidRPr="00F371E2">
        <w:rPr>
          <w:rFonts w:ascii="Times New Roman" w:hAnsi="Times New Roman" w:cs="Times New Roman"/>
          <w:bCs/>
          <w:sz w:val="24"/>
          <w:szCs w:val="24"/>
        </w:rPr>
        <w:t xml:space="preserve"> АВГДВА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б) АБВГВА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>в) ВБАГВ</w:t>
      </w:r>
      <w:r w:rsidRPr="00F371E2">
        <w:rPr>
          <w:rFonts w:ascii="Times New Roman" w:hAnsi="Times New Roman" w:cs="Times New Roman"/>
          <w:bCs/>
          <w:sz w:val="24"/>
          <w:szCs w:val="24"/>
        </w:rPr>
        <w:tab/>
        <w:t xml:space="preserve">г) ДВАГВД 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Произведением конечного числа событий называется...</w:t>
      </w:r>
    </w:p>
    <w:p w:rsidR="00A45BB5" w:rsidRPr="00F371E2" w:rsidRDefault="00A45BB5" w:rsidP="004C20D6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совместном наступлении всех этих событий</w:t>
      </w:r>
    </w:p>
    <w:p w:rsidR="00A45BB5" w:rsidRPr="00F371E2" w:rsidRDefault="00A45BB5" w:rsidP="004C20D6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наступлении одного и только одного из этих событий</w:t>
      </w:r>
    </w:p>
    <w:p w:rsidR="00A45BB5" w:rsidRPr="00F371E2" w:rsidRDefault="00A45BB5" w:rsidP="004C20D6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наступлении одного из них и в не наступлении остальных</w:t>
      </w:r>
    </w:p>
    <w:p w:rsidR="00A45BB5" w:rsidRPr="00F371E2" w:rsidRDefault="00A45BB5" w:rsidP="004C20D6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событие, состоящее в наступлении хотя бы одного из данных событий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Первый стрелок попадает в цель в 90% случаев, второй — в 60% случаев. Выбранный случайным образом стрелок произвел выстрел и попал в мишень. Определите вероятность того, что это был второй стрелок.</w:t>
      </w:r>
    </w:p>
    <w:p w:rsidR="00A45BB5" w:rsidRPr="00F371E2" w:rsidRDefault="00A45BB5" w:rsidP="004C20D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Ответ: _____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Закон распределения случайной величины это - …</w:t>
      </w:r>
    </w:p>
    <w:p w:rsidR="00A45BB5" w:rsidRPr="00F371E2" w:rsidRDefault="00A45BB5" w:rsidP="004C20D6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всякое соотношение, устанавливающее связь между возможными значениями случайной величины и соответствующими им вероятностями</w:t>
      </w:r>
    </w:p>
    <w:p w:rsidR="00A45BB5" w:rsidRPr="00F371E2" w:rsidRDefault="00A45BB5" w:rsidP="004C20D6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если ее функция распределения непрерывна в любой точке и дифференцируема всюду,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может, отдельных точек</w:t>
      </w:r>
    </w:p>
    <w:p w:rsidR="00A45BB5" w:rsidRPr="00F371E2" w:rsidRDefault="00A45BB5" w:rsidP="004C20D6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переменная, которая в результате испытания в зависимости от случая принимает одно из возможного множества своих значений</w:t>
      </w:r>
    </w:p>
    <w:p w:rsidR="00A45BB5" w:rsidRPr="00F371E2" w:rsidRDefault="00A45BB5" w:rsidP="004C20D6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hanging="579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функция, выражающая для каждого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вероятность того, что случайная величина Х примет значение, меньшее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2"/>
        <w:gridCol w:w="425"/>
        <w:gridCol w:w="4678"/>
      </w:tblGrid>
      <w:tr w:rsidR="00A45BB5" w:rsidRPr="00F371E2" w:rsidTr="004C20D6">
        <w:tc>
          <w:tcPr>
            <w:tcW w:w="1985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7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00" w:dyaOrig="760">
                <v:shape id="_x0000_i1061" type="#_x0000_t75" style="width:79.5pt;height:38.25pt" o:ole="">
                  <v:imagedata r:id="rId37" o:title=""/>
                </v:shape>
                <o:OLEObject Type="Embed" ProgID="Equation.3" ShapeID="_x0000_i1061" DrawAspect="Content" ObjectID="_1446365033" r:id="rId69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8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число перестановок</w:t>
            </w:r>
          </w:p>
        </w:tc>
      </w:tr>
      <w:tr w:rsidR="00A45BB5" w:rsidRPr="00F371E2" w:rsidTr="004C20D6">
        <w:tc>
          <w:tcPr>
            <w:tcW w:w="1985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7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80">
                <v:shape id="_x0000_i1062" type="#_x0000_t75" style="width:39pt;height:19.5pt" o:ole="">
                  <v:imagedata r:id="rId39" o:title=""/>
                </v:shape>
                <o:OLEObject Type="Embed" ProgID="Equation.3" ShapeID="_x0000_i1062" DrawAspect="Content" ObjectID="_1446365034" r:id="rId70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8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число размещений с повторениями</w:t>
            </w:r>
          </w:p>
        </w:tc>
      </w:tr>
      <w:tr w:rsidR="00A45BB5" w:rsidRPr="00F371E2" w:rsidTr="004C20D6">
        <w:tc>
          <w:tcPr>
            <w:tcW w:w="1985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7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440">
                <v:shape id="_x0000_i1063" type="#_x0000_t75" style="width:48pt;height:21.75pt" o:ole="">
                  <v:imagedata r:id="rId41" o:title=""/>
                </v:shape>
                <o:OLEObject Type="Embed" ProgID="Equation.3" ShapeID="_x0000_i1063" DrawAspect="Content" ObjectID="_1446365035" r:id="rId71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8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число размещений</w:t>
            </w:r>
          </w:p>
        </w:tc>
      </w:tr>
      <w:tr w:rsidR="00A45BB5" w:rsidRPr="00F371E2" w:rsidTr="004C20D6">
        <w:tc>
          <w:tcPr>
            <w:tcW w:w="1985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7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20" w:dyaOrig="760">
                <v:shape id="_x0000_i1064" type="#_x0000_t75" style="width:96.75pt;height:38.25pt" o:ole="">
                  <v:imagedata r:id="rId43" o:title=""/>
                </v:shape>
                <o:OLEObject Type="Embed" ProgID="Equation.3" ShapeID="_x0000_i1064" DrawAspect="Content" ObjectID="_1446365036" r:id="rId72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8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 xml:space="preserve">число сочетаний </w:t>
            </w:r>
          </w:p>
        </w:tc>
      </w:tr>
    </w:tbl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Дисперсия случайной величины, заданной законом распределения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1701"/>
        <w:gridCol w:w="1701"/>
      </w:tblGrid>
      <w:tr w:rsidR="00A45BB5" w:rsidRPr="00F371E2" w:rsidTr="004C20D6">
        <w:trPr>
          <w:jc w:val="center"/>
        </w:trPr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r w:rsidRPr="00F371E2">
              <w:t>Х</w:t>
            </w:r>
          </w:p>
        </w:tc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r w:rsidRPr="00F371E2">
              <w:t>0</w:t>
            </w:r>
          </w:p>
        </w:tc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r w:rsidRPr="00F371E2">
              <w:t>2</w:t>
            </w:r>
          </w:p>
        </w:tc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r w:rsidRPr="00F371E2">
              <w:t>5</w:t>
            </w:r>
          </w:p>
        </w:tc>
      </w:tr>
      <w:tr w:rsidR="00A45BB5" w:rsidRPr="00F371E2" w:rsidTr="004C20D6">
        <w:trPr>
          <w:jc w:val="center"/>
        </w:trPr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proofErr w:type="gramStart"/>
            <w:r w:rsidRPr="00F371E2">
              <w:t>Р</w:t>
            </w:r>
            <w:proofErr w:type="gramEnd"/>
          </w:p>
        </w:tc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  <w:rPr>
                <w:lang w:val="en-US"/>
              </w:rPr>
            </w:pPr>
            <w:r w:rsidRPr="00F371E2">
              <w:t>0,5</w:t>
            </w:r>
          </w:p>
        </w:tc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r w:rsidRPr="00F371E2">
              <w:t>0,3</w:t>
            </w:r>
          </w:p>
        </w:tc>
        <w:tc>
          <w:tcPr>
            <w:tcW w:w="1701" w:type="dxa"/>
          </w:tcPr>
          <w:p w:rsidR="00A45BB5" w:rsidRPr="00F371E2" w:rsidRDefault="00A45BB5" w:rsidP="004C20D6">
            <w:pPr>
              <w:pStyle w:val="a7"/>
              <w:spacing w:before="0" w:beforeAutospacing="0" w:after="0" w:afterAutospacing="0"/>
              <w:ind w:left="567" w:hanging="567"/>
            </w:pPr>
            <w:r w:rsidRPr="00F371E2">
              <w:t>0,2</w:t>
            </w:r>
          </w:p>
        </w:tc>
      </w:tr>
    </w:tbl>
    <w:p w:rsidR="00A45BB5" w:rsidRPr="00F371E2" w:rsidRDefault="00A45BB5" w:rsidP="004C20D6">
      <w:pPr>
        <w:pStyle w:val="a7"/>
        <w:spacing w:before="0" w:beforeAutospacing="0" w:after="0" w:afterAutospacing="0"/>
        <w:ind w:left="567"/>
      </w:pPr>
      <w:r w:rsidRPr="00F371E2">
        <w:t>равна…</w:t>
      </w:r>
    </w:p>
    <w:p w:rsidR="00A45BB5" w:rsidRPr="00F371E2" w:rsidRDefault="00A45BB5" w:rsidP="004C20D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Ответ: ______</w:t>
      </w:r>
    </w:p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и их названиями: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425"/>
        <w:gridCol w:w="5670"/>
      </w:tblGrid>
      <w:tr w:rsidR="00A45BB5" w:rsidRPr="00F371E2" w:rsidTr="004C20D6">
        <w:tc>
          <w:tcPr>
            <w:tcW w:w="2552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9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1939" w:dyaOrig="360">
                <v:shape id="_x0000_i1065" type="#_x0000_t75" style="width:96.75pt;height:18pt" o:ole="">
                  <v:imagedata r:id="rId45" o:title=""/>
                </v:shape>
                <o:OLEObject Type="Embed" ProgID="Equation.3" ShapeID="_x0000_i1065" DrawAspect="Content" ObjectID="_1446365037" r:id="rId73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3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события </w:t>
            </w:r>
            <w:r w:rsidRPr="00F37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45BB5" w:rsidRPr="00F371E2" w:rsidTr="004C20D6">
        <w:tc>
          <w:tcPr>
            <w:tcW w:w="2552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9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eastAsia="en-US"/>
              </w:rPr>
              <w:object w:dxaOrig="1680" w:dyaOrig="380">
                <v:shape id="_x0000_i1066" type="#_x0000_t75" style="width:84pt;height:18.75pt" o:ole="">
                  <v:imagedata r:id="rId47" o:title=""/>
                </v:shape>
                <o:OLEObject Type="Embed" ProgID="Equation.3" ShapeID="_x0000_i1066" DrawAspect="Content" ObjectID="_1446365038" r:id="rId74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3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плотность вероятности</w:t>
            </w:r>
          </w:p>
        </w:tc>
      </w:tr>
      <w:tr w:rsidR="00A45BB5" w:rsidRPr="00F371E2" w:rsidTr="004C20D6">
        <w:tc>
          <w:tcPr>
            <w:tcW w:w="2552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9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en-US"/>
              </w:rPr>
              <w:object w:dxaOrig="1040" w:dyaOrig="620">
                <v:shape id="_x0000_i1067" type="#_x0000_t75" style="width:51.75pt;height:30.75pt" o:ole="">
                  <v:imagedata r:id="rId49" o:title=""/>
                </v:shape>
                <o:OLEObject Type="Embed" ProgID="Equation.3" ShapeID="_x0000_i1067" DrawAspect="Content" ObjectID="_1446365039" r:id="rId75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3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функция распределения случайной величины</w:t>
            </w:r>
          </w:p>
        </w:tc>
      </w:tr>
      <w:tr w:rsidR="00A45BB5" w:rsidRPr="00F371E2" w:rsidTr="004C20D6">
        <w:tc>
          <w:tcPr>
            <w:tcW w:w="2552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29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eastAsia="en-US"/>
              </w:rPr>
              <w:object w:dxaOrig="1460" w:dyaOrig="380">
                <v:shape id="_x0000_i1068" type="#_x0000_t75" style="width:72.75pt;height:18.75pt" o:ole="">
                  <v:imagedata r:id="rId51" o:title=""/>
                </v:shape>
                <o:OLEObject Type="Embed" ProgID="Equation.3" ShapeID="_x0000_i1068" DrawAspect="Content" ObjectID="_1446365040" r:id="rId76"/>
              </w:objec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45BB5" w:rsidRPr="00F371E2" w:rsidRDefault="00A45BB5" w:rsidP="00646E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45BB5" w:rsidRPr="00F371E2" w:rsidRDefault="00A45BB5" w:rsidP="00646EB6">
            <w:pPr>
              <w:numPr>
                <w:ilvl w:val="0"/>
                <w:numId w:val="30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 xml:space="preserve">сумма вероятностей противоположных событий </w:t>
            </w:r>
          </w:p>
        </w:tc>
      </w:tr>
    </w:tbl>
    <w:p w:rsidR="00A45BB5" w:rsidRPr="00F371E2" w:rsidRDefault="00A45BB5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Среднее количество вызовов, поступающих в справочную в течение часа, равно 600. Оцените вероятность того, что в течение следующего часа число вызовов на коммутатор превысит 800.</w:t>
      </w:r>
    </w:p>
    <w:p w:rsidR="00A45BB5" w:rsidRPr="00F371E2" w:rsidRDefault="00A45BB5" w:rsidP="004C20D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1) &lt;0,75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2) ≤0,75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3) ≥0,75</w:t>
      </w:r>
      <w:r w:rsidRPr="00F371E2">
        <w:rPr>
          <w:rFonts w:ascii="Times New Roman" w:hAnsi="Times New Roman" w:cs="Times New Roman"/>
          <w:sz w:val="24"/>
          <w:szCs w:val="24"/>
        </w:rPr>
        <w:tab/>
      </w:r>
      <w:r w:rsidRPr="00F371E2">
        <w:rPr>
          <w:rFonts w:ascii="Times New Roman" w:hAnsi="Times New Roman" w:cs="Times New Roman"/>
          <w:sz w:val="24"/>
          <w:szCs w:val="24"/>
        </w:rPr>
        <w:tab/>
        <w:t>4) &gt;0,75</w:t>
      </w:r>
    </w:p>
    <w:p w:rsidR="0065603B" w:rsidRPr="00F371E2" w:rsidRDefault="0065603B" w:rsidP="00646EB6">
      <w:pPr>
        <w:pStyle w:val="a4"/>
        <w:numPr>
          <w:ilvl w:val="0"/>
          <w:numId w:val="17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Пусть граф задан матрицей смежности. Постройте изображение этого графа и постройте матрицу инцидентности.</w:t>
      </w:r>
    </w:p>
    <w:tbl>
      <w:tblPr>
        <w:tblW w:w="0" w:type="auto"/>
        <w:jc w:val="center"/>
        <w:tblInd w:w="790" w:type="dxa"/>
        <w:tblLook w:val="01E0"/>
      </w:tblPr>
      <w:tblGrid>
        <w:gridCol w:w="336"/>
        <w:gridCol w:w="336"/>
        <w:gridCol w:w="336"/>
        <w:gridCol w:w="336"/>
        <w:gridCol w:w="336"/>
        <w:gridCol w:w="336"/>
        <w:gridCol w:w="637"/>
      </w:tblGrid>
      <w:tr w:rsidR="0065603B" w:rsidRPr="00F371E2" w:rsidTr="006560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3B" w:rsidRPr="00F371E2" w:rsidTr="0065603B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603B" w:rsidRPr="00F371E2" w:rsidRDefault="0065603B" w:rsidP="00646EB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8BE" w:rsidRPr="00F371E2" w:rsidRDefault="001238BE" w:rsidP="00646EB6">
      <w:pPr>
        <w:keepNext/>
        <w:spacing w:before="240" w:after="60" w:line="240" w:lineRule="auto"/>
        <w:ind w:left="567" w:hanging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3AF5" w:rsidRPr="00F371E2" w:rsidRDefault="00513AF5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4226" w:rsidRPr="00F371E2" w:rsidRDefault="00914226" w:rsidP="00513AF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45BB5" w:rsidRPr="00F371E2" w:rsidRDefault="00A45BB5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238BE" w:rsidRPr="00F371E2" w:rsidRDefault="00914226" w:rsidP="004C20D6">
      <w:pPr>
        <w:pStyle w:val="a4"/>
        <w:keepNext/>
        <w:numPr>
          <w:ilvl w:val="1"/>
          <w:numId w:val="2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231825" w:rsidRPr="00F371E2" w:rsidRDefault="00231825" w:rsidP="00231825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3C53" w:rsidRPr="00F371E2" w:rsidRDefault="00E13C53" w:rsidP="00E1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_GoBack"/>
      <w:bookmarkEnd w:id="8"/>
      <w:r w:rsidRPr="00F371E2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E13C53" w:rsidRPr="00F371E2" w:rsidRDefault="00E13C53" w:rsidP="00E13C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1E2">
        <w:rPr>
          <w:rFonts w:ascii="Times New Roman" w:hAnsi="Times New Roman" w:cs="Times New Roman"/>
          <w:sz w:val="24"/>
          <w:szCs w:val="24"/>
        </w:rPr>
        <w:t>Колемаев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В.А. Теория вероятностей и математическая статистика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учебник для вузов / В.А.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Колемаев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 xml:space="preserve"> ИПБ-БИНФА, 2011</w:t>
      </w:r>
    </w:p>
    <w:p w:rsidR="00E13C53" w:rsidRPr="00F371E2" w:rsidRDefault="00E13C53" w:rsidP="00E13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53" w:rsidRPr="00F371E2" w:rsidRDefault="00E13C53" w:rsidP="00E13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В.Н. Калинина, В.Ф. Панкин “Математическая статистика”. Учебник. – М.: Высшая школа, 2009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Н.Ш. Кремер “Теория вероятностей и математическая статистика”. Учебник. – М.: ЮНИТИ, 2008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М.А. Войтенко “Руководство к решению задач по теории вероятностей”.– М.: ВЗФЭИ, 2008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Н.Ш. Кремер “Математическая статистика”.– М.: Экономическое образование, 2009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В.Е.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“Теория вероятностей и математическая статистика”. Учебное пособие. – М.: Высшая школа, 2009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В.Е. </w:t>
      </w:r>
      <w:proofErr w:type="spellStart"/>
      <w:r w:rsidRPr="00F371E2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F371E2">
        <w:rPr>
          <w:rFonts w:ascii="Times New Roman" w:hAnsi="Times New Roman" w:cs="Times New Roman"/>
          <w:sz w:val="24"/>
          <w:szCs w:val="24"/>
        </w:rPr>
        <w:t xml:space="preserve"> “Руководство к решению задач по теории вероятностей и математической статистике”. – М.: Высшая школа, 2009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Рабочая тетрадь по Теории вероятностей. Ч.1. Случайные события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од ред. Н.М.Горбачева, 2013</w:t>
      </w:r>
    </w:p>
    <w:p w:rsidR="00E13C53" w:rsidRPr="00F371E2" w:rsidRDefault="00E13C53" w:rsidP="00E13C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Рабочая тетрадь по Теории вероятностей. Ч.1. Случайные величины</w:t>
      </w:r>
      <w:proofErr w:type="gramStart"/>
      <w:r w:rsidRPr="00F371E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371E2">
        <w:rPr>
          <w:rFonts w:ascii="Times New Roman" w:hAnsi="Times New Roman" w:cs="Times New Roman"/>
          <w:sz w:val="24"/>
          <w:szCs w:val="24"/>
        </w:rPr>
        <w:t>од ред. Н.М.Горбачева, 2013</w:t>
      </w:r>
    </w:p>
    <w:p w:rsidR="00E13C53" w:rsidRPr="00F371E2" w:rsidRDefault="00E13C53" w:rsidP="00E13C5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E13C53" w:rsidRPr="00F371E2" w:rsidRDefault="00D0249D" w:rsidP="00E13C53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E13C53" w:rsidRPr="00F371E2">
          <w:rPr>
            <w:rStyle w:val="a3"/>
            <w:sz w:val="24"/>
            <w:szCs w:val="24"/>
            <w:lang w:val="en-US"/>
          </w:rPr>
          <w:t>http</w:t>
        </w:r>
        <w:r w:rsidR="00E13C53" w:rsidRPr="00F371E2">
          <w:rPr>
            <w:rStyle w:val="a3"/>
            <w:sz w:val="24"/>
            <w:szCs w:val="24"/>
          </w:rPr>
          <w:t>://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vlad</w:t>
        </w:r>
        <w:proofErr w:type="spellEnd"/>
        <w:r w:rsidR="00E13C53" w:rsidRPr="00F371E2">
          <w:rPr>
            <w:rStyle w:val="a3"/>
            <w:sz w:val="24"/>
            <w:szCs w:val="24"/>
          </w:rPr>
          <w:t>-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ezhov</w:t>
        </w:r>
        <w:proofErr w:type="spellEnd"/>
        <w:r w:rsidR="00E13C53" w:rsidRPr="00F371E2">
          <w:rPr>
            <w:rStyle w:val="a3"/>
            <w:sz w:val="24"/>
            <w:szCs w:val="24"/>
          </w:rPr>
          <w:t>.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narod</w:t>
        </w:r>
        <w:proofErr w:type="spellEnd"/>
        <w:r w:rsidR="00E13C53" w:rsidRPr="00F371E2">
          <w:rPr>
            <w:rStyle w:val="a3"/>
            <w:sz w:val="24"/>
            <w:szCs w:val="24"/>
          </w:rPr>
          <w:t>.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ru</w:t>
        </w:r>
        <w:proofErr w:type="spellEnd"/>
        <w:r w:rsidR="00E13C53" w:rsidRPr="00F371E2">
          <w:rPr>
            <w:rStyle w:val="a3"/>
            <w:sz w:val="24"/>
            <w:szCs w:val="24"/>
          </w:rPr>
          <w:t>/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zor</w:t>
        </w:r>
        <w:proofErr w:type="spellEnd"/>
      </w:hyperlink>
    </w:p>
    <w:p w:rsidR="00E13C53" w:rsidRPr="00F371E2" w:rsidRDefault="00D0249D" w:rsidP="00E13C53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E13C53" w:rsidRPr="00F371E2">
          <w:rPr>
            <w:rStyle w:val="a3"/>
            <w:sz w:val="24"/>
            <w:szCs w:val="24"/>
            <w:lang w:val="en-US"/>
          </w:rPr>
          <w:t>http</w:t>
        </w:r>
        <w:r w:rsidR="00E13C53" w:rsidRPr="00F371E2">
          <w:rPr>
            <w:rStyle w:val="a3"/>
            <w:sz w:val="24"/>
            <w:szCs w:val="24"/>
          </w:rPr>
          <w:t>://</w:t>
        </w:r>
        <w:r w:rsidR="00E13C53" w:rsidRPr="00F371E2">
          <w:rPr>
            <w:rStyle w:val="a3"/>
            <w:sz w:val="24"/>
            <w:szCs w:val="24"/>
            <w:lang w:val="en-US"/>
          </w:rPr>
          <w:t>www</w:t>
        </w:r>
        <w:r w:rsidR="00E13C53" w:rsidRPr="00F371E2">
          <w:rPr>
            <w:rStyle w:val="a3"/>
            <w:sz w:val="24"/>
            <w:szCs w:val="24"/>
          </w:rPr>
          <w:t>.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schoolbase</w:t>
        </w:r>
        <w:proofErr w:type="spellEnd"/>
        <w:r w:rsidR="00E13C53" w:rsidRPr="00F371E2">
          <w:rPr>
            <w:rStyle w:val="a3"/>
            <w:sz w:val="24"/>
            <w:szCs w:val="24"/>
          </w:rPr>
          <w:t>.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ru</w:t>
        </w:r>
        <w:proofErr w:type="spellEnd"/>
        <w:r w:rsidR="00E13C53" w:rsidRPr="00F371E2">
          <w:rPr>
            <w:rStyle w:val="a3"/>
            <w:sz w:val="24"/>
            <w:szCs w:val="24"/>
          </w:rPr>
          <w:t>/</w:t>
        </w:r>
        <w:r w:rsidR="00E13C53" w:rsidRPr="00F371E2">
          <w:rPr>
            <w:rStyle w:val="a3"/>
            <w:sz w:val="24"/>
            <w:szCs w:val="24"/>
            <w:lang w:val="en-US"/>
          </w:rPr>
          <w:t>articles</w:t>
        </w:r>
        <w:r w:rsidR="00E13C53" w:rsidRPr="00F371E2">
          <w:rPr>
            <w:rStyle w:val="a3"/>
            <w:sz w:val="24"/>
            <w:szCs w:val="24"/>
          </w:rPr>
          <w:t>/</w:t>
        </w:r>
        <w:r w:rsidR="00E13C53" w:rsidRPr="00F371E2">
          <w:rPr>
            <w:rStyle w:val="a3"/>
            <w:sz w:val="24"/>
            <w:szCs w:val="24"/>
            <w:lang w:val="en-US"/>
          </w:rPr>
          <w:t>item</w:t>
        </w:r>
        <w:r w:rsidR="00E13C53" w:rsidRPr="00F371E2">
          <w:rPr>
            <w:rStyle w:val="a3"/>
            <w:sz w:val="24"/>
            <w:szCs w:val="24"/>
          </w:rPr>
          <w:t>/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informatikasite</w:t>
        </w:r>
        <w:proofErr w:type="spellEnd"/>
      </w:hyperlink>
    </w:p>
    <w:p w:rsidR="00E13C53" w:rsidRPr="00F371E2" w:rsidRDefault="00D0249D" w:rsidP="00E13C53">
      <w:pPr>
        <w:ind w:left="360"/>
        <w:rPr>
          <w:rStyle w:val="a3"/>
          <w:sz w:val="24"/>
          <w:szCs w:val="24"/>
        </w:rPr>
      </w:pPr>
      <w:hyperlink r:id="rId79" w:history="1">
        <w:r w:rsidR="00E13C53" w:rsidRPr="00F371E2">
          <w:rPr>
            <w:rStyle w:val="a3"/>
            <w:sz w:val="24"/>
            <w:szCs w:val="24"/>
            <w:lang w:val="en-US"/>
          </w:rPr>
          <w:t>http</w:t>
        </w:r>
        <w:r w:rsidR="00E13C53" w:rsidRPr="00F371E2">
          <w:rPr>
            <w:rStyle w:val="a3"/>
            <w:sz w:val="24"/>
            <w:szCs w:val="24"/>
          </w:rPr>
          <w:t>://</w:t>
        </w:r>
        <w:r w:rsidR="00E13C53" w:rsidRPr="00F371E2">
          <w:rPr>
            <w:rStyle w:val="a3"/>
            <w:sz w:val="24"/>
            <w:szCs w:val="24"/>
            <w:lang w:val="en-US"/>
          </w:rPr>
          <w:t>www</w:t>
        </w:r>
        <w:r w:rsidR="00E13C53" w:rsidRPr="00F371E2">
          <w:rPr>
            <w:rStyle w:val="a3"/>
            <w:sz w:val="24"/>
            <w:szCs w:val="24"/>
          </w:rPr>
          <w:t>.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ksc</w:t>
        </w:r>
        <w:proofErr w:type="spellEnd"/>
        <w:r w:rsidR="00E13C53" w:rsidRPr="00F371E2">
          <w:rPr>
            <w:rStyle w:val="a3"/>
            <w:sz w:val="24"/>
            <w:szCs w:val="24"/>
          </w:rPr>
          <w:t>.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ru</w:t>
        </w:r>
        <w:proofErr w:type="spellEnd"/>
        <w:r w:rsidR="00E13C53" w:rsidRPr="00F371E2">
          <w:rPr>
            <w:rStyle w:val="a3"/>
            <w:sz w:val="24"/>
            <w:szCs w:val="24"/>
          </w:rPr>
          <w:t>/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cdo</w:t>
        </w:r>
        <w:proofErr w:type="spellEnd"/>
        <w:r w:rsidR="00E13C53" w:rsidRPr="00F371E2">
          <w:rPr>
            <w:rStyle w:val="a3"/>
            <w:sz w:val="24"/>
            <w:szCs w:val="24"/>
          </w:rPr>
          <w:t>/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metod</w:t>
        </w:r>
        <w:proofErr w:type="spellEnd"/>
        <w:r w:rsidR="00E13C53" w:rsidRPr="00F371E2">
          <w:rPr>
            <w:rStyle w:val="a3"/>
            <w:sz w:val="24"/>
            <w:szCs w:val="24"/>
          </w:rPr>
          <w:t>/</w:t>
        </w:r>
        <w:r w:rsidR="00E13C53" w:rsidRPr="00F371E2">
          <w:rPr>
            <w:rStyle w:val="a3"/>
            <w:sz w:val="24"/>
            <w:szCs w:val="24"/>
            <w:lang w:val="en-US"/>
          </w:rPr>
          <w:t>programmer</w:t>
        </w:r>
        <w:r w:rsidR="00E13C53" w:rsidRPr="00F371E2">
          <w:rPr>
            <w:rStyle w:val="a3"/>
            <w:sz w:val="24"/>
            <w:szCs w:val="24"/>
          </w:rPr>
          <w:t>'</w:t>
        </w:r>
        <w:proofErr w:type="spellStart"/>
        <w:r w:rsidR="00E13C53" w:rsidRPr="00F371E2">
          <w:rPr>
            <w:rStyle w:val="a3"/>
            <w:sz w:val="24"/>
            <w:szCs w:val="24"/>
            <w:lang w:val="en-US"/>
          </w:rPr>
          <w:t>scourse</w:t>
        </w:r>
        <w:proofErr w:type="spellEnd"/>
        <w:r w:rsidR="00E13C53" w:rsidRPr="00F371E2">
          <w:rPr>
            <w:rStyle w:val="a3"/>
            <w:sz w:val="24"/>
            <w:szCs w:val="24"/>
          </w:rPr>
          <w:t>/</w:t>
        </w:r>
        <w:r w:rsidR="00E13C53" w:rsidRPr="00F371E2">
          <w:rPr>
            <w:rStyle w:val="a3"/>
            <w:sz w:val="24"/>
            <w:szCs w:val="24"/>
            <w:lang w:val="en-US"/>
          </w:rPr>
          <w:t>language</w:t>
        </w:r>
        <w:r w:rsidR="00E13C53" w:rsidRPr="00F371E2">
          <w:rPr>
            <w:rStyle w:val="a3"/>
            <w:sz w:val="24"/>
            <w:szCs w:val="24"/>
          </w:rPr>
          <w:t>/</w:t>
        </w:r>
        <w:r w:rsidR="00E13C53" w:rsidRPr="00F371E2">
          <w:rPr>
            <w:rStyle w:val="a3"/>
            <w:sz w:val="24"/>
            <w:szCs w:val="24"/>
            <w:lang w:val="en-US"/>
          </w:rPr>
          <w:t>index</w:t>
        </w:r>
      </w:hyperlink>
    </w:p>
    <w:bookmarkEnd w:id="5"/>
    <w:bookmarkEnd w:id="6"/>
    <w:bookmarkEnd w:id="7"/>
    <w:p w:rsidR="001238BE" w:rsidRPr="00F371E2" w:rsidRDefault="001238BE">
      <w:pPr>
        <w:rPr>
          <w:rFonts w:ascii="Times New Roman" w:hAnsi="Times New Roman" w:cs="Times New Roman"/>
          <w:sz w:val="24"/>
          <w:szCs w:val="24"/>
        </w:rPr>
      </w:pPr>
    </w:p>
    <w:sectPr w:rsidR="001238BE" w:rsidRPr="00F371E2" w:rsidSect="00F371E2">
      <w:footerReference w:type="default" r:id="rId8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CE" w:rsidRDefault="002F62CE" w:rsidP="004A38EF">
      <w:pPr>
        <w:spacing w:after="0" w:line="240" w:lineRule="auto"/>
      </w:pPr>
      <w:r>
        <w:separator/>
      </w:r>
    </w:p>
  </w:endnote>
  <w:endnote w:type="continuationSeparator" w:id="1">
    <w:p w:rsidR="002F62CE" w:rsidRDefault="002F62CE" w:rsidP="004A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5A" w:rsidRDefault="00D0249D">
    <w:pPr>
      <w:pStyle w:val="a5"/>
      <w:jc w:val="right"/>
    </w:pPr>
    <w:r>
      <w:fldChar w:fldCharType="begin"/>
    </w:r>
    <w:r w:rsidR="00A8454C">
      <w:instrText xml:space="preserve"> PAGE   \* MERGEFORMAT </w:instrText>
    </w:r>
    <w:r>
      <w:fldChar w:fldCharType="separate"/>
    </w:r>
    <w:r w:rsidR="00C05DAF">
      <w:rPr>
        <w:noProof/>
      </w:rPr>
      <w:t>2</w:t>
    </w:r>
    <w:r>
      <w:fldChar w:fldCharType="end"/>
    </w:r>
  </w:p>
  <w:p w:rsidR="0010515A" w:rsidRDefault="00C05DAF" w:rsidP="00C25A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CE" w:rsidRDefault="002F62CE" w:rsidP="004A38EF">
      <w:pPr>
        <w:spacing w:after="0" w:line="240" w:lineRule="auto"/>
      </w:pPr>
      <w:r>
        <w:separator/>
      </w:r>
    </w:p>
  </w:footnote>
  <w:footnote w:type="continuationSeparator" w:id="1">
    <w:p w:rsidR="002F62CE" w:rsidRDefault="002F62CE" w:rsidP="004A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954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776E24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657938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365707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BF78C1"/>
    <w:multiLevelType w:val="hybridMultilevel"/>
    <w:tmpl w:val="D174070A"/>
    <w:lvl w:ilvl="0" w:tplc="13F64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7B7BCB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3391BE4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44345C9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FC1FC5"/>
    <w:multiLevelType w:val="multilevel"/>
    <w:tmpl w:val="B826F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A860C1D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1C1F32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B422CBD"/>
    <w:multiLevelType w:val="multilevel"/>
    <w:tmpl w:val="8BCE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BDD01C1"/>
    <w:multiLevelType w:val="hybridMultilevel"/>
    <w:tmpl w:val="D174070A"/>
    <w:lvl w:ilvl="0" w:tplc="13F64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07096F"/>
    <w:multiLevelType w:val="hybridMultilevel"/>
    <w:tmpl w:val="1E5E43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535D9"/>
    <w:multiLevelType w:val="multilevel"/>
    <w:tmpl w:val="B826F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3D10492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7945E2A"/>
    <w:multiLevelType w:val="hybridMultilevel"/>
    <w:tmpl w:val="5D6C9606"/>
    <w:lvl w:ilvl="0" w:tplc="BC045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46996"/>
    <w:multiLevelType w:val="hybridMultilevel"/>
    <w:tmpl w:val="CDCA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B20F9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0C22A7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476467"/>
    <w:multiLevelType w:val="hybridMultilevel"/>
    <w:tmpl w:val="4456FD58"/>
    <w:lvl w:ilvl="0" w:tplc="224AC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6CA1"/>
    <w:multiLevelType w:val="multilevel"/>
    <w:tmpl w:val="B826F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1F80D63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53F5105"/>
    <w:multiLevelType w:val="multilevel"/>
    <w:tmpl w:val="B826F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6E92438"/>
    <w:multiLevelType w:val="hybridMultilevel"/>
    <w:tmpl w:val="4B2661A8"/>
    <w:lvl w:ilvl="0" w:tplc="FA901D3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5C5820"/>
    <w:multiLevelType w:val="multilevel"/>
    <w:tmpl w:val="B826F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BC76584"/>
    <w:multiLevelType w:val="multilevel"/>
    <w:tmpl w:val="BF9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F472A44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F757D73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18236AF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3273CF5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4993EBB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62D3821"/>
    <w:multiLevelType w:val="hybridMultilevel"/>
    <w:tmpl w:val="3D98843C"/>
    <w:lvl w:ilvl="0" w:tplc="FA901D3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771F5D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9748F7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84B4EA5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86D5F13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DB0FCD"/>
    <w:multiLevelType w:val="multilevel"/>
    <w:tmpl w:val="BF9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6642CD6"/>
    <w:multiLevelType w:val="hybridMultilevel"/>
    <w:tmpl w:val="CDCA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D1E84"/>
    <w:multiLevelType w:val="hybridMultilevel"/>
    <w:tmpl w:val="AC2EDEF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B2E78AE"/>
    <w:multiLevelType w:val="multilevel"/>
    <w:tmpl w:val="B826F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C4A658D"/>
    <w:multiLevelType w:val="multilevel"/>
    <w:tmpl w:val="8BCE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F0E0955"/>
    <w:multiLevelType w:val="multilevel"/>
    <w:tmpl w:val="39281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F4846FD"/>
    <w:multiLevelType w:val="multilevel"/>
    <w:tmpl w:val="2ABCD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8"/>
  </w:num>
  <w:num w:numId="4">
    <w:abstractNumId w:val="10"/>
  </w:num>
  <w:num w:numId="5">
    <w:abstractNumId w:val="42"/>
  </w:num>
  <w:num w:numId="6">
    <w:abstractNumId w:val="15"/>
  </w:num>
  <w:num w:numId="7">
    <w:abstractNumId w:val="17"/>
  </w:num>
  <w:num w:numId="8">
    <w:abstractNumId w:val="13"/>
  </w:num>
  <w:num w:numId="9">
    <w:abstractNumId w:val="21"/>
  </w:num>
  <w:num w:numId="10">
    <w:abstractNumId w:val="18"/>
  </w:num>
  <w:num w:numId="11">
    <w:abstractNumId w:val="38"/>
  </w:num>
  <w:num w:numId="12">
    <w:abstractNumId w:val="28"/>
  </w:num>
  <w:num w:numId="13">
    <w:abstractNumId w:val="12"/>
  </w:num>
  <w:num w:numId="14">
    <w:abstractNumId w:val="30"/>
  </w:num>
  <w:num w:numId="15">
    <w:abstractNumId w:val="23"/>
  </w:num>
  <w:num w:numId="16">
    <w:abstractNumId w:val="36"/>
  </w:num>
  <w:num w:numId="17">
    <w:abstractNumId w:val="39"/>
  </w:num>
  <w:num w:numId="18">
    <w:abstractNumId w:val="16"/>
  </w:num>
  <w:num w:numId="19">
    <w:abstractNumId w:val="35"/>
  </w:num>
  <w:num w:numId="20">
    <w:abstractNumId w:val="41"/>
  </w:num>
  <w:num w:numId="21">
    <w:abstractNumId w:val="0"/>
  </w:num>
  <w:num w:numId="22">
    <w:abstractNumId w:val="4"/>
  </w:num>
  <w:num w:numId="23">
    <w:abstractNumId w:val="26"/>
  </w:num>
  <w:num w:numId="24">
    <w:abstractNumId w:val="22"/>
  </w:num>
  <w:num w:numId="25">
    <w:abstractNumId w:val="25"/>
  </w:num>
  <w:num w:numId="26">
    <w:abstractNumId w:val="1"/>
  </w:num>
  <w:num w:numId="27">
    <w:abstractNumId w:val="14"/>
  </w:num>
  <w:num w:numId="28">
    <w:abstractNumId w:val="44"/>
  </w:num>
  <w:num w:numId="29">
    <w:abstractNumId w:val="11"/>
  </w:num>
  <w:num w:numId="30">
    <w:abstractNumId w:val="5"/>
  </w:num>
  <w:num w:numId="31">
    <w:abstractNumId w:val="24"/>
  </w:num>
  <w:num w:numId="32">
    <w:abstractNumId w:val="33"/>
  </w:num>
  <w:num w:numId="33">
    <w:abstractNumId w:val="20"/>
  </w:num>
  <w:num w:numId="34">
    <w:abstractNumId w:val="37"/>
  </w:num>
  <w:num w:numId="35">
    <w:abstractNumId w:val="29"/>
  </w:num>
  <w:num w:numId="36">
    <w:abstractNumId w:val="2"/>
  </w:num>
  <w:num w:numId="37">
    <w:abstractNumId w:val="7"/>
  </w:num>
  <w:num w:numId="38">
    <w:abstractNumId w:val="27"/>
  </w:num>
  <w:num w:numId="39">
    <w:abstractNumId w:val="6"/>
  </w:num>
  <w:num w:numId="40">
    <w:abstractNumId w:val="3"/>
  </w:num>
  <w:num w:numId="41">
    <w:abstractNumId w:val="19"/>
  </w:num>
  <w:num w:numId="42">
    <w:abstractNumId w:val="40"/>
  </w:num>
  <w:num w:numId="43">
    <w:abstractNumId w:val="34"/>
  </w:num>
  <w:num w:numId="44">
    <w:abstractNumId w:val="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91B"/>
    <w:rsid w:val="00077B55"/>
    <w:rsid w:val="001238BE"/>
    <w:rsid w:val="001C2156"/>
    <w:rsid w:val="001F591B"/>
    <w:rsid w:val="00231825"/>
    <w:rsid w:val="00240DE6"/>
    <w:rsid w:val="002723A7"/>
    <w:rsid w:val="002833ED"/>
    <w:rsid w:val="002F62CE"/>
    <w:rsid w:val="00417F24"/>
    <w:rsid w:val="004A38EF"/>
    <w:rsid w:val="004C20D6"/>
    <w:rsid w:val="004D0AD8"/>
    <w:rsid w:val="004E7A2E"/>
    <w:rsid w:val="00513AF5"/>
    <w:rsid w:val="005B442B"/>
    <w:rsid w:val="00643F5E"/>
    <w:rsid w:val="00646EB6"/>
    <w:rsid w:val="0065603B"/>
    <w:rsid w:val="006E7F36"/>
    <w:rsid w:val="007777FE"/>
    <w:rsid w:val="008E3B8B"/>
    <w:rsid w:val="00914226"/>
    <w:rsid w:val="009F3D76"/>
    <w:rsid w:val="00A45BB5"/>
    <w:rsid w:val="00A8454C"/>
    <w:rsid w:val="00AE2B1B"/>
    <w:rsid w:val="00BE232F"/>
    <w:rsid w:val="00C05DAF"/>
    <w:rsid w:val="00CC5240"/>
    <w:rsid w:val="00D0249D"/>
    <w:rsid w:val="00E13C53"/>
    <w:rsid w:val="00E54FFD"/>
    <w:rsid w:val="00F3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F"/>
  </w:style>
  <w:style w:type="paragraph" w:styleId="1">
    <w:name w:val="heading 1"/>
    <w:basedOn w:val="a"/>
    <w:next w:val="a"/>
    <w:link w:val="10"/>
    <w:uiPriority w:val="99"/>
    <w:qFormat/>
    <w:rsid w:val="001F59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5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59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1F591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43F5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123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38BE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13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rmal (Web)"/>
    <w:basedOn w:val="a"/>
    <w:uiPriority w:val="99"/>
    <w:unhideWhenUsed/>
    <w:rsid w:val="00A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5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2.bin"/><Relationship Id="rId79" Type="http://schemas.openxmlformats.org/officeDocument/2006/relationships/hyperlink" Target="http://www.ksc.ru/cdo/metod/programmer%27scourse/language/index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1.bin"/><Relationship Id="rId78" Type="http://schemas.openxmlformats.org/officeDocument/2006/relationships/hyperlink" Target="http://www.schoolbase.ru/articles/item/informatikasite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hyperlink" Target="http://vlad-ezhov.narod.ru/zor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40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8DF0-8954-4481-9BA8-F1A0F51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7</cp:revision>
  <dcterms:created xsi:type="dcterms:W3CDTF">2013-11-18T12:46:00Z</dcterms:created>
  <dcterms:modified xsi:type="dcterms:W3CDTF">2013-11-19T07:16:00Z</dcterms:modified>
</cp:coreProperties>
</file>