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ru-RU"/>
        </w:rPr>
        <w:t xml:space="preserve">Глоссарий по </w:t>
      </w:r>
      <w:r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ru-RU"/>
        </w:rPr>
        <w:t>дисциплине</w:t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ru-RU"/>
        </w:rPr>
        <w:t>«Психология общения»</w:t>
      </w:r>
    </w:p>
    <w:p w:rsidR="005C49A8" w:rsidRPr="005C49A8" w:rsidRDefault="005C49A8" w:rsidP="005C49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А</w:t>
      </w:r>
    </w:p>
    <w:p w:rsidR="005C49A8" w:rsidRPr="005C49A8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Агрессивное поведение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нападки на оппонента без учета ситуации и чувств, потребностей или прав объекта нападок.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«Агрессор»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человек, который добивается повышения собственного статуса, критикуя почти все или порицая других, когда дела идут не лучшим образом, и принижая личные качества и статус других.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к аудитории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активный процесс вербального и визуального приспособления материала для представления конкретной аудитории.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Адвокат дьявола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человек, получивший задание защищать сторону спора, противоположную той, которую группа, как кажется, поддерживает.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Акроним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слово, составленное из начальных букв слов, входящих в сложное название.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Активная стратегия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получение информации о человеке со слов других людей.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субъективная ценность, которую люди приписывают информации, если она отвечает их потребностям и интересам.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Акцентуация характера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преувеличенное развитие отдельных свойств характера в ущерб другим, в результате чего ухудшается взаимодействие с окружающими людьми.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«Аналитик»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человек, от которого ожидают исследования аргументации членов группы в ходе дискуссии.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Антонимы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слова, имеющие противоположный смысл.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Апеллирование к авторитетам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использование в качестве доказательства «экспертного» мнения человека, который не является авторитетом в данном вопросе.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Аргумент </w:t>
      </w:r>
      <w:proofErr w:type="spellStart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</w:t>
      </w:r>
      <w:proofErr w:type="spellEnd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hominem</w:t>
      </w:r>
      <w:proofErr w:type="spellEnd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(«переход на личности»)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аргумент, нацеленный на человека, выдвинувшего тезис, а не на содержание самого тезиса.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придание звукам речи формы, превращающей их в распознаваемые вербальные символы, сочетание которых образует слово.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Ассертивность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умение постоять за себя в межличностных отношениях, защищая свои права и уважая права других.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Ассоциация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способность какой-либо мысли вызывать воспоминание о другой мысли, связанной с первой.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Атрибуции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причины, которыми мы объясняем поведение других людей.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Аффилиативные</w:t>
      </w:r>
      <w:proofErr w:type="spellEnd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препятствия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препятствия, возникающие, когда некоторые или все члены группы больше озабочены </w:t>
      </w:r>
      <w:proofErr w:type="spell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под¬держанием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гармоничных отношений с другими, чем принятием качественного решения. </w:t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Б</w:t>
      </w:r>
    </w:p>
    <w:p w:rsidR="005C49A8" w:rsidRPr="005C49A8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Беглость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отсутствие колебаний и таких речевых помех, как «э», «так», «понимаете» и «типа».</w:t>
      </w:r>
      <w:proofErr w:type="gram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направляемое участниками, неформальное, неподготовленное взаимодействие, являющееся последовательным взаимообменом мыслями и чувствами между двумя и более людьми.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Близкая информация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информация, которая затрагивает личное пространство человека.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Близкие люди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люди, которым мы доверяем свои самые сокровенные чувства. </w:t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В</w:t>
      </w:r>
    </w:p>
    <w:p w:rsidR="005C49A8" w:rsidRPr="005C49A8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Вежливость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обращение с людьми, учитывающее их потребности быть оцененными и защищенными.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Вербальное общение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использует в качестве знаковой системы человеческую речь,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естественный звуковой язык, то есть систему фонетических знаков, включающую два принципа: лексический и синтаксический. Речь является самым универсальным средством коммуникации, поскольку при передаче информации при помощи речи менее всего теряется смысл сообщения.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Взаимопонимание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понимание того, что оратор и аудитория располагают одними и теми же сведениями, а также испытывают похожие чувства и имеют общий опыт.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Визуализация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мысленное представление того, как вы что-то успешно делаете.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Внешние шумы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предметы, звуки и другие воздействия окружающей обстановки, отвлекающие внимание людей от того, что говорится или делается.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Внутренние шумы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мысли и чувства, мешающие </w:t>
      </w:r>
      <w:proofErr w:type="spell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коммуникаци¬онному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процессу.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Вокальные помехи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лишние звуки или слова, которые нарушают плавность речи.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Воспринимающий информацию или точку зрения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человек, который выясняет мысли и мнения других людей по стоящим перед группой проблемам.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процесс выборочного отражения информации и приписывания ей значения.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Временной, или хронологический, порядок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перечисление основных положений в соответствии с последовательностью идей или событий, с концентрацией внимания на том, что идет первым, вторым, третьим и т. д.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задачи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стадия развития группы, когда умения, знания и способности всех ее членов соединяются для того, чтобы преодолевать препятствия и успешно достигать целей.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Выработка норм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стадия развития группы, на которой группа закрепляет свои правила поведения, в особенности те, что касаются разрешения конфликтов. </w:t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Г</w:t>
      </w:r>
    </w:p>
    <w:p w:rsidR="005C49A8" w:rsidRPr="005C49A8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Гармонизатор</w:t>
      </w:r>
      <w:proofErr w:type="spellEnd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человек, от которого ожидают вмешательства в групповую дискуссию, когда конфликт угрожает нанести вред ее сплоченности или отношениям между отдельными </w:t>
      </w:r>
      <w:proofErr w:type="spell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чле¬нами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Гетерогенная группа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группа, состоящая из людей разного пола и возраста, имеющих разный уровень подготовки, а также разные установки и интересы.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Говорить уместно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выбирать язык и символы, приспособленные к нуждам, интересам, знаниям и отношениям слушателей.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Голосовые характеристики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высота, громкость, темп и звуковые качества речи.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Гомогенная группа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группа, в которой все члены имеют между собой очень много общего. </w:t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Д</w:t>
      </w:r>
    </w:p>
    <w:p w:rsidR="005C49A8" w:rsidRPr="005C49A8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Датировка информации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уточнение времени, когда информация была истинной.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Действия, угрожающие репутации,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поведение, не учитывающее потребностей, связанных с положительной или отрицательной репутацией.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Декодирование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процесс обратной трансформации сообщений в идеи и чувства.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Деловое обсуждение проблем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дискуссия участников и решение конкретных проблем или планирование возможных действий.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Денотация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прямое точное значение, которое языковое сообщество формально приписывает слову.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Дискриминация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несправедливое обращение с людьми или причинение им вреда на основании их принадлежности к той или иной группе.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«Диспетчер»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человек, который отслеживает действия группы и помогает ей придерживаться повестки дня.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1) показатель того, насколько аудитория воспринимает оратора как человека знающего, обаятельного и </w:t>
      </w:r>
      <w:proofErr w:type="spell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честно¬го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способность человека идти на риск, связанный с тем, что его благополучие начинает зависеть от другого человека.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Доводы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заявления, объясняющие, почему предложение </w:t>
      </w:r>
      <w:proofErr w:type="spell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оправ¬дано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Друзья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люди, с которыми мы добровольно установили тесный личный контакт. </w:t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lastRenderedPageBreak/>
        <w:t>Ж</w:t>
      </w:r>
    </w:p>
    <w:p w:rsidR="005C49A8" w:rsidRPr="005C49A8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Жаргон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техническая терминология или характерные идиомы, употребляемые в специальной деятельности или узкими группами.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Жесты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движения рук, кистей и пальцев.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Живая информация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информация, которая затрагивает наши чувства.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Жизненно важная информация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информация, связанная с вопросами, от которых зависит судьба человека. </w:t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9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З</w:t>
      </w:r>
      <w:proofErr w:type="gramEnd"/>
    </w:p>
    <w:p w:rsidR="005C49A8" w:rsidRPr="005C49A8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стадия развития группы, на которой члены группы определяют смысл того, что они сделали, и решают, как им лучше закончить (или сохранить) личные взаимоотношения, сформировавшиеся в группе.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Записи к речи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конспект речи, а также используемые цитаты и статистический материал.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Знакомые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люди, которых мы знаем по имени, с кем можем </w:t>
      </w:r>
      <w:proofErr w:type="spellStart"/>
      <w:proofErr w:type="gram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по-говорить</w:t>
      </w:r>
      <w:proofErr w:type="spellEnd"/>
      <w:proofErr w:type="gram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представится возможность, но с ними у нас чаще всего устанавливаются поверхностные отношения.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осознание нами мыслей и чувств.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Зрительный контакт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направление своего взгляда на разные группы людей во всех частях аудитории на протяжении всего выступления. </w:t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И</w:t>
      </w:r>
    </w:p>
    <w:p w:rsidR="005C49A8" w:rsidRPr="005C49A8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Импровизированная речь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тщательно подготовленная и отрепетированная речь, конкретная форма которой определяется в момент выступления.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Индексация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интеллектуальная и вербальная практика признания того, что отдельные случаи могут отличаться от общих тенденций, хотя они позволяют нам делать обобщения.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Интерактивная сторона общения заключается в организации взаимодействия между индивидами, т.е. в обмене не только знаниями и идеями, но и действиями.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Интерактивная стратегия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получение информации о другом человеке в процессе разговора с ним.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Интернет-чаты</w:t>
      </w:r>
      <w:proofErr w:type="spellEnd"/>
      <w:proofErr w:type="gram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обмен интерактивными сообщениями в режиме «</w:t>
      </w:r>
      <w:proofErr w:type="spell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двух или более людей.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Интерпретировать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приписывать значения отобранной и систематизированной информации.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Информирующий или высказывающий свою точку зрения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человек, предлагающий группе новый материал для обсуждения.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Исторический контекст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связи, сформировавшиеся между участниками в предыдущих коммуникационных эпизодах и влияющие на понимание в текущей ситуации. </w:t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К</w:t>
      </w:r>
    </w:p>
    <w:p w:rsidR="005C49A8" w:rsidRPr="005C49A8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Канал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маршрут сообщения и средства его передачи.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Кинесика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наука, изучающая движения и жесты, использующиеся в коммуникации.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Коммуникативная сторона общения состоит в обмене информацией между людьми.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Когнитивное реструктурирование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выявление алогичных убеждений и формулирование более адекватных.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Когнитивные препятствия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препятствия, возникающие, когда группа ощущает давление как результат трудности задачи, </w:t>
      </w:r>
      <w:proofErr w:type="spell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не¬хватки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или ограниченного времени.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способности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индивидуально-психологические особенности личности, обеспечивающие эффективное взаимодействие и адекватное взаимопонимание между людьми в процессе общения или выполнения совместной деятельности. К. с. позволяют успешно вступать в контакт с др. людьми, осуществлять </w:t>
      </w:r>
      <w:proofErr w:type="gram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коммуникативную</w:t>
      </w:r>
      <w:proofErr w:type="gram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организаторскую и др. виды деятельности; они определяют качественные и количественные характеристики обмена информацией, восприятия и понимания др. человека, выработки стратегии взаимодействия. К. </w:t>
      </w:r>
      <w:proofErr w:type="gram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связаны с возможностями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нейтрализации или минимизации факторов, затрудняющих коммуникацию - «барьеров О.» </w:t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М</w:t>
      </w:r>
    </w:p>
    <w:p w:rsidR="005C49A8" w:rsidRPr="005C49A8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Манипуляция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 из способов управления людьми путем создания иллюзий или условий для контролирования поведения. Это воздействие направлено на психические структуры человека, осуществляется скрытно и ставит своей задачей изменение мнений, побуждений и целей людей в нужном некоторой группе людей направлении.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Межличностный конфликт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результат ситуации, когда потребности или представления одного человека не соответствуют потребностям или представлениям другого.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Метафора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сопоставление, которое выражает фигуральную идентичность объектов.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словесное выражение убеждений или установок.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Мозговой штурм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1) некритичный, не содержащий оценки процесс выработки альтернативы; 2) техника генерирования как можно большего количества идей путем свободных ассоциаций, состоящая в том, что люди проявляют свою изобретательность, на время отказываются от оценочных суждений и комбинируют или адаптируют идеи других.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«Монополист»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человек, который непрерывно говорит, стараясь создать впечатление, что он хорошо осведомлен и ценен для группы.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Монотонность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звучание голоса, при котором высота, громкость и темп остаются постоянными, так что слова, идеи или фразы не отличаются заметным образом друг от друга.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силы, действующие на организм извне и изнутри, которые инициируют и направляют поведение. </w:t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Н</w:t>
      </w:r>
    </w:p>
    <w:p w:rsidR="005C49A8" w:rsidRPr="005C49A8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целенаправленные действия или последовательность действий, которые мы можем выполнить и повторить в соответствующей ситуации.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Наглядное пособие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средство развития выступления, позволяющее аудитории воспринимать информацию не только на слух, но и зрительно.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Невербальная коммуникация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движения и особенности голоса человека при передаче им вербального сообщения.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Неконгруэнтность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разрыв между неправильным восприятием себя и реальностью.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Непринужденные беседы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обсуждение тем, которые возникают спонтанно.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Нервозность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страх или тревога, </w:t>
      </w:r>
      <w:proofErr w:type="gram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публичным выступлением.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Неформальные лидеры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члены группы, чей авторитет опирается на их влияние в группе.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ожидания относительно того, как члены группы будут себя вести, находясь в составе группы. </w:t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О</w:t>
      </w:r>
    </w:p>
    <w:p w:rsidR="005C49A8" w:rsidRPr="005C49A8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вывод на основе отдельных фактов.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Обратная связь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вербальная и физическая реакция на людей и их сообщения.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цель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цель речи (развлечь, проинформировать, убедить)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сложный, многоплановый процесс установления и развития контактов между людьми, порождаемый потребностями совместной деятельности и включающий в себя обмен информацией, выработку единой стратегии взаимодействия, восприятие и понимание другого человека.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Объяснение процессов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рассказ о том, как нечто выполнить, изготовить или как нечто работает.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рассказ о том, что представляет собой данный объект.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Описательный тип разговора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беспристрастная формулировка того, что человек видит и слышит.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Определение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объяснение значений слов.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положения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развернутые предложения, представляющие идеи, содержащиеся в тезисе.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Ответственностьм</w:t>
      </w:r>
      <w:proofErr w:type="spellEnd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умение отвечать за свои действия.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Открытая информация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дополнительная информация, которую собеседник может использовать для продолжения разговора.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тип разговора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откровенный обмен мыслями и чувствами без использования манипуляций.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аудитории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изучение конкретной аудитории для </w:t>
      </w:r>
      <w:proofErr w:type="spell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под¬готовки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 </w:t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9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П</w:t>
      </w:r>
      <w:proofErr w:type="gramEnd"/>
    </w:p>
    <w:p w:rsidR="005C49A8" w:rsidRPr="005C49A8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Парафраз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изложение сути сообщения.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Парафраз содержания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ответ, ориентированный на логическое значение устного сообщения.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Парафраз чувств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ответ, ориентированный на эмоции, связанные с содержанием сообщения.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Параязык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невербальное «звучание» сообщений; манера </w:t>
      </w:r>
      <w:proofErr w:type="spell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пере¬дачи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Пассивная стратегия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получение информации о человеке на основе наблюдения.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Пассивное поведение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нежелание высказывать свое мнение, показывать свои чувства или принимать на себя ответственность за свои действия.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«Переводчик»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человек, от которого ожидают знакомства с различиями в социальной, культурной и тендерной ориентации членов группы и умения использовать эти знания, чтобы </w:t>
      </w:r>
      <w:proofErr w:type="spell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по¬мочь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группы понять друг друга.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Переходы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слова, фразы или предложения, показывающие связи между другими словами, фразами или предложениями.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Персонализация</w:t>
      </w:r>
      <w:proofErr w:type="spellEnd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чувств и мнений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использование высказываний от первого лица для идентификации себя как источника конкретных мыслей или чувств.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Персонификация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приспособление информации к специфическим представлениям </w:t>
      </w:r>
      <w:proofErr w:type="spell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proofErr w:type="gram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ерцептивная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общения включает в себя процесс формирования образа другого человека, что достигается прочтением за физическими характеристиками человека его психологических свойств и особенностей его поведения.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адаптации речи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письменная стратегия достижения взаимопонимания с аудиторией, привлечения и поддержания ее интереса, обеспечения понимания и </w:t>
      </w:r>
      <w:proofErr w:type="spell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возможных негативных реакций публики на вас как на оратора и на предмет или цель вашей речи.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Повествование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рассказ или история (часто юмористическая), построенная вокруг некой центральной мысли.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Поддерживающая роль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специфический паттерн поведения, который помогает группе развиваться и поддерживать хорошие отношения между ее членами, групповую сплоченность и эффективный уровень разрешения конфликтов.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Поза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положение или осанка тела.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Полная демонстрация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выполнение всего описываемого вами процесса перед аудиторией.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точная расшифровка сообщения путем присвоения ему правильного значения.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Последовательные цели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цели, совместимые друг с другом.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Поспешное обобщение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представление обобщения, которое либо вообще не подкреплено фактами, либо подкреплено </w:t>
      </w:r>
      <w:proofErr w:type="spell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толь¬ко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слабым примером.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Построение команды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деятельность, направленная на то, </w:t>
      </w:r>
      <w:proofErr w:type="spell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что¬бы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эффективность совместной работы группы.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Похвала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описание конкретного положительного поведения или достижений другого человека.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Правдивость и честность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нормы, которые побуждают нас воздерживаться </w:t>
      </w:r>
      <w:proofErr w:type="gram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лжи,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мошенничества, воровства и жульничества.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неписаные законы, которые определяют, какое поведение обязательно, предпочтительно или запрещено в определенном контексте.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вежливости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требование быть вежливым с любым участником беседы.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нравственности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требование говорить соответственно этическим нормам.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уместности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требование сообщать информацию, которая связана с обсуждаемой темой.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хороших манер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требование быть точными и организованными, когда мы излагаем наши мысли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Принуждение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 разрешения конфликта с помощью силы, словесных нападок или манипуляций; при этом человек требует, чтобы его потребности были удовлетворены, а идеи одобрены.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сотрудничества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состоит в том, что беседы будут протекать удачно, когда вклад участников разговора будет соответствовать его цели.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точки зрения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представление себя на месте другого.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решения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процесс выбора одной из нескольких альтернатив.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Приспособление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 разрешения конфликта, когда люди пытаются удовлетворить потребности другого и при этом жертвуют своими потребностями.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восприятия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утверждение, отражающее ваше собственное понимание смысла невербальных сигналов, переданных другими людьми.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деятельности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количество времени, которое нам кажется приемлемым для некоторых событий или типов деятельности.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Произношение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форма и акцентирование различных слогов слова.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«Протоколист»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человек, который ведет точную запись того, что решила группа и на чем основано это решение.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Проявление чувств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выражение чувств посредством мимики, жестов и эмоциональных вербальных реакций.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Психологический контекст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настроения и чувства, которые каждый из собеседников привносит в общение.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Психологическое влияние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воздействие на психическое состояние, чувства, мысли и поступки других людей с помощью исключительно психологических средств: вербальных, паралингвистических или невербальных.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Психологическая защита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 механизмов, направленных на минимизацию отрицательных переживаний, связанных с конфликтами, которые ставят под угрозу целостность личности.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Психологический климат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доминирующий комплекс эмоциональных состояний, относительно устойчивый эмоциональный настрой, пронизывающий всю систему деятельности, общения и отношений в коллективе.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Психология рабочей группы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совокупность социально-психологических процессов и явлений, возникающих в процессе формирования функционирования рабочей группы на основе становления внутренних связей, форм и способов удовлетворения потребностей ее членов (социально-психологический климат, способы общения, общественное мнение, настроение, обычаи и традиции, природа внутригрупповых конфликтов).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Пунктуальность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степень, в какой человек придерживается назначенных сроков. </w:t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9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Р</w:t>
      </w:r>
      <w:proofErr w:type="gramEnd"/>
    </w:p>
    <w:p w:rsidR="005C49A8" w:rsidRPr="005C49A8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группа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объединение из трех или более людей, которые должны взаимодействовать между собой и влиять друг на друга, чтобы выполнить общую задачу.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среда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физические условия, в которых работает группа.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Разговор на равных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разговор без каких-либо слов или невербальных сигналов, подчеркивающих превосходство.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Разговорный стиль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манера выступления, которую слушатели воспринимают как разговор.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Разговор-предположение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изложение информации в форме гипотезы с допущением возможности неточного изложения.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Разговор-рапорт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разговор, в котором человек делится переживаниями и устанавливает личные отношения.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Разговор-сообщение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разговор, в котором человек делится информацией, демонстрирует знания, ведет переговоры и сохраняет независимость.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переходов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развернутые предложения, связывающие основные разделы речи.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Разъяснительная речь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речь, помогающая понять определенную идею, для более глубокого </w:t>
      </w:r>
      <w:proofErr w:type="gram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раскрытия</w:t>
      </w:r>
      <w:proofErr w:type="gram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требуется обращение к внешним источникам.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Рассуждение по аналогии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рассуждение, при котором выводы являются результатом сравнения с ситуацией с похожим сочетанием обстоятельств.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Рассуждение путем обобщения на основе примера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утверждение о том, что нечто, верное в некоторых случаях, будет верным всегда.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Рассуждение путем указания на признак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рассуждение, в котором заключение основано на присутствии доступных наблюдению данных, которые обычно или всегда сопровождают другие, не наблюдаемые непосредственно переменные.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Рассуждение путем установления причинно-следственных отношений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метод рассуждения, в котором заключение представляется как результат влияния какого-то обстоятельства или набора обстоятельств.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Реакции интерпретации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высказывания, которые предлагают разумное альтернативное толкование события или обстоятельств с целью помочь собеседнику понять ситуацию с </w:t>
      </w:r>
      <w:proofErr w:type="spell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дру¬гой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зрения.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Реакции поддержки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утешающие высказывания, цель которых — выразить одобрение, поддержать, воодушевить, успокоить, утешить.</w:t>
      </w:r>
      <w:proofErr w:type="gram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Репетиция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тренировка произнесения своей речи вслух.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Рефере́нтная</w:t>
      </w:r>
      <w:proofErr w:type="spellEnd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</w:t>
      </w:r>
      <w:proofErr w:type="gramStart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социальная группа, которая служит для индивида своеобразным стандартом, системой отсчета для себя и других, а также источником формирования социальных норм и ценностных ориентаций.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Риторический вопрос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вопрос, который не требует ответа вслух, а подразумевает мысленный ответ.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Роли, обеспечивающие решение поставленной задачи, — специфические паттерны поведения, которые напрямую помогают группе в достижении поставленных целей.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1) специфический паттерн поведения, который демонстрирует член группы, основываясь на ожиданиях других ее членов; 2) паттерн приобретенных форм поведения людей, используемый для достижения ожидаемых целей в определенной ситуации. </w:t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С</w:t>
      </w:r>
    </w:p>
    <w:p w:rsidR="005C49A8" w:rsidRPr="005C49A8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Самооценка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общая оценка человеком своей компетентности и ценности.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Самораскрытие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обмен биографическими данными, личными представлениями и чувствами, неизвестными другому человеку.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Своевременность информации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предоставление информации, которая может быть использована немедленно.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Сдерживание чувств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поведение, при котором человек отрицает наличие у него чувств, удерживает их в себе и не проявляет никаких вербальных или невербальных признаков их существования.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Семантические шумы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значение, непреднамеренно переданное посредством некоторых символов и препятствующее точности декодирования.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Сетевая конференция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место виртуальной встречи людей с общими интересами.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Символы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слова, звуки и действия, выражающие конкретное содержание значения.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Симметричные взаимоотношения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взаимоотношения, в ходе которых люди «не договариваются» по вопросу о том, кто будет контролировать ситуацию.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Симпатическое реагирование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чувство заботы, соучастия, </w:t>
      </w:r>
      <w:proofErr w:type="spellStart"/>
      <w:proofErr w:type="gram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со-страдания</w:t>
      </w:r>
      <w:proofErr w:type="spellEnd"/>
      <w:proofErr w:type="gram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направленное на другого человека из-за сложившейся у него ситуации.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Синонимы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слова, имеющие одно и то же или близкое значение.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межличностного общения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неформальный разговор двух или более людей.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общения через электронные средства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форма коммуникации, при которой участники не находятся в физическом контакте и используют электронные технологии.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публичного выступления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выступление оратора </w:t>
      </w:r>
      <w:proofErr w:type="spell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пе¬ред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аудиторией в общественном месте.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Сконструированные сообщения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сообщения, кодируемые </w:t>
      </w:r>
      <w:proofErr w:type="spellStart"/>
      <w:proofErr w:type="gram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не-посредственно</w:t>
      </w:r>
      <w:proofErr w:type="spellEnd"/>
      <w:proofErr w:type="gram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данный момент, чтобы отреагировать на незнакомую ситуацию.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Сленг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неофициальный, нестандартный словарь.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процесс направленного восприятия слуховых и </w:t>
      </w:r>
      <w:proofErr w:type="spellStart"/>
      <w:proofErr w:type="gram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зри-тельных</w:t>
      </w:r>
      <w:proofErr w:type="spellEnd"/>
      <w:proofErr w:type="gram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стимулов и приписывания им значения.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Снимающий напряжение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человек, который определяет момент, когда члены группы находятся в состоянии стресса или утомлены, и помогает снять напряжение или стимулировать работу группы.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Содержательные основные положения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информационные положения речи.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сочетание значения, символов, кодирования-декодирования и формы или способа организации.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Сосредоточение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перцептивный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выбора и концентрации на конкретных стимулах из всего множества стимулов, достигающих наших органов чувств.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разрешение проблем, при котором учитываются потребности и интересы каждой из </w:t>
      </w:r>
      <w:proofErr w:type="gram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находится взаимно удовлетворяющее решение.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контекст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назначение события, а также уже существующие взаимоотношения между участниками.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Специфические слова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слова, которые проясняют смысл, сужая понимание и переводя его из общей категории в частную или в группу внутри этой категории.</w:t>
      </w:r>
      <w:proofErr w:type="gram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Сплоченность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степень взаимодействия членов группы при достижении общей цели.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Спонтанное выражение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неосознанное кодирование сообщений.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Спонтанность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настолько чуткое отношение к собственным идеям, что речь кажется такой же естественной, как </w:t>
      </w:r>
      <w:proofErr w:type="spell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ожив¬ленный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разговор, несмотря на </w:t>
      </w:r>
      <w:proofErr w:type="gram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она была тщательно подготовлена.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Справедливость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поддержание равновесия интересов без соотнесения их с чувствами и без выказывания предпочтения той или иной стороне в конфликте.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Сравнение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прямое сопоставление разнородных объектов.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Стабилизация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 поддержания взаимоотношений на определенном уровне в течение некоторого времени.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Стереотипы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упрощенные и стандартизованные концепции характеристик или ожидаемого поведения членов определенной группы.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Стимул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цель, которая дает мотивацию.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«Сторонник»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человек, который ободряет других членов группы.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Сценарные сообщения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разговорные выражения, полученные нами из прошлого опыта и соответствующие данной ситуации. </w:t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</w:p>
    <w:p w:rsidR="005C49A8" w:rsidRPr="005C49A8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Тезис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высказывание, содержащее конкретные составляющие речи в поддержку намеченной цели.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Темперамент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индивидуально-психологические особенности человека, определяющие динамику протекания его психических процессов и поведения.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Текстовая схема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обобщение, краткое содержание или основные идеи.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Телесные действия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выражение лица, жесты, поза и движение.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порядок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организация основных положений речи по категориям или разделение их по содержанию.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межличностных потребностей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теория, согласно которой возникновение, развитие и поддержание отношений </w:t>
      </w:r>
      <w:proofErr w:type="spell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за¬висит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того, насколько хорошо каждый человек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удовлетворяет межличностные потребности другого.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Техника общения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те способы, к которым прибегает человек, чтобы подготовиться к общению и его поведение в ходе общения.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Точные слова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слова, которые наиболее правильно выражают смысл, помогая избегать разночтений.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Толерантность (или терпимость)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стремление и способность к установлению и поддержанию общности с людьми, которые отличаются в некотором отношении от превалирующего типа или не придерживаются общепринятых мнений.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Трансакция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единица акта общения, в течение которой собеседники, находящийся в одном из трех состояний Я, обмениваются парой реплик. </w:t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У</w:t>
      </w:r>
    </w:p>
    <w:p w:rsidR="005C49A8" w:rsidRPr="005C49A8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Убеждающая речь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процесс, в ходе которого оратор передает сообщение, предназначенное для укрепления определенного убеждения аудитории, его изменения или побуждения аудитории к действию.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Уважение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1) внимательное и серьезное отношение к тому, что говорят другие, и к чувствам, стоящим за этим; 2) проявление внимания или предупредительности к человеку и соблюдение его прав.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Уравновешенность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уверенность в своих манерах.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Усвоение речи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понимание идей, а также способность формулировать их по-разному во время каждой репетиции.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Установки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предрасположенность испытывать положительные или отрицательные чувства к людям, обстановке или вещам, которая обычно выражается как мнение.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 справиться с конфликтом, когда люди физически или психологически устраняются от конфликта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люди, участвующие в процессе коммуникации в роли отправителей и получателей сообщений. </w:t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Ф</w:t>
      </w:r>
    </w:p>
    <w:p w:rsidR="005C49A8" w:rsidRPr="005C49A8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Физический контекст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местоположение, условия окружающей среды (температура, освещение, уровень шума), физическое расстояние между участниками и время суток.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Формальный лидер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назначенный лидер, который наделен законной властью для воздействия на других членов группы.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начальная стадия развития группы, в течение которой люди приходят к ощущению того, что группа ценит и принимает их так, что они могут идентифицировать себя с группой. </w:t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Х</w:t>
      </w:r>
    </w:p>
    <w:p w:rsidR="005C49A8" w:rsidRPr="005C49A8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существенных, устойчивых психических свойств человека как члена общества, которые проявляются в его отношении к действительности и накладывают отпечаток на его поведение и поступки. </w:t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9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Ц</w:t>
      </w:r>
      <w:proofErr w:type="gramEnd"/>
    </w:p>
    <w:p w:rsidR="005C49A8" w:rsidRPr="005C49A8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Целостность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единство убеждений и действий.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группы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желаемое положение дел, мотивирующее группу работать ради его достижения. </w:t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9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Ш</w:t>
      </w:r>
      <w:proofErr w:type="gramEnd"/>
    </w:p>
    <w:p w:rsidR="005C49A8" w:rsidRPr="005C49A8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любой внешний, внутренний или семантический стимул, вторгающийся в процесс обмена информацией.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«Шутник»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человек, который пытается привлечь внимание к себе, дурачась, передразнивая других членов группы или вообще превращая в шутку все происходящее. </w:t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Э</w:t>
      </w:r>
    </w:p>
    <w:p w:rsidR="005C49A8" w:rsidRPr="005C49A8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Эгоцентрическая роль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специфический паттерн поведения, который концентрирует внимание на персональных потребностях и задачах в ущерб </w:t>
      </w:r>
      <w:proofErr w:type="gram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групповым</w:t>
      </w:r>
      <w:proofErr w:type="gram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Эгоцентрические препятствия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препятствия, возникающие, когда члены группы испытывают высокую потребность в контроле или движимы личными нуждами.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Экспрессивность речи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голосовые контрасты в высоте звука, громкости, темпе и стиле, которые влияют на то, какой смысл извлекают слушатели из произносимых оратором фраз.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коммуникация между двумя или </w:t>
      </w:r>
      <w:proofErr w:type="spell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не¬сколькими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пользователями сети с помощью электронных посланий.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Эмоции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возбуждаемые действиями или словами субъективные переживания, которые сопровождаются физиологическим возбуждением и доступными для наблюдения проявлениями.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Эмпатическое</w:t>
      </w:r>
      <w:proofErr w:type="spellEnd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реагирование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переживание эмоциональной реакции, сходной с действительными или ожидаемыми проявлениями эмоций другого человека.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Эмпатия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переживание чувств, мыслей или установок другого человека.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Эмфаза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придание силы или интенсивности своим словам или идеям.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Эмфаза посредством переходов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использование слов, которые показывают связи между идеями.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Эмфаза посредством повторения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многократное выражение важных идей.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Эмфаза посредством пропорции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посвящение большего количества времени идеям, которые, на ваш взгляд, должны быть восприняты как более важные.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Этика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совокупность моральных принципов, поддерживаемых обществом, группой или индивидом.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Этика общения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совокупность конкретных практических приемов, норм (прежде всего моральных), правил общения.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Этимология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происхождение или история конкретного слова.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 ореола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приписывание человеку набора связанных между собой качеств, когда вы на самом деле наблюдаете </w:t>
      </w:r>
      <w:proofErr w:type="spellStart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толь¬ко</w:t>
      </w:r>
      <w:proofErr w:type="spell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качество из этого набора. </w:t>
      </w:r>
    </w:p>
    <w:p w:rsidR="005C49A8" w:rsidRPr="005C49A8" w:rsidRDefault="005C49A8" w:rsidP="005C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Я</w:t>
      </w:r>
    </w:p>
    <w:p w:rsidR="005C49A8" w:rsidRPr="005C49A8" w:rsidRDefault="005C49A8" w:rsidP="005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совокупность слов и систем их использования, общих для людей одного и того же языкового сообщества.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жестов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наборы движений, предназначенные для передачи сообщений.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Я-концепция</w:t>
      </w:r>
      <w:proofErr w:type="spellEnd"/>
      <w:proofErr w:type="gramEnd"/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чувство собственной идентичности.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Ясность основных положений </w:t>
      </w:r>
      <w:r w:rsidRPr="005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формулировка основных положений, вызывающая одинаковые образы в сознании всех слушателей. </w:t>
      </w:r>
    </w:p>
    <w:p w:rsidR="00A65980" w:rsidRDefault="00A65980"/>
    <w:sectPr w:rsidR="00A65980" w:rsidSect="00A6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9A8"/>
    <w:rsid w:val="0002277B"/>
    <w:rsid w:val="00091897"/>
    <w:rsid w:val="00097D48"/>
    <w:rsid w:val="000A5A93"/>
    <w:rsid w:val="000B77A4"/>
    <w:rsid w:val="000D2E5E"/>
    <w:rsid w:val="000E6E32"/>
    <w:rsid w:val="00121740"/>
    <w:rsid w:val="001507D2"/>
    <w:rsid w:val="00193FAE"/>
    <w:rsid w:val="001A6DC2"/>
    <w:rsid w:val="001F0A08"/>
    <w:rsid w:val="0022099F"/>
    <w:rsid w:val="0023132C"/>
    <w:rsid w:val="00242633"/>
    <w:rsid w:val="00285694"/>
    <w:rsid w:val="002A0BD4"/>
    <w:rsid w:val="002A755A"/>
    <w:rsid w:val="002B7ADB"/>
    <w:rsid w:val="00305B39"/>
    <w:rsid w:val="0031695B"/>
    <w:rsid w:val="00377AA2"/>
    <w:rsid w:val="00396407"/>
    <w:rsid w:val="003B0002"/>
    <w:rsid w:val="003C0E8F"/>
    <w:rsid w:val="003F7573"/>
    <w:rsid w:val="00415CA3"/>
    <w:rsid w:val="00417F8C"/>
    <w:rsid w:val="0042487C"/>
    <w:rsid w:val="00454CE4"/>
    <w:rsid w:val="00464E0F"/>
    <w:rsid w:val="00473EB2"/>
    <w:rsid w:val="0047419D"/>
    <w:rsid w:val="004775F0"/>
    <w:rsid w:val="004E473D"/>
    <w:rsid w:val="004F52D0"/>
    <w:rsid w:val="0050547D"/>
    <w:rsid w:val="0051470A"/>
    <w:rsid w:val="00537981"/>
    <w:rsid w:val="00554117"/>
    <w:rsid w:val="005713D3"/>
    <w:rsid w:val="00586DB2"/>
    <w:rsid w:val="005A19B0"/>
    <w:rsid w:val="005B5D5D"/>
    <w:rsid w:val="005C2FB9"/>
    <w:rsid w:val="005C49A8"/>
    <w:rsid w:val="005E23CC"/>
    <w:rsid w:val="005E43AB"/>
    <w:rsid w:val="005F248B"/>
    <w:rsid w:val="00614BE0"/>
    <w:rsid w:val="006157E1"/>
    <w:rsid w:val="006362F9"/>
    <w:rsid w:val="00641B3E"/>
    <w:rsid w:val="00686D0B"/>
    <w:rsid w:val="006926C6"/>
    <w:rsid w:val="006B11D7"/>
    <w:rsid w:val="006C3ABB"/>
    <w:rsid w:val="006D0C2B"/>
    <w:rsid w:val="006F05D7"/>
    <w:rsid w:val="006F23BC"/>
    <w:rsid w:val="007125C8"/>
    <w:rsid w:val="00717CC2"/>
    <w:rsid w:val="00731286"/>
    <w:rsid w:val="00774EAF"/>
    <w:rsid w:val="00777667"/>
    <w:rsid w:val="0079643C"/>
    <w:rsid w:val="007A13DE"/>
    <w:rsid w:val="007E0491"/>
    <w:rsid w:val="00810DF5"/>
    <w:rsid w:val="00813882"/>
    <w:rsid w:val="00815E62"/>
    <w:rsid w:val="00816FFD"/>
    <w:rsid w:val="008231C5"/>
    <w:rsid w:val="008615A1"/>
    <w:rsid w:val="00885361"/>
    <w:rsid w:val="00886A3E"/>
    <w:rsid w:val="008A09BF"/>
    <w:rsid w:val="008B0A5A"/>
    <w:rsid w:val="008C4E6A"/>
    <w:rsid w:val="008D43D1"/>
    <w:rsid w:val="008D4B8E"/>
    <w:rsid w:val="008F21F9"/>
    <w:rsid w:val="008F3CC1"/>
    <w:rsid w:val="00903A2E"/>
    <w:rsid w:val="00946346"/>
    <w:rsid w:val="009563D4"/>
    <w:rsid w:val="009A10D2"/>
    <w:rsid w:val="009C6179"/>
    <w:rsid w:val="009D3A95"/>
    <w:rsid w:val="00A15086"/>
    <w:rsid w:val="00A345B9"/>
    <w:rsid w:val="00A5142A"/>
    <w:rsid w:val="00A65980"/>
    <w:rsid w:val="00AB0E9B"/>
    <w:rsid w:val="00AF00C8"/>
    <w:rsid w:val="00B21780"/>
    <w:rsid w:val="00B3454A"/>
    <w:rsid w:val="00B3761F"/>
    <w:rsid w:val="00B6447E"/>
    <w:rsid w:val="00B7023C"/>
    <w:rsid w:val="00B9326D"/>
    <w:rsid w:val="00BB6346"/>
    <w:rsid w:val="00BD5E21"/>
    <w:rsid w:val="00C31F39"/>
    <w:rsid w:val="00C733BD"/>
    <w:rsid w:val="00C743BC"/>
    <w:rsid w:val="00CE7226"/>
    <w:rsid w:val="00D1684A"/>
    <w:rsid w:val="00D33004"/>
    <w:rsid w:val="00D35111"/>
    <w:rsid w:val="00D36A56"/>
    <w:rsid w:val="00D43CDA"/>
    <w:rsid w:val="00DF156D"/>
    <w:rsid w:val="00DF7193"/>
    <w:rsid w:val="00E347E0"/>
    <w:rsid w:val="00E86463"/>
    <w:rsid w:val="00EA402C"/>
    <w:rsid w:val="00EC0892"/>
    <w:rsid w:val="00F040D8"/>
    <w:rsid w:val="00F2745A"/>
    <w:rsid w:val="00F65178"/>
    <w:rsid w:val="00F6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0A"/>
  </w:style>
  <w:style w:type="paragraph" w:styleId="1">
    <w:name w:val="heading 1"/>
    <w:basedOn w:val="a"/>
    <w:next w:val="a"/>
    <w:link w:val="10"/>
    <w:uiPriority w:val="9"/>
    <w:qFormat/>
    <w:rsid w:val="00514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4362</Words>
  <Characters>24864</Characters>
  <Application>Microsoft Office Word</Application>
  <DocSecurity>0</DocSecurity>
  <Lines>207</Lines>
  <Paragraphs>58</Paragraphs>
  <ScaleCrop>false</ScaleCrop>
  <Company>spek</Company>
  <LinksUpToDate>false</LinksUpToDate>
  <CharactersWithSpaces>29168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</dc:creator>
  <cp:keywords/>
  <dc:description/>
  <cp:lastModifiedBy>aza</cp:lastModifiedBy>
  <cp:revision>1</cp:revision>
  <dcterms:created xsi:type="dcterms:W3CDTF">2015-05-16T06:02:00Z</dcterms:created>
  <dcterms:modified xsi:type="dcterms:W3CDTF">2015-05-16T06:03:00Z</dcterms:modified>
</cp:coreProperties>
</file>