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66" w:rsidRDefault="00280866" w:rsidP="0028086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Областное государственное бюджетное </w:t>
      </w:r>
    </w:p>
    <w:p w:rsidR="00280866" w:rsidRDefault="00280866" w:rsidP="0028086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профессиональное образовательное учреждение</w:t>
      </w:r>
    </w:p>
    <w:p w:rsidR="00280866" w:rsidRDefault="00280866" w:rsidP="00280866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«Смоленская академия профессионального образования»</w:t>
      </w:r>
    </w:p>
    <w:p w:rsidR="00280866" w:rsidRDefault="00280866" w:rsidP="00280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866" w:rsidRDefault="00280866" w:rsidP="00280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866" w:rsidRDefault="00280866" w:rsidP="00280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95D41" wp14:editId="508B5510">
                <wp:simplePos x="0" y="0"/>
                <wp:positionH relativeFrom="column">
                  <wp:posOffset>2983865</wp:posOffset>
                </wp:positionH>
                <wp:positionV relativeFrom="paragraph">
                  <wp:posOffset>188595</wp:posOffset>
                </wp:positionV>
                <wp:extent cx="3128010" cy="1371600"/>
                <wp:effectExtent l="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66" w:rsidRDefault="00280866" w:rsidP="00280866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80866" w:rsidRDefault="00280866" w:rsidP="00280866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Зам. директора по НМР</w:t>
                            </w:r>
                          </w:p>
                          <w:p w:rsidR="00280866" w:rsidRDefault="00280866" w:rsidP="00280866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_____________Н. В.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Судденкова</w:t>
                            </w:r>
                            <w:proofErr w:type="spellEnd"/>
                          </w:p>
                          <w:p w:rsidR="00280866" w:rsidRDefault="00280866" w:rsidP="00280866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4.95pt;margin-top:14.85pt;width:246.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pakA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" stroked="f">
                <v:textbox>
                  <w:txbxContent>
                    <w:p w:rsidR="00280866" w:rsidRDefault="00280866" w:rsidP="00280866"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80866" w:rsidRDefault="00280866" w:rsidP="00280866"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Зам. директора по НМР</w:t>
                      </w:r>
                    </w:p>
                    <w:p w:rsidR="00280866" w:rsidRDefault="00280866" w:rsidP="00280866"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_____________Н. В.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Судденкова</w:t>
                      </w:r>
                      <w:proofErr w:type="spellEnd"/>
                    </w:p>
                    <w:p w:rsidR="00280866" w:rsidRDefault="00280866" w:rsidP="00280866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0866" w:rsidRDefault="00280866" w:rsidP="00280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866" w:rsidRDefault="00280866" w:rsidP="00280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866" w:rsidRDefault="00280866" w:rsidP="00280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Комплект </w:t>
      </w: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контрольно-измерительных материалов для проведения промежуточной аттестации по учебной дисциплине </w:t>
      </w: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Основы экономики организации</w:t>
      </w: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6901">
        <w:rPr>
          <w:rFonts w:ascii="Times New Roman" w:hAnsi="Times New Roman" w:cs="Times New Roman"/>
          <w:i/>
          <w:sz w:val="28"/>
          <w:szCs w:val="28"/>
        </w:rPr>
        <w:t>15.02.15 Технология металлообрабатывающего производства</w:t>
      </w: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Смоленск  20___ </w:t>
      </w:r>
    </w:p>
    <w:p w:rsidR="00280866" w:rsidRDefault="00280866" w:rsidP="00280866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контрольно-измерительных материалов  учебной дисциплины разработан на основе Федерального государственного образовательного стандарта по специальности </w:t>
      </w:r>
      <w:r w:rsidRPr="008356C6">
        <w:rPr>
          <w:rFonts w:ascii="Times New Roman" w:hAnsi="Times New Roman"/>
          <w:sz w:val="28"/>
          <w:szCs w:val="28"/>
        </w:rPr>
        <w:t>15.02.15 Технология металлообрабатывающего производства</w:t>
      </w:r>
    </w:p>
    <w:p w:rsidR="00280866" w:rsidRDefault="00280866" w:rsidP="00280866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разработчик: 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Лобанова А. В., преподаватель ОГБПОУ </w:t>
      </w:r>
      <w:proofErr w:type="spellStart"/>
      <w:r>
        <w:rPr>
          <w:rFonts w:ascii="Times New Roman" w:hAnsi="Times New Roman"/>
          <w:sz w:val="28"/>
          <w:szCs w:val="28"/>
        </w:rPr>
        <w:t>СмолАПО</w:t>
      </w:r>
      <w:proofErr w:type="spellEnd"/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согласованы с работодателем:______________________</w:t>
      </w: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____________</w:t>
      </w: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  научно-методическим советом ОГБПОУ </w:t>
      </w:r>
      <w:proofErr w:type="spellStart"/>
      <w:r>
        <w:rPr>
          <w:rFonts w:ascii="Times New Roman" w:hAnsi="Times New Roman"/>
          <w:sz w:val="28"/>
          <w:szCs w:val="28"/>
        </w:rPr>
        <w:t>СмолАПО</w:t>
      </w:r>
      <w:proofErr w:type="spellEnd"/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280866" w:rsidRDefault="00280866" w:rsidP="002808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0866" w:rsidRPr="003B3695" w:rsidRDefault="00280866" w:rsidP="00280866">
      <w:pPr>
        <w:pStyle w:val="11"/>
        <w:rPr>
          <w:rFonts w:asciiTheme="minorHAnsi" w:eastAsiaTheme="minorEastAsia" w:hAnsiTheme="minorHAnsi" w:cstheme="minorBidi"/>
          <w:b w:val="0"/>
          <w:noProof/>
        </w:rPr>
      </w:pPr>
      <w:r w:rsidRPr="003B3695">
        <w:rPr>
          <w:b w:val="0"/>
          <w:bCs/>
        </w:rPr>
        <w:fldChar w:fldCharType="begin"/>
      </w:r>
      <w:r w:rsidRPr="003B3695">
        <w:rPr>
          <w:b w:val="0"/>
          <w:bCs/>
        </w:rPr>
        <w:instrText xml:space="preserve"> TOC \o "1-3" \h \z \u </w:instrText>
      </w:r>
      <w:r w:rsidRPr="003B3695">
        <w:rPr>
          <w:b w:val="0"/>
          <w:bCs/>
        </w:rPr>
        <w:fldChar w:fldCharType="separate"/>
      </w:r>
      <w:hyperlink w:anchor="_Toc475633092" w:history="1">
        <w:r w:rsidRPr="003B3695">
          <w:rPr>
            <w:rStyle w:val="a3"/>
            <w:b w:val="0"/>
            <w:noProof/>
          </w:rPr>
          <w:t>I. Паспорт комплекта контрольно-измерительных материалов</w:t>
        </w:r>
        <w:r w:rsidRPr="003B3695">
          <w:rPr>
            <w:b w:val="0"/>
            <w:noProof/>
            <w:webHidden/>
          </w:rPr>
          <w:tab/>
        </w:r>
        <w:r w:rsidRPr="003B3695">
          <w:rPr>
            <w:b w:val="0"/>
            <w:noProof/>
            <w:webHidden/>
          </w:rPr>
          <w:fldChar w:fldCharType="begin"/>
        </w:r>
        <w:r w:rsidRPr="003B3695">
          <w:rPr>
            <w:b w:val="0"/>
            <w:noProof/>
            <w:webHidden/>
          </w:rPr>
          <w:instrText xml:space="preserve"> PAGEREF _Toc475633092 \h </w:instrText>
        </w:r>
        <w:r w:rsidRPr="003B3695">
          <w:rPr>
            <w:b w:val="0"/>
            <w:noProof/>
            <w:webHidden/>
          </w:rPr>
        </w:r>
        <w:r w:rsidRPr="003B3695">
          <w:rPr>
            <w:b w:val="0"/>
            <w:noProof/>
            <w:webHidden/>
          </w:rPr>
          <w:fldChar w:fldCharType="separate"/>
        </w:r>
        <w:r w:rsidRPr="003B3695">
          <w:rPr>
            <w:b w:val="0"/>
            <w:noProof/>
            <w:webHidden/>
          </w:rPr>
          <w:t>4</w:t>
        </w:r>
        <w:r w:rsidRPr="003B3695">
          <w:rPr>
            <w:b w:val="0"/>
            <w:noProof/>
            <w:webHidden/>
          </w:rPr>
          <w:fldChar w:fldCharType="end"/>
        </w:r>
      </w:hyperlink>
    </w:p>
    <w:p w:rsidR="00280866" w:rsidRPr="003B3695" w:rsidRDefault="00280866" w:rsidP="00280866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093" w:history="1">
        <w:r w:rsidRPr="003B3695">
          <w:rPr>
            <w:rStyle w:val="a3"/>
            <w:noProof/>
            <w:sz w:val="28"/>
            <w:szCs w:val="28"/>
          </w:rPr>
          <w:t>1.1. Область применения</w:t>
        </w:r>
        <w:r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Pr="003B3695">
          <w:rPr>
            <w:noProof/>
            <w:webHidden/>
            <w:sz w:val="28"/>
            <w:szCs w:val="28"/>
          </w:rPr>
          <w:instrText xml:space="preserve"> PAGEREF _Toc475633093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Pr="003B3695">
          <w:rPr>
            <w:noProof/>
            <w:webHidden/>
            <w:sz w:val="28"/>
            <w:szCs w:val="28"/>
          </w:rPr>
          <w:t>4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80866" w:rsidRPr="003B3695" w:rsidRDefault="00280866" w:rsidP="00280866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094" w:history="1">
        <w:r w:rsidRPr="003B3695">
          <w:rPr>
            <w:rStyle w:val="a3"/>
            <w:noProof/>
            <w:sz w:val="28"/>
            <w:szCs w:val="28"/>
          </w:rPr>
          <w:t>1.2.</w:t>
        </w:r>
        <w:r w:rsidRPr="003B3695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B3695">
          <w:rPr>
            <w:rStyle w:val="a3"/>
            <w:noProof/>
            <w:sz w:val="28"/>
            <w:szCs w:val="28"/>
          </w:rPr>
          <w:t>Система  контроля  и оценки освоения программы учебной дисциплины</w:t>
        </w:r>
        <w:r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Pr="003B3695">
          <w:rPr>
            <w:noProof/>
            <w:webHidden/>
            <w:sz w:val="28"/>
            <w:szCs w:val="28"/>
          </w:rPr>
          <w:instrText xml:space="preserve"> PAGEREF _Toc475633094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Pr="003B3695">
          <w:rPr>
            <w:noProof/>
            <w:webHidden/>
            <w:sz w:val="28"/>
            <w:szCs w:val="28"/>
          </w:rPr>
          <w:t>4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80866" w:rsidRPr="003B3695" w:rsidRDefault="00280866" w:rsidP="00280866">
      <w:pPr>
        <w:pStyle w:val="31"/>
        <w:tabs>
          <w:tab w:val="clear" w:pos="9269"/>
          <w:tab w:val="left" w:pos="709"/>
          <w:tab w:val="left" w:pos="1429"/>
          <w:tab w:val="right" w:leader="dot" w:pos="9356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095" w:history="1">
        <w:r w:rsidRPr="003B3695">
          <w:rPr>
            <w:rStyle w:val="a3"/>
            <w:noProof/>
            <w:sz w:val="28"/>
            <w:szCs w:val="28"/>
          </w:rPr>
          <w:t>1.3.</w:t>
        </w:r>
        <w:r w:rsidRPr="003B3695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B3695">
          <w:rPr>
            <w:rStyle w:val="a3"/>
            <w:noProof/>
            <w:sz w:val="28"/>
            <w:szCs w:val="28"/>
          </w:rPr>
          <w:t xml:space="preserve">Организация контроля и оценки освоения программы учебной </w:t>
        </w:r>
        <w:r w:rsidRPr="003B3695">
          <w:rPr>
            <w:rStyle w:val="a3"/>
            <w:iCs/>
            <w:noProof/>
            <w:sz w:val="28"/>
            <w:szCs w:val="28"/>
          </w:rPr>
          <w:t>дисциплины</w:t>
        </w:r>
        <w:r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Pr="003B3695">
          <w:rPr>
            <w:noProof/>
            <w:webHidden/>
            <w:sz w:val="28"/>
            <w:szCs w:val="28"/>
          </w:rPr>
          <w:instrText xml:space="preserve"> PAGEREF _Toc475633095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Pr="003B3695">
          <w:rPr>
            <w:noProof/>
            <w:webHidden/>
            <w:sz w:val="28"/>
            <w:szCs w:val="28"/>
          </w:rPr>
          <w:t>5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80866" w:rsidRPr="003B3695" w:rsidRDefault="00280866" w:rsidP="00280866">
      <w:pPr>
        <w:pStyle w:val="11"/>
        <w:rPr>
          <w:rFonts w:asciiTheme="minorHAnsi" w:eastAsiaTheme="minorEastAsia" w:hAnsiTheme="minorHAnsi" w:cstheme="minorBidi"/>
          <w:b w:val="0"/>
          <w:noProof/>
        </w:rPr>
      </w:pPr>
      <w:hyperlink w:anchor="_Toc475633096" w:history="1">
        <w:r w:rsidRPr="003B3695">
          <w:rPr>
            <w:rStyle w:val="a3"/>
            <w:b w:val="0"/>
            <w:noProof/>
            <w:lang w:val="en-US"/>
          </w:rPr>
          <w:t>II</w:t>
        </w:r>
        <w:r w:rsidRPr="003B3695">
          <w:rPr>
            <w:rStyle w:val="a3"/>
            <w:b w:val="0"/>
            <w:noProof/>
          </w:rPr>
          <w:t xml:space="preserve">. Комплект контрольно-измерительных материалов для оценки освоенных умений и усвоенных знаний учебной </w:t>
        </w:r>
        <w:r w:rsidRPr="003B3695">
          <w:rPr>
            <w:rStyle w:val="a3"/>
            <w:b w:val="0"/>
            <w:iCs/>
            <w:noProof/>
          </w:rPr>
          <w:t>дисциплины</w:t>
        </w:r>
        <w:r w:rsidRPr="003B3695">
          <w:rPr>
            <w:rStyle w:val="a3"/>
            <w:b w:val="0"/>
            <w:noProof/>
          </w:rPr>
          <w:t xml:space="preserve"> Основы экономики организации</w:t>
        </w:r>
        <w:r w:rsidRPr="003B3695">
          <w:rPr>
            <w:b w:val="0"/>
            <w:noProof/>
            <w:webHidden/>
          </w:rPr>
          <w:tab/>
        </w:r>
        <w:r w:rsidRPr="003B3695">
          <w:rPr>
            <w:b w:val="0"/>
            <w:noProof/>
            <w:webHidden/>
          </w:rPr>
          <w:fldChar w:fldCharType="begin"/>
        </w:r>
        <w:r w:rsidRPr="003B3695">
          <w:rPr>
            <w:b w:val="0"/>
            <w:noProof/>
            <w:webHidden/>
          </w:rPr>
          <w:instrText xml:space="preserve"> PAGEREF _Toc475633096 \h </w:instrText>
        </w:r>
        <w:r w:rsidRPr="003B3695">
          <w:rPr>
            <w:b w:val="0"/>
            <w:noProof/>
            <w:webHidden/>
          </w:rPr>
        </w:r>
        <w:r w:rsidRPr="003B3695">
          <w:rPr>
            <w:b w:val="0"/>
            <w:noProof/>
            <w:webHidden/>
          </w:rPr>
          <w:fldChar w:fldCharType="separate"/>
        </w:r>
        <w:r w:rsidRPr="003B3695">
          <w:rPr>
            <w:b w:val="0"/>
            <w:noProof/>
            <w:webHidden/>
          </w:rPr>
          <w:t>5</w:t>
        </w:r>
        <w:r w:rsidRPr="003B3695">
          <w:rPr>
            <w:b w:val="0"/>
            <w:noProof/>
            <w:webHidden/>
          </w:rPr>
          <w:fldChar w:fldCharType="end"/>
        </w:r>
      </w:hyperlink>
    </w:p>
    <w:p w:rsidR="00280866" w:rsidRPr="003B3695" w:rsidRDefault="00280866" w:rsidP="00280866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097" w:history="1">
        <w:r w:rsidRPr="003B3695">
          <w:rPr>
            <w:rStyle w:val="a3"/>
            <w:noProof/>
            <w:sz w:val="28"/>
            <w:szCs w:val="28"/>
          </w:rPr>
          <w:t>2.1 Теоретические Вопросы по дисциплине:</w:t>
        </w:r>
        <w:r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Pr="003B3695">
          <w:rPr>
            <w:noProof/>
            <w:webHidden/>
            <w:sz w:val="28"/>
            <w:szCs w:val="28"/>
          </w:rPr>
          <w:instrText xml:space="preserve"> PAGEREF _Toc475633097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Pr="003B3695">
          <w:rPr>
            <w:noProof/>
            <w:webHidden/>
            <w:sz w:val="28"/>
            <w:szCs w:val="28"/>
          </w:rPr>
          <w:t>5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80866" w:rsidRPr="003B3695" w:rsidRDefault="00280866" w:rsidP="00280866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101" w:history="1">
        <w:r w:rsidRPr="003B3695">
          <w:rPr>
            <w:rStyle w:val="a3"/>
            <w:noProof/>
            <w:sz w:val="28"/>
            <w:szCs w:val="28"/>
          </w:rPr>
          <w:t>2.2 Практические задания</w:t>
        </w:r>
        <w:r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Pr="003B3695">
          <w:rPr>
            <w:noProof/>
            <w:webHidden/>
            <w:sz w:val="28"/>
            <w:szCs w:val="28"/>
          </w:rPr>
          <w:instrText xml:space="preserve"> PAGEREF _Toc475633101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Pr="003B3695">
          <w:rPr>
            <w:noProof/>
            <w:webHidden/>
            <w:sz w:val="28"/>
            <w:szCs w:val="28"/>
          </w:rPr>
          <w:t>6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80866" w:rsidRPr="003B3695" w:rsidRDefault="00280866" w:rsidP="00280866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102" w:history="1">
        <w:r w:rsidRPr="003B3695">
          <w:rPr>
            <w:rStyle w:val="a3"/>
            <w:noProof/>
            <w:sz w:val="28"/>
            <w:szCs w:val="28"/>
          </w:rPr>
          <w:t>2.3. Условия выполнения задания.</w:t>
        </w:r>
        <w:r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Pr="003B3695">
          <w:rPr>
            <w:noProof/>
            <w:webHidden/>
            <w:sz w:val="28"/>
            <w:szCs w:val="28"/>
          </w:rPr>
          <w:instrText xml:space="preserve"> PAGEREF _Toc475633102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Pr="003B3695">
          <w:rPr>
            <w:noProof/>
            <w:webHidden/>
            <w:sz w:val="28"/>
            <w:szCs w:val="28"/>
          </w:rPr>
          <w:t>6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80866" w:rsidRPr="003B3695" w:rsidRDefault="00280866" w:rsidP="00280866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103" w:history="1">
        <w:r w:rsidRPr="003B3695">
          <w:rPr>
            <w:rStyle w:val="a3"/>
            <w:noProof/>
            <w:sz w:val="28"/>
            <w:szCs w:val="28"/>
          </w:rPr>
          <w:t>2.4. Инструкция по выполнению задания</w:t>
        </w:r>
        <w:r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Pr="003B3695">
          <w:rPr>
            <w:noProof/>
            <w:webHidden/>
            <w:sz w:val="28"/>
            <w:szCs w:val="28"/>
          </w:rPr>
          <w:instrText xml:space="preserve"> PAGEREF _Toc475633103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Pr="003B3695">
          <w:rPr>
            <w:noProof/>
            <w:webHidden/>
            <w:sz w:val="28"/>
            <w:szCs w:val="28"/>
          </w:rPr>
          <w:t>6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80866" w:rsidRPr="003B3695" w:rsidRDefault="00280866" w:rsidP="00280866">
      <w:pPr>
        <w:pStyle w:val="11"/>
        <w:rPr>
          <w:rFonts w:asciiTheme="minorHAnsi" w:eastAsiaTheme="minorEastAsia" w:hAnsiTheme="minorHAnsi" w:cstheme="minorBidi"/>
          <w:b w:val="0"/>
          <w:noProof/>
        </w:rPr>
      </w:pPr>
      <w:hyperlink w:anchor="_Toc475633104" w:history="1">
        <w:r w:rsidRPr="003B3695">
          <w:rPr>
            <w:rStyle w:val="a3"/>
            <w:b w:val="0"/>
            <w:noProof/>
          </w:rPr>
          <w:t>3.Критерии оценки</w:t>
        </w:r>
        <w:r w:rsidRPr="003B3695">
          <w:rPr>
            <w:b w:val="0"/>
            <w:noProof/>
            <w:webHidden/>
          </w:rPr>
          <w:tab/>
        </w:r>
        <w:r w:rsidRPr="003B3695">
          <w:rPr>
            <w:b w:val="0"/>
            <w:noProof/>
            <w:webHidden/>
          </w:rPr>
          <w:fldChar w:fldCharType="begin"/>
        </w:r>
        <w:r w:rsidRPr="003B3695">
          <w:rPr>
            <w:b w:val="0"/>
            <w:noProof/>
            <w:webHidden/>
          </w:rPr>
          <w:instrText xml:space="preserve"> PAGEREF _Toc475633104 \h </w:instrText>
        </w:r>
        <w:r w:rsidRPr="003B3695">
          <w:rPr>
            <w:b w:val="0"/>
            <w:noProof/>
            <w:webHidden/>
          </w:rPr>
        </w:r>
        <w:r w:rsidRPr="003B3695">
          <w:rPr>
            <w:b w:val="0"/>
            <w:noProof/>
            <w:webHidden/>
          </w:rPr>
          <w:fldChar w:fldCharType="separate"/>
        </w:r>
        <w:r w:rsidRPr="003B3695">
          <w:rPr>
            <w:b w:val="0"/>
            <w:noProof/>
            <w:webHidden/>
          </w:rPr>
          <w:t>6</w:t>
        </w:r>
        <w:r w:rsidRPr="003B3695">
          <w:rPr>
            <w:b w:val="0"/>
            <w:noProof/>
            <w:webHidden/>
          </w:rPr>
          <w:fldChar w:fldCharType="end"/>
        </w:r>
      </w:hyperlink>
    </w:p>
    <w:p w:rsidR="00280866" w:rsidRPr="003B3695" w:rsidRDefault="00280866" w:rsidP="00280866">
      <w:pPr>
        <w:pStyle w:val="11"/>
        <w:rPr>
          <w:rFonts w:asciiTheme="minorHAnsi" w:eastAsiaTheme="minorEastAsia" w:hAnsiTheme="minorHAnsi" w:cstheme="minorBidi"/>
          <w:b w:val="0"/>
          <w:noProof/>
        </w:rPr>
      </w:pPr>
      <w:hyperlink w:anchor="_Toc475633105" w:history="1">
        <w:r w:rsidRPr="003B3695">
          <w:rPr>
            <w:rStyle w:val="a3"/>
            <w:b w:val="0"/>
            <w:noProof/>
          </w:rPr>
          <w:t>4.Источники и литература</w:t>
        </w:r>
        <w:r w:rsidRPr="003B3695">
          <w:rPr>
            <w:b w:val="0"/>
            <w:noProof/>
            <w:webHidden/>
          </w:rPr>
          <w:tab/>
        </w:r>
        <w:r w:rsidRPr="003B3695">
          <w:rPr>
            <w:b w:val="0"/>
            <w:noProof/>
            <w:webHidden/>
          </w:rPr>
          <w:fldChar w:fldCharType="begin"/>
        </w:r>
        <w:r w:rsidRPr="003B3695">
          <w:rPr>
            <w:b w:val="0"/>
            <w:noProof/>
            <w:webHidden/>
          </w:rPr>
          <w:instrText xml:space="preserve"> PAGEREF _Toc475633105 \h </w:instrText>
        </w:r>
        <w:r w:rsidRPr="003B3695">
          <w:rPr>
            <w:b w:val="0"/>
            <w:noProof/>
            <w:webHidden/>
          </w:rPr>
        </w:r>
        <w:r w:rsidRPr="003B3695">
          <w:rPr>
            <w:b w:val="0"/>
            <w:noProof/>
            <w:webHidden/>
          </w:rPr>
          <w:fldChar w:fldCharType="separate"/>
        </w:r>
        <w:r w:rsidRPr="003B3695">
          <w:rPr>
            <w:b w:val="0"/>
            <w:noProof/>
            <w:webHidden/>
          </w:rPr>
          <w:t>7</w:t>
        </w:r>
        <w:r w:rsidRPr="003B3695">
          <w:rPr>
            <w:b w:val="0"/>
            <w:noProof/>
            <w:webHidden/>
          </w:rPr>
          <w:fldChar w:fldCharType="end"/>
        </w:r>
      </w:hyperlink>
    </w:p>
    <w:p w:rsidR="00280866" w:rsidRDefault="00280866" w:rsidP="00280866">
      <w:pPr>
        <w:pStyle w:val="11"/>
      </w:pPr>
      <w:r w:rsidRPr="003B3695">
        <w:rPr>
          <w:b w:val="0"/>
          <w:bCs/>
        </w:rPr>
        <w:fldChar w:fldCharType="end"/>
      </w:r>
      <w:r w:rsidRPr="003B3695">
        <w:rPr>
          <w:b w:val="0"/>
        </w:rPr>
        <w:br w:type="page"/>
      </w:r>
      <w:bookmarkStart w:id="0" w:name="_Toc475633092"/>
      <w:r>
        <w:lastRenderedPageBreak/>
        <w:t>I. Паспорт комплекта контрольно-измерительных материалов</w:t>
      </w:r>
      <w:bookmarkEnd w:id="0"/>
    </w:p>
    <w:p w:rsidR="00280866" w:rsidRDefault="00280866" w:rsidP="00280866">
      <w:pPr>
        <w:pStyle w:val="2"/>
        <w:spacing w:before="0" w:after="0" w:line="276" w:lineRule="auto"/>
        <w:ind w:firstLine="567"/>
        <w:rPr>
          <w:rFonts w:ascii="Times New Roman" w:hAnsi="Times New Roman"/>
          <w:i w:val="0"/>
          <w:iCs w:val="0"/>
        </w:rPr>
      </w:pPr>
      <w:bookmarkStart w:id="1" w:name="_Toc475633093"/>
      <w:r>
        <w:rPr>
          <w:rFonts w:ascii="Times New Roman" w:hAnsi="Times New Roman"/>
          <w:i w:val="0"/>
          <w:iCs w:val="0"/>
        </w:rPr>
        <w:t>1.1. Область применения</w:t>
      </w:r>
      <w:bookmarkEnd w:id="1"/>
    </w:p>
    <w:p w:rsidR="00280866" w:rsidRDefault="00280866" w:rsidP="002808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Комплект контрольно-измерительных материалов предназначен для проверки </w:t>
      </w:r>
      <w:proofErr w:type="gramStart"/>
      <w:r>
        <w:rPr>
          <w:rFonts w:ascii="Times New Roman" w:hAnsi="Times New Roman"/>
          <w:sz w:val="28"/>
          <w:szCs w:val="28"/>
        </w:rPr>
        <w:t>результатов освоения учебной дисциплины Основы экономики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8356C6">
        <w:rPr>
          <w:rFonts w:ascii="Times New Roman" w:hAnsi="Times New Roman"/>
          <w:sz w:val="28"/>
          <w:szCs w:val="28"/>
        </w:rPr>
        <w:t>15.02.15 Технология металлообрабатывающего производства</w:t>
      </w:r>
    </w:p>
    <w:p w:rsidR="00280866" w:rsidRDefault="00280866" w:rsidP="0028086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0866" w:rsidRDefault="00280866" w:rsidP="00280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Комплект контрольно-измерительных материалов позволяет оценивать: освоенные умения и усвоенные знания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0866" w:rsidRDefault="00280866" w:rsidP="00280866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0"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5"/>
        <w:gridCol w:w="3666"/>
      </w:tblGrid>
      <w:tr w:rsidR="00280866" w:rsidRPr="008356C6" w:rsidTr="005B29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80866" w:rsidRPr="008356C6" w:rsidTr="005B29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80866" w:rsidRPr="008356C6" w:rsidTr="005B293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</w:tc>
      </w:tr>
      <w:tr w:rsidR="00280866" w:rsidRPr="008356C6" w:rsidTr="005B293A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pStyle w:val="a4"/>
              <w:tabs>
                <w:tab w:val="left" w:pos="993"/>
              </w:tabs>
              <w:spacing w:before="0" w:after="0"/>
              <w:ind w:left="0"/>
              <w:jc w:val="both"/>
              <w:rPr>
                <w:bCs/>
              </w:rPr>
            </w:pPr>
            <w:r w:rsidRPr="008356C6">
              <w:t>составлять календарные планы работы подразделение</w:t>
            </w:r>
            <w:r w:rsidRPr="008356C6">
              <w:rPr>
                <w:bCs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плана целям</w:t>
            </w:r>
          </w:p>
        </w:tc>
      </w:tr>
      <w:tr w:rsidR="00280866" w:rsidRPr="008356C6" w:rsidTr="005B293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pStyle w:val="a4"/>
              <w:tabs>
                <w:tab w:val="left" w:pos="993"/>
              </w:tabs>
              <w:spacing w:before="0" w:after="0"/>
              <w:ind w:left="0"/>
              <w:jc w:val="both"/>
              <w:rPr>
                <w:bCs/>
              </w:rPr>
            </w:pPr>
            <w:r w:rsidRPr="008356C6">
              <w:t>определять потребность в материально-технических ресурсах для обеспечения производственных задач</w:t>
            </w:r>
            <w:r w:rsidRPr="008356C6">
              <w:rPr>
                <w:bCs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расчетов</w:t>
            </w:r>
          </w:p>
        </w:tc>
      </w:tr>
      <w:tr w:rsidR="00280866" w:rsidRPr="008356C6" w:rsidTr="005B293A">
        <w:trPr>
          <w:trHeight w:val="9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pStyle w:val="a5"/>
              <w:rPr>
                <w:rFonts w:ascii="Times New Roman" w:hAnsi="Times New Roman" w:cs="Times New Roman"/>
              </w:rPr>
            </w:pPr>
            <w:r w:rsidRPr="008356C6">
              <w:rPr>
                <w:rFonts w:ascii="Times New Roman" w:hAnsi="Times New Roman" w:cs="Times New Roman"/>
              </w:rPr>
              <w:t>взаимодействовать с внешними структурами предприятия по отношению к возглавляемому участку с целью материально-технического обеспечения деятельности структурного подразделения.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коммуникации</w:t>
            </w:r>
          </w:p>
        </w:tc>
      </w:tr>
      <w:tr w:rsidR="00280866" w:rsidRPr="008356C6" w:rsidTr="005B293A">
        <w:trPr>
          <w:trHeight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</w:tc>
      </w:tr>
      <w:tr w:rsidR="00280866" w:rsidRPr="008356C6" w:rsidTr="005B293A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sz w:val="24"/>
                <w:szCs w:val="24"/>
              </w:rPr>
              <w:t>основы технико-экономического и оперативного планирования</w:t>
            </w:r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>полно характеризует</w:t>
            </w:r>
            <w:r w:rsidRPr="008356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356C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и оперативное планирования</w:t>
            </w:r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280866" w:rsidRPr="008356C6" w:rsidTr="005B293A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sz w:val="24"/>
                <w:szCs w:val="24"/>
              </w:rPr>
              <w:t>основные материально-технические производственные ресурсы;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четко характеризует </w:t>
            </w:r>
            <w:proofErr w:type="gramStart"/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материальные-материально</w:t>
            </w:r>
            <w:proofErr w:type="gramEnd"/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технические производственные ресурсы</w:t>
            </w:r>
          </w:p>
        </w:tc>
      </w:tr>
      <w:tr w:rsidR="00280866" w:rsidRPr="008356C6" w:rsidTr="005B293A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sz w:val="24"/>
                <w:szCs w:val="24"/>
              </w:rPr>
              <w:t>производственную структуру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66" w:rsidRPr="008356C6" w:rsidRDefault="00280866" w:rsidP="005B29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Четко описывает </w:t>
            </w:r>
            <w:r w:rsidRPr="008356C6">
              <w:rPr>
                <w:rFonts w:ascii="Times New Roman" w:hAnsi="Times New Roman" w:cs="Times New Roman"/>
                <w:sz w:val="24"/>
                <w:szCs w:val="24"/>
              </w:rPr>
              <w:t>производственную структуру предприятия</w:t>
            </w:r>
          </w:p>
        </w:tc>
      </w:tr>
    </w:tbl>
    <w:p w:rsidR="00280866" w:rsidRDefault="00280866" w:rsidP="00280866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20"/>
        <w:jc w:val="both"/>
      </w:pPr>
    </w:p>
    <w:p w:rsidR="00280866" w:rsidRDefault="00280866" w:rsidP="00280866">
      <w:pPr>
        <w:pStyle w:val="2"/>
        <w:numPr>
          <w:ilvl w:val="1"/>
          <w:numId w:val="1"/>
        </w:numPr>
        <w:spacing w:before="0" w:after="0"/>
        <w:ind w:left="0" w:firstLine="567"/>
        <w:jc w:val="both"/>
        <w:rPr>
          <w:rFonts w:ascii="Times New Roman" w:hAnsi="Times New Roman"/>
          <w:i w:val="0"/>
          <w:iCs w:val="0"/>
        </w:rPr>
      </w:pPr>
      <w:bookmarkStart w:id="2" w:name="_Toc475633094"/>
      <w:r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2"/>
      <w:r>
        <w:rPr>
          <w:rFonts w:ascii="Times New Roman" w:hAnsi="Times New Roman"/>
          <w:i w:val="0"/>
          <w:iCs w:val="0"/>
        </w:rPr>
        <w:t xml:space="preserve"> </w:t>
      </w:r>
    </w:p>
    <w:p w:rsidR="00280866" w:rsidRDefault="00280866" w:rsidP="0028086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Предметом оценки учебной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дисциплины являются освоенные умения и усвоенные знания </w:t>
      </w:r>
      <w:proofErr w:type="gramStart"/>
      <w:r>
        <w:rPr>
          <w:rFonts w:ascii="Times New Roman" w:hAnsi="Times New Roman" w:cs="Times New Roman"/>
          <w:b w:val="0"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280866" w:rsidRDefault="00280866" w:rsidP="00280866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Текущий контроль освоения программы учебной дисциплины проводится в пределах учебного времени, отведенного на ее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280866" w:rsidRDefault="00280866" w:rsidP="0028086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учебной дисциплины проводится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Положением о текущем контроле успеваемости и промежуточной аттестации студентов в областном государственном бюджетном профессиональном образовательном учреждении «смоленская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академия профессионального образования» и рабочим учебным планом по специальности / профессии.</w:t>
      </w:r>
    </w:p>
    <w:p w:rsidR="00280866" w:rsidRDefault="00280866" w:rsidP="0028086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Форма итоговой аттестации при освоении учебной дисциплины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6C6">
        <w:rPr>
          <w:rFonts w:ascii="Times New Roman" w:hAnsi="Times New Roman" w:cs="Times New Roman"/>
          <w:b w:val="0"/>
          <w:sz w:val="28"/>
          <w:szCs w:val="28"/>
        </w:rPr>
        <w:t>зачет.</w:t>
      </w:r>
    </w:p>
    <w:p w:rsidR="00280866" w:rsidRDefault="00280866" w:rsidP="0028086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80866" w:rsidRDefault="00280866" w:rsidP="00280866">
      <w:pPr>
        <w:pStyle w:val="3"/>
        <w:numPr>
          <w:ilvl w:val="1"/>
          <w:numId w:val="1"/>
        </w:numPr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Toc475633095"/>
      <w:r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учебной </w:t>
      </w:r>
      <w:r>
        <w:rPr>
          <w:rFonts w:ascii="Times New Roman" w:hAnsi="Times New Roman"/>
          <w:iCs/>
          <w:sz w:val="28"/>
          <w:szCs w:val="28"/>
        </w:rPr>
        <w:t>дисциплины</w:t>
      </w:r>
      <w:bookmarkEnd w:id="3"/>
    </w:p>
    <w:p w:rsidR="00280866" w:rsidRDefault="00280866" w:rsidP="002808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0866" w:rsidRDefault="00280866" w:rsidP="002808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Условием допуска к промежуточной аттестации является положительная текущая аттестация по всем практическим и лабораторным работам учебной дисциплины, ключевым теоретическим вопросам дисциплины.  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ab/>
      </w:r>
    </w:p>
    <w:p w:rsidR="00280866" w:rsidRDefault="00280866" w:rsidP="00280866">
      <w:pPr>
        <w:pStyle w:val="1"/>
        <w:spacing w:before="0" w:after="0"/>
        <w:jc w:val="center"/>
        <w:rPr>
          <w:rFonts w:ascii="Times New Roman" w:hAnsi="Times New Roman"/>
          <w:b w:val="0"/>
          <w:i/>
          <w:sz w:val="28"/>
          <w:szCs w:val="28"/>
        </w:rPr>
      </w:pPr>
      <w:bookmarkStart w:id="4" w:name="_Toc475633096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Комплект контрольно-измерительных материалов для оценки освоенных умений и усвоенных знаний учебной </w:t>
      </w:r>
      <w:r>
        <w:rPr>
          <w:rFonts w:ascii="Times New Roman" w:hAnsi="Times New Roman"/>
          <w:iCs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_Toc372273019"/>
      <w:r w:rsidRPr="008356C6">
        <w:rPr>
          <w:rFonts w:ascii="Times New Roman" w:hAnsi="Times New Roman"/>
          <w:b w:val="0"/>
          <w:i/>
          <w:sz w:val="28"/>
          <w:szCs w:val="28"/>
        </w:rPr>
        <w:t>Основы экономики организации</w:t>
      </w:r>
      <w:bookmarkEnd w:id="4"/>
    </w:p>
    <w:p w:rsidR="00280866" w:rsidRPr="008356C6" w:rsidRDefault="00280866" w:rsidP="00280866">
      <w:pPr>
        <w:pStyle w:val="2"/>
        <w:ind w:firstLine="709"/>
        <w:rPr>
          <w:rFonts w:ascii="Times New Roman" w:hAnsi="Times New Roman"/>
          <w:i w:val="0"/>
        </w:rPr>
      </w:pPr>
      <w:bookmarkStart w:id="6" w:name="_Toc475633097"/>
      <w:r w:rsidRPr="008356C6">
        <w:rPr>
          <w:rFonts w:ascii="Times New Roman" w:hAnsi="Times New Roman"/>
          <w:i w:val="0"/>
        </w:rPr>
        <w:t>2.1 Теоретические Вопросы по дисциплине:</w:t>
      </w:r>
      <w:bookmarkEnd w:id="6"/>
    </w:p>
    <w:p w:rsidR="00280866" w:rsidRPr="00192C9B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192C9B">
        <w:rPr>
          <w:rFonts w:ascii="Times New Roman" w:hAnsi="Times New Roman" w:cs="Times New Roman"/>
          <w:bCs/>
          <w:sz w:val="28"/>
          <w:szCs w:val="28"/>
        </w:rPr>
        <w:t>Элементы производственной структуры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866" w:rsidRPr="00192C9B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9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Структура о</w:t>
      </w:r>
      <w:r w:rsidRPr="00192C9B">
        <w:rPr>
          <w:rFonts w:ascii="Times New Roman" w:hAnsi="Times New Roman" w:cs="Times New Roman"/>
          <w:bCs/>
          <w:sz w:val="28"/>
          <w:szCs w:val="28"/>
        </w:rPr>
        <w:t>сновно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92C9B">
        <w:rPr>
          <w:rFonts w:ascii="Times New Roman" w:hAnsi="Times New Roman" w:cs="Times New Roman"/>
          <w:bCs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280866" w:rsidRPr="00192C9B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C9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Структура в</w:t>
      </w:r>
      <w:r w:rsidRPr="00192C9B">
        <w:rPr>
          <w:rFonts w:ascii="Times New Roman" w:hAnsi="Times New Roman" w:cs="Times New Roman"/>
          <w:bCs/>
          <w:sz w:val="28"/>
          <w:szCs w:val="28"/>
        </w:rPr>
        <w:t>спомогательно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92C9B">
        <w:rPr>
          <w:rFonts w:ascii="Times New Roman" w:hAnsi="Times New Roman" w:cs="Times New Roman"/>
          <w:bCs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2C9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Структура о</w:t>
      </w:r>
      <w:r w:rsidRPr="00192C9B">
        <w:rPr>
          <w:rFonts w:ascii="Times New Roman" w:hAnsi="Times New Roman" w:cs="Times New Roman"/>
          <w:bCs/>
          <w:sz w:val="28"/>
          <w:szCs w:val="28"/>
        </w:rPr>
        <w:t>бслуживающе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92C9B">
        <w:rPr>
          <w:rFonts w:ascii="Times New Roman" w:hAnsi="Times New Roman" w:cs="Times New Roman"/>
          <w:bCs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</w:t>
      </w:r>
      <w:r w:rsidRPr="003325A4">
        <w:rPr>
          <w:rFonts w:ascii="Times New Roman" w:hAnsi="Times New Roman" w:cs="Times New Roman"/>
          <w:bCs/>
          <w:sz w:val="28"/>
          <w:szCs w:val="28"/>
        </w:rPr>
        <w:t>ущность и структура системы внутризаводского планирования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О</w:t>
      </w:r>
      <w:r w:rsidRPr="003325A4">
        <w:rPr>
          <w:rFonts w:ascii="Times New Roman" w:hAnsi="Times New Roman" w:cs="Times New Roman"/>
          <w:bCs/>
          <w:sz w:val="28"/>
          <w:szCs w:val="28"/>
        </w:rPr>
        <w:t>сновные принципы и методы планирования на предприятии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866" w:rsidRPr="009878C1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О</w:t>
      </w:r>
      <w:r w:rsidRPr="003325A4">
        <w:rPr>
          <w:rFonts w:ascii="Times New Roman" w:hAnsi="Times New Roman" w:cs="Times New Roman"/>
          <w:bCs/>
          <w:sz w:val="28"/>
          <w:szCs w:val="28"/>
        </w:rPr>
        <w:t>бъекты и предметы в системе внутризаводского планирования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878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5006D">
        <w:rPr>
          <w:rFonts w:ascii="Times New Roman" w:hAnsi="Times New Roman" w:cs="Times New Roman"/>
          <w:bCs/>
          <w:sz w:val="28"/>
          <w:szCs w:val="28"/>
        </w:rPr>
        <w:t>лан производства и реализации продукции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</w:t>
      </w:r>
      <w:r w:rsidRPr="0085006D">
        <w:rPr>
          <w:rFonts w:ascii="Times New Roman" w:hAnsi="Times New Roman" w:cs="Times New Roman"/>
          <w:bCs/>
          <w:sz w:val="28"/>
          <w:szCs w:val="28"/>
        </w:rPr>
        <w:t>лан организационно-технического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П</w:t>
      </w:r>
      <w:r w:rsidRPr="0085006D">
        <w:rPr>
          <w:rFonts w:ascii="Times New Roman" w:hAnsi="Times New Roman" w:cs="Times New Roman"/>
          <w:bCs/>
          <w:sz w:val="28"/>
          <w:szCs w:val="28"/>
        </w:rPr>
        <w:t>лан материально-технического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</w:t>
      </w:r>
      <w:r w:rsidRPr="0085006D">
        <w:rPr>
          <w:rFonts w:ascii="Times New Roman" w:hAnsi="Times New Roman" w:cs="Times New Roman"/>
          <w:bCs/>
          <w:sz w:val="28"/>
          <w:szCs w:val="28"/>
        </w:rPr>
        <w:t>лан по труду и его оплате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П</w:t>
      </w:r>
      <w:r w:rsidRPr="0085006D">
        <w:rPr>
          <w:rFonts w:ascii="Times New Roman" w:hAnsi="Times New Roman" w:cs="Times New Roman"/>
          <w:bCs/>
          <w:sz w:val="28"/>
          <w:szCs w:val="28"/>
        </w:rPr>
        <w:t>лан по себестоимости и прибыли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0866" w:rsidRPr="009878C1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С</w:t>
      </w:r>
      <w:r w:rsidRPr="0085006D">
        <w:rPr>
          <w:rFonts w:ascii="Times New Roman" w:hAnsi="Times New Roman" w:cs="Times New Roman"/>
          <w:bCs/>
          <w:sz w:val="28"/>
          <w:szCs w:val="28"/>
        </w:rPr>
        <w:t>ущность, содержание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50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r w:rsidRPr="0085006D">
        <w:rPr>
          <w:rFonts w:ascii="Times New Roman" w:hAnsi="Times New Roman" w:cs="Times New Roman"/>
          <w:bCs/>
          <w:sz w:val="28"/>
          <w:szCs w:val="28"/>
        </w:rPr>
        <w:t>оперативно-производственного планирования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М</w:t>
      </w:r>
      <w:r w:rsidRPr="0085006D">
        <w:rPr>
          <w:rFonts w:ascii="Times New Roman" w:hAnsi="Times New Roman" w:cs="Times New Roman"/>
          <w:bCs/>
          <w:sz w:val="28"/>
          <w:szCs w:val="28"/>
        </w:rPr>
        <w:t>ежцеховое календарное планирование в единичном и мелкосерийном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5006D">
        <w:rPr>
          <w:rFonts w:ascii="Times New Roman" w:hAnsi="Times New Roman" w:cs="Times New Roman"/>
          <w:bCs/>
          <w:sz w:val="28"/>
          <w:szCs w:val="28"/>
        </w:rPr>
        <w:t>производствах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серийном производстве, массовом производстве.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15.В</w:t>
      </w:r>
      <w:r w:rsidRPr="0085006D">
        <w:rPr>
          <w:rFonts w:ascii="Times New Roman" w:hAnsi="Times New Roman" w:cs="Times New Roman"/>
          <w:bCs/>
          <w:sz w:val="28"/>
          <w:szCs w:val="28"/>
        </w:rPr>
        <w:t>нутрицеховое календарное планирование в единичном и мелкосерийном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5006D">
        <w:rPr>
          <w:rFonts w:ascii="Times New Roman" w:hAnsi="Times New Roman" w:cs="Times New Roman"/>
          <w:bCs/>
          <w:sz w:val="28"/>
          <w:szCs w:val="28"/>
        </w:rPr>
        <w:t>производствах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серийном производстве, массовом производстве</w:t>
      </w:r>
    </w:p>
    <w:p w:rsidR="00280866" w:rsidRPr="00483885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885">
        <w:rPr>
          <w:rFonts w:ascii="Times New Roman" w:hAnsi="Times New Roman" w:cs="Times New Roman"/>
          <w:bCs/>
          <w:sz w:val="28"/>
          <w:szCs w:val="28"/>
        </w:rPr>
        <w:t xml:space="preserve">16. Материально-технические производственные ресурсы. </w:t>
      </w:r>
    </w:p>
    <w:p w:rsidR="00280866" w:rsidRPr="00483885" w:rsidRDefault="00280866" w:rsidP="00280866">
      <w:pPr>
        <w:pStyle w:val="2"/>
        <w:pBdr>
          <w:bottom w:val="dotted" w:sz="6" w:space="4" w:color="999999"/>
        </w:pBdr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</w:rPr>
      </w:pPr>
      <w:bookmarkStart w:id="7" w:name="_Toc475468243"/>
      <w:bookmarkStart w:id="8" w:name="_Toc475633049"/>
      <w:bookmarkStart w:id="9" w:name="_Toc475633098"/>
      <w:r w:rsidRPr="00483885">
        <w:rPr>
          <w:rFonts w:ascii="Times New Roman" w:hAnsi="Times New Roman"/>
          <w:b w:val="0"/>
          <w:i w:val="0"/>
        </w:rPr>
        <w:t>17. Определение потребности в материально-технических ресурсах.</w:t>
      </w:r>
      <w:bookmarkEnd w:id="7"/>
      <w:bookmarkEnd w:id="8"/>
      <w:bookmarkEnd w:id="9"/>
    </w:p>
    <w:p w:rsidR="00280866" w:rsidRPr="00483885" w:rsidRDefault="00280866" w:rsidP="00280866">
      <w:pPr>
        <w:pStyle w:val="2"/>
        <w:pBdr>
          <w:bottom w:val="dotted" w:sz="6" w:space="4" w:color="999999"/>
        </w:pBdr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</w:rPr>
      </w:pPr>
      <w:bookmarkStart w:id="10" w:name="_Toc475468244"/>
      <w:bookmarkStart w:id="11" w:name="_Toc475633050"/>
      <w:bookmarkStart w:id="12" w:name="_Toc475633099"/>
      <w:r w:rsidRPr="00483885">
        <w:rPr>
          <w:rFonts w:ascii="Times New Roman" w:hAnsi="Times New Roman"/>
          <w:b w:val="0"/>
          <w:i w:val="0"/>
        </w:rPr>
        <w:t>18. Концепция, требования к материально-техническому обеспечению.</w:t>
      </w:r>
      <w:bookmarkEnd w:id="10"/>
      <w:bookmarkEnd w:id="11"/>
      <w:bookmarkEnd w:id="12"/>
    </w:p>
    <w:p w:rsidR="00280866" w:rsidRPr="00483885" w:rsidRDefault="00280866" w:rsidP="00280866">
      <w:pPr>
        <w:pStyle w:val="2"/>
        <w:pBdr>
          <w:bottom w:val="dotted" w:sz="6" w:space="4" w:color="999999"/>
        </w:pBdr>
        <w:shd w:val="clear" w:color="auto" w:fill="FFFFFF"/>
        <w:spacing w:before="0" w:after="0"/>
        <w:jc w:val="both"/>
        <w:rPr>
          <w:b w:val="0"/>
          <w:i w:val="0"/>
        </w:rPr>
      </w:pPr>
      <w:bookmarkStart w:id="13" w:name="_Toc475468245"/>
      <w:bookmarkStart w:id="14" w:name="_Toc475633051"/>
      <w:bookmarkStart w:id="15" w:name="_Toc475633100"/>
      <w:r w:rsidRPr="00483885">
        <w:rPr>
          <w:rFonts w:ascii="Times New Roman" w:hAnsi="Times New Roman"/>
          <w:b w:val="0"/>
          <w:i w:val="0"/>
        </w:rPr>
        <w:t>19. Управление материально-техническим обеспечением.</w:t>
      </w:r>
      <w:bookmarkEnd w:id="13"/>
      <w:bookmarkEnd w:id="14"/>
      <w:bookmarkEnd w:id="15"/>
    </w:p>
    <w:p w:rsidR="00280866" w:rsidRPr="00483885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885">
        <w:rPr>
          <w:rFonts w:ascii="Times New Roman" w:hAnsi="Times New Roman" w:cs="Times New Roman"/>
          <w:bCs/>
          <w:sz w:val="28"/>
          <w:szCs w:val="28"/>
        </w:rPr>
        <w:t>20. Показатели использования материально-технических ресурсов.</w:t>
      </w:r>
    </w:p>
    <w:p w:rsidR="00280866" w:rsidRPr="008356C6" w:rsidRDefault="00280866" w:rsidP="00280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_Toc475633101"/>
      <w:r w:rsidRPr="008356C6">
        <w:rPr>
          <w:rFonts w:ascii="Times New Roman" w:hAnsi="Times New Roman" w:cs="Times New Roman"/>
          <w:b/>
          <w:sz w:val="28"/>
          <w:szCs w:val="28"/>
        </w:rPr>
        <w:t>2.2 Практические задания</w:t>
      </w:r>
      <w:bookmarkEnd w:id="16"/>
    </w:p>
    <w:p w:rsidR="00280866" w:rsidRPr="00AC60F8" w:rsidRDefault="00280866" w:rsidP="00280866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0"/>
        <w:jc w:val="both"/>
        <w:rPr>
          <w:sz w:val="28"/>
          <w:szCs w:val="28"/>
        </w:rPr>
      </w:pPr>
      <w:r w:rsidRPr="00AC60F8">
        <w:rPr>
          <w:sz w:val="28"/>
          <w:szCs w:val="28"/>
        </w:rPr>
        <w:t xml:space="preserve">1. Решение производственных ситуаций по </w:t>
      </w:r>
      <w:r>
        <w:rPr>
          <w:sz w:val="28"/>
          <w:szCs w:val="28"/>
        </w:rPr>
        <w:t>определению</w:t>
      </w:r>
      <w:r w:rsidRPr="00336901">
        <w:rPr>
          <w:sz w:val="28"/>
          <w:szCs w:val="28"/>
        </w:rPr>
        <w:t xml:space="preserve"> потребность в материально-технических ресурсах для обеспечения производственных задач</w:t>
      </w:r>
      <w:r w:rsidRPr="00AC60F8">
        <w:rPr>
          <w:sz w:val="28"/>
          <w:szCs w:val="28"/>
        </w:rPr>
        <w:t>.</w:t>
      </w:r>
    </w:p>
    <w:p w:rsidR="00280866" w:rsidRPr="00AC60F8" w:rsidRDefault="00280866" w:rsidP="00280866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C60F8">
        <w:rPr>
          <w:sz w:val="28"/>
          <w:szCs w:val="28"/>
        </w:rPr>
        <w:t xml:space="preserve"> Решение производственных ситуаций по</w:t>
      </w:r>
      <w:r>
        <w:rPr>
          <w:sz w:val="28"/>
          <w:szCs w:val="28"/>
        </w:rPr>
        <w:t xml:space="preserve"> </w:t>
      </w:r>
      <w:r w:rsidRPr="00AC60F8">
        <w:rPr>
          <w:sz w:val="28"/>
          <w:szCs w:val="28"/>
        </w:rPr>
        <w:t xml:space="preserve">планированию и организации </w:t>
      </w:r>
      <w:r w:rsidRPr="00AC60F8">
        <w:rPr>
          <w:sz w:val="28"/>
          <w:szCs w:val="28"/>
        </w:rPr>
        <w:lastRenderedPageBreak/>
        <w:t>работы подразделения.</w:t>
      </w:r>
    </w:p>
    <w:p w:rsidR="00280866" w:rsidRDefault="00280866" w:rsidP="00280866">
      <w:pPr>
        <w:pStyle w:val="2"/>
        <w:spacing w:before="0" w:after="0"/>
        <w:rPr>
          <w:rFonts w:ascii="Times New Roman" w:hAnsi="Times New Roman"/>
          <w:i w:val="0"/>
        </w:rPr>
      </w:pPr>
      <w:bookmarkStart w:id="17" w:name="_Toc475633102"/>
      <w:bookmarkEnd w:id="5"/>
    </w:p>
    <w:p w:rsidR="00280866" w:rsidRPr="008356C6" w:rsidRDefault="00280866" w:rsidP="00280866">
      <w:pPr>
        <w:pStyle w:val="2"/>
        <w:spacing w:before="0" w:after="0"/>
        <w:rPr>
          <w:rFonts w:ascii="Times New Roman" w:hAnsi="Times New Roman"/>
          <w:i w:val="0"/>
        </w:rPr>
      </w:pPr>
      <w:r w:rsidRPr="008356C6">
        <w:rPr>
          <w:rFonts w:ascii="Times New Roman" w:hAnsi="Times New Roman"/>
          <w:i w:val="0"/>
        </w:rPr>
        <w:t>2.3. Условия выполнения задания.</w:t>
      </w:r>
      <w:bookmarkEnd w:id="17"/>
    </w:p>
    <w:p w:rsidR="00280866" w:rsidRPr="008356C6" w:rsidRDefault="00280866" w:rsidP="002808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2.3.1. Задание выполняется в учебной аудитории, время выполнения задания </w:t>
      </w:r>
      <w:r>
        <w:rPr>
          <w:rFonts w:ascii="Times New Roman" w:hAnsi="Times New Roman"/>
          <w:bCs/>
          <w:sz w:val="28"/>
          <w:szCs w:val="28"/>
        </w:rPr>
        <w:t>два</w:t>
      </w:r>
      <w:r w:rsidRPr="008356C6">
        <w:rPr>
          <w:rFonts w:ascii="Times New Roman" w:hAnsi="Times New Roman"/>
          <w:bCs/>
          <w:sz w:val="28"/>
          <w:szCs w:val="28"/>
        </w:rPr>
        <w:t xml:space="preserve"> академических часа.</w:t>
      </w:r>
    </w:p>
    <w:p w:rsidR="00280866" w:rsidRPr="008356C6" w:rsidRDefault="00280866" w:rsidP="002808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2.3.2 Используемое оборудование: </w:t>
      </w:r>
      <w:r>
        <w:rPr>
          <w:rFonts w:ascii="Times New Roman" w:hAnsi="Times New Roman"/>
          <w:bCs/>
          <w:sz w:val="28"/>
          <w:szCs w:val="28"/>
        </w:rPr>
        <w:t>материалы для практических заданий</w:t>
      </w:r>
    </w:p>
    <w:p w:rsidR="00280866" w:rsidRPr="008356C6" w:rsidRDefault="00280866" w:rsidP="002808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>2.3.4 Соблюдение техники безопасности.</w:t>
      </w:r>
    </w:p>
    <w:p w:rsidR="00280866" w:rsidRDefault="00280866" w:rsidP="00280866">
      <w:pPr>
        <w:pStyle w:val="2"/>
        <w:spacing w:before="0" w:after="0"/>
        <w:rPr>
          <w:rFonts w:ascii="Times New Roman" w:hAnsi="Times New Roman"/>
          <w:i w:val="0"/>
        </w:rPr>
      </w:pPr>
      <w:bookmarkStart w:id="18" w:name="_Toc475633103"/>
    </w:p>
    <w:p w:rsidR="00280866" w:rsidRPr="008356C6" w:rsidRDefault="00280866" w:rsidP="00280866">
      <w:pPr>
        <w:pStyle w:val="2"/>
        <w:spacing w:before="0" w:after="0"/>
        <w:rPr>
          <w:rFonts w:ascii="Times New Roman" w:hAnsi="Times New Roman"/>
          <w:i w:val="0"/>
        </w:rPr>
      </w:pPr>
      <w:r w:rsidRPr="008356C6">
        <w:rPr>
          <w:rFonts w:ascii="Times New Roman" w:hAnsi="Times New Roman"/>
          <w:i w:val="0"/>
        </w:rPr>
        <w:t>2.4. Инструкция по выполнению задания</w:t>
      </w:r>
      <w:bookmarkEnd w:id="18"/>
    </w:p>
    <w:p w:rsidR="00280866" w:rsidRPr="008356C6" w:rsidRDefault="00280866" w:rsidP="002808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>2.4.1 Задание выполняется в два этапа:</w:t>
      </w:r>
    </w:p>
    <w:p w:rsidR="00280866" w:rsidRPr="008356C6" w:rsidRDefault="00280866" w:rsidP="002808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- выполнение практического  задания; </w:t>
      </w:r>
    </w:p>
    <w:p w:rsidR="00280866" w:rsidRPr="008356C6" w:rsidRDefault="00280866" w:rsidP="002808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- выполнение теоретического задания (тест). </w:t>
      </w:r>
    </w:p>
    <w:p w:rsidR="00280866" w:rsidRDefault="00280866" w:rsidP="0028086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2.4.2 Время выполнения задания – максимальное время выполнения задания – </w:t>
      </w:r>
      <w:r>
        <w:rPr>
          <w:rFonts w:ascii="Times New Roman" w:hAnsi="Times New Roman"/>
          <w:bCs/>
          <w:sz w:val="28"/>
          <w:szCs w:val="28"/>
        </w:rPr>
        <w:t>90</w:t>
      </w:r>
      <w:r w:rsidRPr="008356C6">
        <w:rPr>
          <w:rFonts w:ascii="Times New Roman" w:hAnsi="Times New Roman"/>
          <w:bCs/>
          <w:sz w:val="28"/>
          <w:szCs w:val="28"/>
        </w:rPr>
        <w:t xml:space="preserve"> мин. (теоретическое  задание – 45 мин., практическое задание – </w:t>
      </w:r>
      <w:r>
        <w:rPr>
          <w:rFonts w:ascii="Times New Roman" w:hAnsi="Times New Roman"/>
          <w:bCs/>
          <w:sz w:val="28"/>
          <w:szCs w:val="28"/>
        </w:rPr>
        <w:t>45</w:t>
      </w:r>
      <w:r w:rsidRPr="008356C6">
        <w:rPr>
          <w:rFonts w:ascii="Times New Roman" w:hAnsi="Times New Roman"/>
          <w:bCs/>
          <w:sz w:val="28"/>
          <w:szCs w:val="28"/>
        </w:rPr>
        <w:t xml:space="preserve"> мин.)</w:t>
      </w:r>
    </w:p>
    <w:p w:rsidR="00280866" w:rsidRDefault="00280866" w:rsidP="0028086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80866" w:rsidRDefault="00280866" w:rsidP="0028086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9" w:name="_Toc475633104"/>
      <w:r>
        <w:rPr>
          <w:rFonts w:ascii="Times New Roman" w:hAnsi="Times New Roman"/>
          <w:sz w:val="28"/>
          <w:szCs w:val="28"/>
        </w:rPr>
        <w:t>3.Критерии оценки</w:t>
      </w:r>
      <w:bookmarkEnd w:id="19"/>
    </w:p>
    <w:p w:rsidR="00280866" w:rsidRPr="008356C6" w:rsidRDefault="00280866" w:rsidP="00280866">
      <w:pPr>
        <w:pStyle w:val="a4"/>
        <w:ind w:left="432"/>
      </w:pPr>
    </w:p>
    <w:p w:rsidR="00280866" w:rsidRDefault="00280866" w:rsidP="002808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«зачтено» 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не использованы выводы и обобщения из наблюдения и опытов, допущены существенные ошибки при их изложении, допущены ошибки и неточности в использовании терминологии, определении понятий.</w:t>
      </w:r>
    </w:p>
    <w:p w:rsidR="00280866" w:rsidRDefault="00280866" w:rsidP="002808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«не зачтено»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терминологии.</w:t>
      </w:r>
    </w:p>
    <w:p w:rsidR="00280866" w:rsidRDefault="00280866" w:rsidP="00280866">
      <w:pPr>
        <w:pStyle w:val="2"/>
        <w:spacing w:before="0" w:after="0" w:line="276" w:lineRule="auto"/>
        <w:ind w:firstLine="567"/>
        <w:rPr>
          <w:rFonts w:ascii="Times New Roman" w:hAnsi="Times New Roman"/>
          <w:i w:val="0"/>
          <w:iCs w:val="0"/>
        </w:rPr>
      </w:pPr>
      <w:bookmarkStart w:id="20" w:name="_Toc372273020"/>
    </w:p>
    <w:p w:rsidR="00280866" w:rsidRPr="008356C6" w:rsidRDefault="00280866" w:rsidP="0028086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1" w:name="_Toc475633105"/>
      <w:r w:rsidRPr="008356C6">
        <w:rPr>
          <w:rFonts w:ascii="Times New Roman" w:hAnsi="Times New Roman"/>
          <w:sz w:val="28"/>
          <w:szCs w:val="28"/>
        </w:rPr>
        <w:t>4.Источники и литература</w:t>
      </w:r>
      <w:bookmarkEnd w:id="20"/>
      <w:bookmarkEnd w:id="21"/>
    </w:p>
    <w:p w:rsidR="00280866" w:rsidRDefault="00280866" w:rsidP="00280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0866" w:rsidRPr="00980C91" w:rsidRDefault="00280866" w:rsidP="00280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280866" w:rsidRPr="00F3169C" w:rsidRDefault="00280866" w:rsidP="002808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sz w:val="28"/>
          <w:szCs w:val="28"/>
        </w:rPr>
        <w:t>Герасимов Б.И. Экономика машиностроения</w:t>
      </w:r>
      <w:proofErr w:type="gramStart"/>
      <w:r w:rsidRPr="00980C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C91">
        <w:rPr>
          <w:rFonts w:ascii="Times New Roman" w:hAnsi="Times New Roman" w:cs="Times New Roman"/>
          <w:sz w:val="28"/>
          <w:szCs w:val="28"/>
        </w:rPr>
        <w:t xml:space="preserve"> учебное пособие для СПО / Б.И. Герасимов, В.В. </w:t>
      </w:r>
      <w:proofErr w:type="spellStart"/>
      <w:r w:rsidRPr="00980C91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980C91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980C91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980C91">
        <w:rPr>
          <w:rFonts w:ascii="Times New Roman" w:hAnsi="Times New Roman" w:cs="Times New Roman"/>
          <w:sz w:val="28"/>
          <w:szCs w:val="28"/>
        </w:rPr>
        <w:t>. - М., 2014</w:t>
      </w:r>
    </w:p>
    <w:p w:rsidR="00280866" w:rsidRDefault="00280866" w:rsidP="00280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866" w:rsidRPr="00980C91" w:rsidRDefault="00280866" w:rsidP="00280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280866" w:rsidRPr="00587162" w:rsidRDefault="00280866" w:rsidP="002808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162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587162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587162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587162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587162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280866" w:rsidRPr="008356C6" w:rsidRDefault="00280866" w:rsidP="0028086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56C6">
        <w:rPr>
          <w:rFonts w:ascii="Times New Roman" w:hAnsi="Times New Roman" w:cs="Times New Roman"/>
          <w:sz w:val="28"/>
          <w:szCs w:val="28"/>
        </w:rPr>
        <w:t>Грибов В.Д. Экономика организации (предприятия): учебник для СПО / В.Д. Грибов, В.П. Грузинов, В.А. Кузьменко. – М,2015</w:t>
      </w:r>
    </w:p>
    <w:p w:rsidR="00D96BCB" w:rsidRDefault="00D96BCB">
      <w:bookmarkStart w:id="22" w:name="_GoBack"/>
      <w:bookmarkEnd w:id="22"/>
    </w:p>
    <w:sectPr w:rsidR="00D96BCB" w:rsidSect="00C5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8BB3CF9"/>
    <w:multiLevelType w:val="hybridMultilevel"/>
    <w:tmpl w:val="0BF40FEC"/>
    <w:lvl w:ilvl="0" w:tplc="405445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66"/>
    <w:rsid w:val="00280866"/>
    <w:rsid w:val="00D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0866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086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086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66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8086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8086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28086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80866"/>
    <w:pPr>
      <w:tabs>
        <w:tab w:val="right" w:leader="dot" w:pos="935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80866"/>
    <w:pPr>
      <w:tabs>
        <w:tab w:val="left" w:pos="284"/>
        <w:tab w:val="left" w:pos="709"/>
        <w:tab w:val="left" w:pos="880"/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80866"/>
    <w:pPr>
      <w:tabs>
        <w:tab w:val="right" w:leader="dot" w:pos="9269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280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8086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2808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0866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086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086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866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8086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8086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28086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80866"/>
    <w:pPr>
      <w:tabs>
        <w:tab w:val="right" w:leader="dot" w:pos="935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80866"/>
    <w:pPr>
      <w:tabs>
        <w:tab w:val="left" w:pos="284"/>
        <w:tab w:val="left" w:pos="709"/>
        <w:tab w:val="left" w:pos="880"/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80866"/>
    <w:pPr>
      <w:tabs>
        <w:tab w:val="right" w:leader="dot" w:pos="9269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280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8086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2808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6910</Characters>
  <Application>Microsoft Office Word</Application>
  <DocSecurity>0</DocSecurity>
  <Lines>57</Lines>
  <Paragraphs>16</Paragraphs>
  <ScaleCrop>false</ScaleCrop>
  <Company>Hewlett-Packard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2017-03-28T18:40:00Z</dcterms:created>
  <dcterms:modified xsi:type="dcterms:W3CDTF">2017-03-28T18:40:00Z</dcterms:modified>
</cp:coreProperties>
</file>