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0" w:rsidRDefault="009B51F0" w:rsidP="009B51F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</w:t>
      </w:r>
    </w:p>
    <w:p w:rsidR="009B51F0" w:rsidRDefault="009B51F0" w:rsidP="009B51F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профессиональное образовательное учреждение</w:t>
      </w:r>
    </w:p>
    <w:p w:rsidR="009B51F0" w:rsidRDefault="009B51F0" w:rsidP="009B51F0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«Смоленская академия профессионального образования»</w:t>
      </w: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3152" wp14:editId="71B4C923">
                <wp:simplePos x="0" y="0"/>
                <wp:positionH relativeFrom="column">
                  <wp:posOffset>2983865</wp:posOffset>
                </wp:positionH>
                <wp:positionV relativeFrom="paragraph">
                  <wp:posOffset>188595</wp:posOffset>
                </wp:positionV>
                <wp:extent cx="3128010" cy="137160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1F0" w:rsidRDefault="009B51F0" w:rsidP="009B51F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B51F0" w:rsidRDefault="009B51F0" w:rsidP="009B51F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 директора по НМР</w:t>
                            </w:r>
                          </w:p>
                          <w:p w:rsidR="009B51F0" w:rsidRDefault="009B51F0" w:rsidP="009B51F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_____________Н. 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Судденкова</w:t>
                            </w:r>
                            <w:proofErr w:type="spellEnd"/>
                          </w:p>
                          <w:p w:rsidR="009B51F0" w:rsidRDefault="009B51F0" w:rsidP="009B51F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4.95pt;margin-top:14.85pt;width:246.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pa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" stroked="f">
                <v:textbox>
                  <w:txbxContent>
                    <w:p w:rsidR="009B51F0" w:rsidRDefault="009B51F0" w:rsidP="009B51F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9B51F0" w:rsidRDefault="009B51F0" w:rsidP="009B51F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 директора по НМР</w:t>
                      </w:r>
                    </w:p>
                    <w:p w:rsidR="009B51F0" w:rsidRDefault="009B51F0" w:rsidP="009B51F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_____________Н. 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Судденкова</w:t>
                      </w:r>
                      <w:proofErr w:type="spellEnd"/>
                    </w:p>
                    <w:p w:rsidR="009B51F0" w:rsidRDefault="009B51F0" w:rsidP="009B51F0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1F0" w:rsidRDefault="009B51F0" w:rsidP="009B51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 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контрольно-измерительных материалов для проведения промежуточной аттестации по учебной дисциплине 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Экономика отрасли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i/>
          <w:sz w:val="28"/>
          <w:szCs w:val="28"/>
        </w:rPr>
        <w:t>09.02.07 «Информационные системы и программирование»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Смоленск  20___ </w:t>
      </w:r>
    </w:p>
    <w:p w:rsidR="009B51F0" w:rsidRDefault="009B51F0" w:rsidP="009B51F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1F0" w:rsidRPr="002E6CCF" w:rsidRDefault="009B51F0" w:rsidP="009B51F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Комплект контрольно-измерительных материалов  учебной дисциплины разработан на основе Федерального государственного образовательного стандарта по специальности </w:t>
      </w:r>
      <w:r w:rsidRPr="002E6CCF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</w:p>
    <w:p w:rsidR="009B51F0" w:rsidRDefault="009B51F0" w:rsidP="009B51F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Лобанова А. В., преподаватель ОГБПОУ </w:t>
      </w:r>
      <w:proofErr w:type="spellStart"/>
      <w:r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согласованы с работодателем:______________________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  научно-методическим советом ОГБПОУ </w:t>
      </w:r>
      <w:proofErr w:type="spellStart"/>
      <w:r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9B51F0" w:rsidRDefault="009B51F0" w:rsidP="009B51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1F0" w:rsidRPr="003B3695" w:rsidRDefault="009B51F0" w:rsidP="009B51F0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r w:rsidRPr="003B3695">
        <w:rPr>
          <w:b w:val="0"/>
          <w:bCs/>
        </w:rPr>
        <w:fldChar w:fldCharType="begin"/>
      </w:r>
      <w:r w:rsidRPr="003B3695">
        <w:rPr>
          <w:b w:val="0"/>
          <w:bCs/>
        </w:rPr>
        <w:instrText xml:space="preserve"> TOC \o "1-3" \h \z \u </w:instrText>
      </w:r>
      <w:r w:rsidRPr="003B3695">
        <w:rPr>
          <w:b w:val="0"/>
          <w:bCs/>
        </w:rPr>
        <w:fldChar w:fldCharType="separate"/>
      </w:r>
      <w:hyperlink w:anchor="_Toc475633092" w:history="1">
        <w:r w:rsidRPr="003B3695">
          <w:rPr>
            <w:rStyle w:val="a3"/>
            <w:b w:val="0"/>
            <w:noProof/>
          </w:rPr>
          <w:t>I. Паспорт комплекта контрольно-измерительных материалов</w:t>
        </w:r>
        <w:r w:rsidRPr="003B3695">
          <w:rPr>
            <w:b w:val="0"/>
            <w:noProof/>
            <w:webHidden/>
          </w:rPr>
          <w:tab/>
        </w:r>
        <w:r w:rsidRPr="003B3695">
          <w:rPr>
            <w:b w:val="0"/>
            <w:noProof/>
            <w:webHidden/>
          </w:rPr>
          <w:fldChar w:fldCharType="begin"/>
        </w:r>
        <w:r w:rsidRPr="003B3695">
          <w:rPr>
            <w:b w:val="0"/>
            <w:noProof/>
            <w:webHidden/>
          </w:rPr>
          <w:instrText xml:space="preserve"> PAGEREF _Toc475633092 \h </w:instrText>
        </w:r>
        <w:r w:rsidRPr="003B3695">
          <w:rPr>
            <w:b w:val="0"/>
            <w:noProof/>
            <w:webHidden/>
          </w:rPr>
        </w:r>
        <w:r w:rsidRPr="003B369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3B3695">
          <w:rPr>
            <w:b w:val="0"/>
            <w:noProof/>
            <w:webHidden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3" w:history="1">
        <w:r w:rsidRPr="003B3695">
          <w:rPr>
            <w:rStyle w:val="a3"/>
            <w:noProof/>
            <w:sz w:val="28"/>
            <w:szCs w:val="28"/>
          </w:rPr>
          <w:t>1.1. Область применения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_Toc475633093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4" w:history="1">
        <w:r w:rsidRPr="003B3695">
          <w:rPr>
            <w:rStyle w:val="a3"/>
            <w:noProof/>
            <w:sz w:val="28"/>
            <w:szCs w:val="28"/>
          </w:rPr>
          <w:t>1.2.</w:t>
        </w:r>
        <w:r w:rsidRPr="003B369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B3695">
          <w:rPr>
            <w:rStyle w:val="a3"/>
            <w:noProof/>
            <w:sz w:val="28"/>
            <w:szCs w:val="28"/>
          </w:rPr>
          <w:t>Система  контроля  и оценки освоения программы учебной дисциплины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_Toc475633094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31"/>
        <w:tabs>
          <w:tab w:val="clear" w:pos="9269"/>
          <w:tab w:val="left" w:pos="709"/>
          <w:tab w:val="left" w:pos="1429"/>
          <w:tab w:val="right" w:leader="dot" w:pos="9356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5" w:history="1">
        <w:r w:rsidRPr="003B3695">
          <w:rPr>
            <w:rStyle w:val="a3"/>
            <w:noProof/>
            <w:sz w:val="28"/>
            <w:szCs w:val="28"/>
          </w:rPr>
          <w:t>1.3.</w:t>
        </w:r>
        <w:r w:rsidRPr="003B3695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B3695">
          <w:rPr>
            <w:rStyle w:val="a3"/>
            <w:noProof/>
            <w:sz w:val="28"/>
            <w:szCs w:val="28"/>
          </w:rPr>
          <w:t xml:space="preserve">Организация контроля и оценки освоения программы учебной </w:t>
        </w:r>
        <w:r w:rsidRPr="003B3695">
          <w:rPr>
            <w:rStyle w:val="a3"/>
            <w:iCs/>
            <w:noProof/>
            <w:sz w:val="28"/>
            <w:szCs w:val="28"/>
          </w:rPr>
          <w:t>дисциплины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_Toc475633095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475633096" w:history="1">
        <w:r w:rsidRPr="003B3695">
          <w:rPr>
            <w:rStyle w:val="a3"/>
            <w:b w:val="0"/>
            <w:noProof/>
            <w:lang w:val="en-US"/>
          </w:rPr>
          <w:t>II</w:t>
        </w:r>
        <w:r w:rsidRPr="003B3695">
          <w:rPr>
            <w:rStyle w:val="a3"/>
            <w:b w:val="0"/>
            <w:noProof/>
          </w:rPr>
          <w:t xml:space="preserve">. Комплект контрольно-измерительных материалов для оценки освоенных умений и усвоенных знаний учебной </w:t>
        </w:r>
        <w:r w:rsidRPr="003B3695">
          <w:rPr>
            <w:rStyle w:val="a3"/>
            <w:b w:val="0"/>
            <w:iCs/>
            <w:noProof/>
          </w:rPr>
          <w:t>дисциплины</w:t>
        </w:r>
        <w:r w:rsidRPr="003B3695">
          <w:rPr>
            <w:rStyle w:val="a3"/>
            <w:b w:val="0"/>
            <w:noProof/>
          </w:rPr>
          <w:t xml:space="preserve"> Основы экономики организации</w:t>
        </w:r>
        <w:r w:rsidRPr="003B3695">
          <w:rPr>
            <w:b w:val="0"/>
            <w:noProof/>
            <w:webHidden/>
          </w:rPr>
          <w:tab/>
        </w:r>
        <w:r w:rsidRPr="003B3695">
          <w:rPr>
            <w:b w:val="0"/>
            <w:noProof/>
            <w:webHidden/>
          </w:rPr>
          <w:fldChar w:fldCharType="begin"/>
        </w:r>
        <w:r w:rsidRPr="003B3695">
          <w:rPr>
            <w:b w:val="0"/>
            <w:noProof/>
            <w:webHidden/>
          </w:rPr>
          <w:instrText xml:space="preserve"> PAGEREF _Toc475633096 \h </w:instrText>
        </w:r>
        <w:r w:rsidRPr="003B3695">
          <w:rPr>
            <w:b w:val="0"/>
            <w:noProof/>
            <w:webHidden/>
          </w:rPr>
        </w:r>
        <w:r w:rsidRPr="003B369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Pr="003B3695">
          <w:rPr>
            <w:b w:val="0"/>
            <w:noProof/>
            <w:webHidden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097" w:history="1">
        <w:r w:rsidRPr="003B3695">
          <w:rPr>
            <w:rStyle w:val="a3"/>
            <w:noProof/>
            <w:sz w:val="28"/>
            <w:szCs w:val="28"/>
          </w:rPr>
          <w:t>2.1 Теоретические Вопросы по дисциплине: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_Toc475633097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1" w:history="1">
        <w:r w:rsidRPr="003B3695">
          <w:rPr>
            <w:rStyle w:val="a3"/>
            <w:noProof/>
            <w:sz w:val="28"/>
            <w:szCs w:val="28"/>
          </w:rPr>
          <w:t>2.2 Практические задания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_Toc475633101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2" w:history="1">
        <w:r w:rsidRPr="003B3695">
          <w:rPr>
            <w:rStyle w:val="a3"/>
            <w:noProof/>
            <w:sz w:val="28"/>
            <w:szCs w:val="28"/>
          </w:rPr>
          <w:t>2.3. Условия выполнения задания.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_Toc475633102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
          <w:tab w:val="clear" w:pos="9345"/>
          <w:tab w:val="right" w:leader="dot" w:pos="9356"/>
        </w:tabs>
        <w:spacing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5633103" w:history="1">
        <w:r w:rsidRPr="003B3695">
          <w:rPr>
            <w:rStyle w:val="a3"/>
            <w:noProof/>
            <w:sz w:val="28"/>
            <w:szCs w:val="28"/>
          </w:rPr>
          <w:t>2.4. Инструкция по выполнению задания</w:t>
        </w:r>
        <w:r w:rsidRPr="003B3695">
          <w:rPr>
            <w:noProof/>
            <w:webHidden/>
            <w:sz w:val="28"/>
            <w:szCs w:val="28"/>
          </w:rPr>
          <w:tab/>
        </w:r>
        <w:r w:rsidRPr="003B3695">
          <w:rPr>
            <w:noProof/>
            <w:webHidden/>
            <w:sz w:val="28"/>
            <w:szCs w:val="28"/>
          </w:rPr>
          <w:fldChar w:fldCharType="begin"/>
        </w:r>
        <w:r w:rsidRPr="003B3695">
          <w:rPr>
            <w:noProof/>
            <w:webHidden/>
            <w:sz w:val="28"/>
            <w:szCs w:val="28"/>
          </w:rPr>
          <w:instrText xml:space="preserve"> PAGEREF _Toc475633103 \h </w:instrText>
        </w:r>
        <w:r w:rsidRPr="003B3695">
          <w:rPr>
            <w:noProof/>
            <w:webHidden/>
            <w:sz w:val="28"/>
            <w:szCs w:val="28"/>
          </w:rPr>
        </w:r>
        <w:r w:rsidRPr="003B3695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3B3695">
          <w:rPr>
            <w:noProof/>
            <w:webHidden/>
            <w:sz w:val="28"/>
            <w:szCs w:val="28"/>
          </w:rPr>
          <w:fldChar w:fldCharType="end"/>
        </w:r>
      </w:hyperlink>
    </w:p>
    <w:p w:rsidR="009B51F0" w:rsidRPr="003B3695" w:rsidRDefault="009B51F0" w:rsidP="009B51F0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475633104" w:history="1">
        <w:r w:rsidRPr="003B3695">
          <w:rPr>
            <w:rStyle w:val="a3"/>
            <w:b w:val="0"/>
            <w:noProof/>
          </w:rPr>
          <w:t>3.Критерии оценки</w:t>
        </w:r>
        <w:r w:rsidRPr="003B3695">
          <w:rPr>
            <w:b w:val="0"/>
            <w:noProof/>
            <w:webHidden/>
          </w:rPr>
          <w:tab/>
        </w:r>
        <w:r w:rsidRPr="003B3695">
          <w:rPr>
            <w:b w:val="0"/>
            <w:noProof/>
            <w:webHidden/>
          </w:rPr>
          <w:fldChar w:fldCharType="begin"/>
        </w:r>
        <w:r w:rsidRPr="003B3695">
          <w:rPr>
            <w:b w:val="0"/>
            <w:noProof/>
            <w:webHidden/>
          </w:rPr>
          <w:instrText xml:space="preserve"> PAGEREF _Toc475633104 \h </w:instrText>
        </w:r>
        <w:r w:rsidRPr="003B3695">
          <w:rPr>
            <w:b w:val="0"/>
            <w:noProof/>
            <w:webHidden/>
          </w:rPr>
        </w:r>
        <w:r w:rsidRPr="003B369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Pr="003B3695">
          <w:rPr>
            <w:b w:val="0"/>
            <w:noProof/>
            <w:webHidden/>
          </w:rPr>
          <w:fldChar w:fldCharType="end"/>
        </w:r>
      </w:hyperlink>
    </w:p>
    <w:p w:rsidR="009B51F0" w:rsidRPr="003B3695" w:rsidRDefault="009B51F0" w:rsidP="009B51F0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475633105" w:history="1">
        <w:r w:rsidRPr="003B3695">
          <w:rPr>
            <w:rStyle w:val="a3"/>
            <w:b w:val="0"/>
            <w:noProof/>
          </w:rPr>
          <w:t>4.Источники и литература</w:t>
        </w:r>
        <w:r w:rsidRPr="003B3695">
          <w:rPr>
            <w:b w:val="0"/>
            <w:noProof/>
            <w:webHidden/>
          </w:rPr>
          <w:tab/>
        </w:r>
        <w:r w:rsidRPr="003B3695">
          <w:rPr>
            <w:b w:val="0"/>
            <w:noProof/>
            <w:webHidden/>
          </w:rPr>
          <w:fldChar w:fldCharType="begin"/>
        </w:r>
        <w:r w:rsidRPr="003B3695">
          <w:rPr>
            <w:b w:val="0"/>
            <w:noProof/>
            <w:webHidden/>
          </w:rPr>
          <w:instrText xml:space="preserve"> PAGEREF _Toc475633105 \h </w:instrText>
        </w:r>
        <w:r w:rsidRPr="003B3695">
          <w:rPr>
            <w:b w:val="0"/>
            <w:noProof/>
            <w:webHidden/>
          </w:rPr>
        </w:r>
        <w:r w:rsidRPr="003B3695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Pr="003B3695">
          <w:rPr>
            <w:b w:val="0"/>
            <w:noProof/>
            <w:webHidden/>
          </w:rPr>
          <w:fldChar w:fldCharType="end"/>
        </w:r>
      </w:hyperlink>
    </w:p>
    <w:p w:rsidR="009B51F0" w:rsidRDefault="009B51F0" w:rsidP="009B51F0">
      <w:pPr>
        <w:pStyle w:val="11"/>
      </w:pPr>
      <w:r w:rsidRPr="003B3695">
        <w:rPr>
          <w:b w:val="0"/>
          <w:bCs/>
        </w:rPr>
        <w:fldChar w:fldCharType="end"/>
      </w:r>
      <w:r w:rsidRPr="003B3695">
        <w:rPr>
          <w:b w:val="0"/>
        </w:rPr>
        <w:br w:type="page"/>
      </w:r>
      <w:bookmarkStart w:id="0" w:name="_Toc475633092"/>
      <w:r>
        <w:lastRenderedPageBreak/>
        <w:t>I. Паспорт комплекта контрольно-измерительных материалов</w:t>
      </w:r>
      <w:bookmarkEnd w:id="0"/>
    </w:p>
    <w:p w:rsidR="009B51F0" w:rsidRDefault="009B51F0" w:rsidP="009B51F0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iCs w:val="0"/>
        </w:rPr>
      </w:pPr>
      <w:bookmarkStart w:id="1" w:name="_Toc475633093"/>
      <w:r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9B51F0" w:rsidRDefault="009B51F0" w:rsidP="009B51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учебной дисциплины Экономика отрасли по специальности </w:t>
      </w:r>
      <w:r w:rsidRPr="00DA5746">
        <w:rPr>
          <w:rFonts w:ascii="Times New Roman" w:hAnsi="Times New Roman" w:cs="Times New Roman"/>
          <w:sz w:val="28"/>
          <w:szCs w:val="28"/>
        </w:rPr>
        <w:t>09.02.07 «Информационные системы и программирование»</w:t>
      </w:r>
    </w:p>
    <w:p w:rsidR="009B51F0" w:rsidRDefault="009B51F0" w:rsidP="009B51F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1F0" w:rsidRDefault="009B51F0" w:rsidP="009B51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Комплект контрольно-измерительных материалов позволяет оценивать: освоенные умения и усвоенные знания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51F0" w:rsidRDefault="009B51F0" w:rsidP="009B51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855"/>
      </w:tblGrid>
      <w:tr w:rsidR="009B51F0" w:rsidRPr="002E6CCF" w:rsidTr="005B2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9B51F0" w:rsidRPr="002E6CCF" w:rsidTr="005B2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51F0" w:rsidRPr="002E6CCF" w:rsidTr="005B293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</w:tr>
      <w:tr w:rsidR="009B51F0" w:rsidRPr="002E6CCF" w:rsidTr="005B293A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  <w:r w:rsidRPr="002E6CCF">
              <w:t>Находить и использовать необходимую экономическую информацию.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выбора экономической информации для решения поставленных задач</w:t>
            </w:r>
          </w:p>
        </w:tc>
      </w:tr>
      <w:tr w:rsidR="009B51F0" w:rsidRPr="002E6CCF" w:rsidTr="005B293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  <w:r w:rsidRPr="002E6CCF">
              <w:t>Рассчитывать по принятой методологии основные технико-экономические показатели деятельности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расчетов</w:t>
            </w:r>
          </w:p>
        </w:tc>
      </w:tr>
      <w:tr w:rsidR="009B51F0" w:rsidRPr="002E6CCF" w:rsidTr="005B293A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</w:tr>
      <w:tr w:rsidR="009B51F0" w:rsidRPr="002E6CCF" w:rsidTr="005B293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  <w:r w:rsidRPr="002E6CCF">
              <w:rPr>
                <w:bCs/>
              </w:rPr>
              <w:t xml:space="preserve">Общие положения экономической теории.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>Четко характеризует общие положения экономической теории</w:t>
            </w:r>
          </w:p>
        </w:tc>
      </w:tr>
      <w:tr w:rsidR="009B51F0" w:rsidRPr="002E6CCF" w:rsidTr="005B293A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  <w:r w:rsidRPr="002E6CCF">
              <w:rPr>
                <w:bCs/>
              </w:rPr>
              <w:t xml:space="preserve">Организацию производственного и технологического процессов.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описывает организацию производственного и технического процесса</w:t>
            </w:r>
          </w:p>
        </w:tc>
      </w:tr>
      <w:tr w:rsidR="009B51F0" w:rsidRPr="002E6CCF" w:rsidTr="005B293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</w:p>
          <w:p w:rsidR="009B51F0" w:rsidRPr="002E6CCF" w:rsidRDefault="009B51F0" w:rsidP="005B293A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  <w:rPr>
                <w:bCs/>
              </w:rPr>
            </w:pPr>
            <w:r w:rsidRPr="002E6CCF">
              <w:rPr>
                <w:bCs/>
              </w:rPr>
              <w:t xml:space="preserve">Механизмы ценообразования на продукцию (услуги), формы оплаты труда в современных условиях.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 характеризует </w:t>
            </w:r>
            <w:r w:rsidRPr="002E6CCF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</w:tc>
      </w:tr>
      <w:tr w:rsidR="009B51F0" w:rsidRPr="002E6CCF" w:rsidTr="005B293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pStyle w:val="a4"/>
              <w:tabs>
                <w:tab w:val="left" w:pos="315"/>
                <w:tab w:val="left" w:pos="993"/>
              </w:tabs>
              <w:spacing w:before="0" w:after="0"/>
              <w:ind w:left="0"/>
              <w:jc w:val="both"/>
            </w:pPr>
            <w:r w:rsidRPr="002E6CCF">
              <w:rPr>
                <w:bCs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 характеризует </w:t>
            </w:r>
            <w:r w:rsidRPr="002E6CCF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 показатели их эффективного использования</w:t>
            </w:r>
          </w:p>
        </w:tc>
      </w:tr>
      <w:tr w:rsidR="009B51F0" w:rsidRPr="002E6CCF" w:rsidTr="005B293A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</w:rPr>
              <w:t>Методику разработки бизнес-плана.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F0" w:rsidRPr="002E6CCF" w:rsidRDefault="009B51F0" w:rsidP="005B29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CCF">
              <w:rPr>
                <w:rFonts w:ascii="Times New Roman" w:hAnsi="Times New Roman" w:cs="Times New Roman"/>
                <w:bCs/>
                <w:sz w:val="24"/>
                <w:szCs w:val="24"/>
              </w:rPr>
              <w:t>Четко характеризует методику разработки бизнес-плана</w:t>
            </w:r>
          </w:p>
        </w:tc>
      </w:tr>
    </w:tbl>
    <w:p w:rsidR="009B51F0" w:rsidRDefault="009B51F0" w:rsidP="009B51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20"/>
        <w:jc w:val="both"/>
      </w:pPr>
    </w:p>
    <w:p w:rsidR="009B51F0" w:rsidRDefault="009B51F0" w:rsidP="009B51F0">
      <w:pPr>
        <w:pStyle w:val="2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hAnsi="Times New Roman"/>
          <w:i w:val="0"/>
          <w:iCs w:val="0"/>
        </w:rPr>
      </w:pPr>
      <w:bookmarkStart w:id="2" w:name="_Toc475633094"/>
      <w:r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2"/>
      <w:r>
        <w:rPr>
          <w:rFonts w:ascii="Times New Roman" w:hAnsi="Times New Roman"/>
          <w:i w:val="0"/>
          <w:iCs w:val="0"/>
        </w:rPr>
        <w:t xml:space="preserve"> </w:t>
      </w:r>
    </w:p>
    <w:p w:rsidR="009B51F0" w:rsidRDefault="009B51F0" w:rsidP="009B5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учебной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9B51F0" w:rsidRDefault="009B51F0" w:rsidP="009B51F0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Текущий контроль освоения программы учебной дисциплины проводится в пределах учебного времени, отведенного на ее изучение, с использованием таких методов как выполнение самостоятельных и  контрольных работ,  </w:t>
      </w:r>
      <w:r>
        <w:rPr>
          <w:rFonts w:ascii="Times New Roman" w:hAnsi="Times New Roman"/>
          <w:iCs/>
          <w:sz w:val="28"/>
          <w:szCs w:val="28"/>
        </w:rPr>
        <w:lastRenderedPageBreak/>
        <w:t>тестов, проведение  устного опроса, выполнение практических  и лабораторных работ.</w:t>
      </w:r>
    </w:p>
    <w:p w:rsidR="009B51F0" w:rsidRDefault="009B51F0" w:rsidP="009B51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учебной дисциплины проводится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Положением о текущем контроле успеваемости и промежуточной аттестации студентов в областном государственном бюджетном профессиональном образовательном учреждении «смоленская академия профессионального образования» и рабочим учебным планом по специальности / профессии.</w:t>
      </w:r>
    </w:p>
    <w:p w:rsidR="009B51F0" w:rsidRDefault="009B51F0" w:rsidP="009B51F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итоговой аттестации при освоении учебной дисциплины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6C6">
        <w:rPr>
          <w:rFonts w:ascii="Times New Roman" w:hAnsi="Times New Roman" w:cs="Times New Roman"/>
          <w:b w:val="0"/>
          <w:sz w:val="28"/>
          <w:szCs w:val="28"/>
        </w:rPr>
        <w:t>зачет.</w:t>
      </w:r>
    </w:p>
    <w:p w:rsidR="009B51F0" w:rsidRDefault="009B51F0" w:rsidP="009B51F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B51F0" w:rsidRDefault="009B51F0" w:rsidP="009B51F0">
      <w:pPr>
        <w:pStyle w:val="3"/>
        <w:numPr>
          <w:ilvl w:val="1"/>
          <w:numId w:val="1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Toc475633095"/>
      <w:r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учебной </w:t>
      </w:r>
      <w:r>
        <w:rPr>
          <w:rFonts w:ascii="Times New Roman" w:hAnsi="Times New Roman"/>
          <w:iCs/>
          <w:sz w:val="28"/>
          <w:szCs w:val="28"/>
        </w:rPr>
        <w:t>дисциплины</w:t>
      </w:r>
      <w:bookmarkEnd w:id="3"/>
    </w:p>
    <w:p w:rsidR="009B51F0" w:rsidRDefault="009B51F0" w:rsidP="009B5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Условием допуска к промежуточной аттестации является положительная текущая аттестация по всем практическим и лабораторным работам учебной дисциплины, ключевым теоретическим вопросам дисциплины.  </w:t>
      </w: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ab/>
      </w:r>
    </w:p>
    <w:p w:rsidR="009B51F0" w:rsidRDefault="009B51F0" w:rsidP="009B51F0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4" w:name="_Toc475633096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Комплект контрольно-измерительных материалов для оценки освоенных умений и усвоенных знаний учебной </w:t>
      </w:r>
      <w:r>
        <w:rPr>
          <w:rFonts w:ascii="Times New Roman" w:hAnsi="Times New Roman"/>
          <w:iCs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_Toc372273019"/>
      <w:bookmarkEnd w:id="4"/>
      <w:r>
        <w:rPr>
          <w:rFonts w:ascii="Times New Roman" w:hAnsi="Times New Roman"/>
          <w:b w:val="0"/>
          <w:i/>
          <w:sz w:val="28"/>
          <w:szCs w:val="28"/>
        </w:rPr>
        <w:t>Экономика отрасли</w:t>
      </w:r>
    </w:p>
    <w:p w:rsidR="009B51F0" w:rsidRPr="008356C6" w:rsidRDefault="009B51F0" w:rsidP="009B51F0">
      <w:pPr>
        <w:pStyle w:val="2"/>
        <w:ind w:firstLine="709"/>
        <w:rPr>
          <w:rFonts w:ascii="Times New Roman" w:hAnsi="Times New Roman"/>
          <w:i w:val="0"/>
        </w:rPr>
      </w:pPr>
      <w:bookmarkStart w:id="6" w:name="_Toc475633097"/>
      <w:r w:rsidRPr="008356C6">
        <w:rPr>
          <w:rFonts w:ascii="Times New Roman" w:hAnsi="Times New Roman"/>
          <w:i w:val="0"/>
        </w:rPr>
        <w:t>2.1 Теоретические Вопросы по дисциплине:</w:t>
      </w:r>
      <w:bookmarkEnd w:id="6"/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Toc475633101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Предприятие - основа формирования межотраслевых и территориально - производственных  комплексов отрасли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Предпринимательские права и обязанности организации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Формы организации производства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Производственный процесс  и его содержание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Принципы организации производственного процесса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Производственный цикл.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Сущность и принципы  планирования.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10.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Виды планирования. Методы планирования.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Стратегическое планирование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Сущность и значение основных средств, их состав  и структура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Износ, воспроизводство и амортизация основных средств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Система показателей эффективности  использования основных средств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Экономическая сущность, состав и структура оборотных средств, источники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Нормирование оборотных средств организации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Материальные ресурсы: понятие и показатели их использования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Проблемы  обновления материально – технической  базы организации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Кадры предприятия, их классификация и планирование численности.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Производительность труда: сущность, методика определения.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Сущность и значение нормирования труда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Интеграция  организаций (предприятий)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Экстенсивные и интенсивные факторы  развития  организаций (предприятий)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Сущность и содержание подготовки производства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Бизнес- план предприятия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C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Нематериальные активы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Показатели использования оборотных средств. Пути ускорения оборачиваемости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Мотивация  труда, принципы оплаты труда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Управление издержками на предприятии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Понятие состава издержек  производства и реализации продукции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Классификация производственных затрат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Смета затрат и методика ее составления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 xml:space="preserve">Калькуляция себестоимости и методы </w:t>
      </w:r>
      <w:proofErr w:type="spellStart"/>
      <w:r w:rsidRPr="002E6CCF">
        <w:rPr>
          <w:rFonts w:ascii="Times New Roman" w:hAnsi="Times New Roman" w:cs="Times New Roman"/>
          <w:bCs/>
          <w:sz w:val="28"/>
          <w:szCs w:val="28"/>
        </w:rPr>
        <w:t>калькулирования</w:t>
      </w:r>
      <w:proofErr w:type="spellEnd"/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Ценовая политика фирмы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Понятие, функции и виды цен.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Структура цены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Механизм рыночного ценообразования.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Понятие и виды прибыли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Понятие и иды рентабельности</w:t>
      </w:r>
    </w:p>
    <w:p w:rsidR="009B51F0" w:rsidRPr="002E6CCF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Показатели оценки финансового состояния предприятия</w:t>
      </w: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2E6CCF">
        <w:rPr>
          <w:rFonts w:ascii="Times New Roman" w:hAnsi="Times New Roman" w:cs="Times New Roman"/>
          <w:bCs/>
          <w:sz w:val="28"/>
          <w:szCs w:val="28"/>
        </w:rPr>
        <w:t>.</w:t>
      </w:r>
      <w:r w:rsidRPr="002E6CCF">
        <w:rPr>
          <w:rFonts w:ascii="Times New Roman" w:hAnsi="Times New Roman" w:cs="Times New Roman"/>
          <w:bCs/>
          <w:sz w:val="28"/>
          <w:szCs w:val="28"/>
        </w:rPr>
        <w:tab/>
        <w:t>Пути повышения доходности бизнеса</w:t>
      </w: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1F0" w:rsidRPr="008356C6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C6">
        <w:rPr>
          <w:rFonts w:ascii="Times New Roman" w:hAnsi="Times New Roman" w:cs="Times New Roman"/>
          <w:b/>
          <w:sz w:val="28"/>
          <w:szCs w:val="28"/>
        </w:rPr>
        <w:t>2.2 Практические задания</w:t>
      </w:r>
      <w:bookmarkEnd w:id="7"/>
    </w:p>
    <w:p w:rsidR="009B51F0" w:rsidRPr="00AC60F8" w:rsidRDefault="009B51F0" w:rsidP="009B51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/>
        <w:jc w:val="both"/>
        <w:rPr>
          <w:sz w:val="28"/>
          <w:szCs w:val="28"/>
        </w:rPr>
      </w:pPr>
      <w:r w:rsidRPr="00AC60F8">
        <w:rPr>
          <w:sz w:val="28"/>
          <w:szCs w:val="28"/>
        </w:rPr>
        <w:t>1. Решение производственных ситуаций по</w:t>
      </w:r>
      <w:r>
        <w:rPr>
          <w:sz w:val="28"/>
          <w:szCs w:val="28"/>
        </w:rPr>
        <w:t xml:space="preserve"> расчету </w:t>
      </w:r>
      <w:r w:rsidRPr="002E6CCF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E6CCF">
        <w:rPr>
          <w:sz w:val="28"/>
          <w:szCs w:val="28"/>
        </w:rPr>
        <w:t xml:space="preserve"> технико-экономически</w:t>
      </w:r>
      <w:r>
        <w:rPr>
          <w:sz w:val="28"/>
          <w:szCs w:val="28"/>
        </w:rPr>
        <w:t>х</w:t>
      </w:r>
      <w:r w:rsidRPr="002E6CC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E6CCF">
        <w:rPr>
          <w:sz w:val="28"/>
          <w:szCs w:val="28"/>
        </w:rPr>
        <w:t xml:space="preserve"> деятельности организации.</w:t>
      </w:r>
    </w:p>
    <w:p w:rsidR="009B51F0" w:rsidRPr="00AC60F8" w:rsidRDefault="009B51F0" w:rsidP="009B51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/>
        <w:jc w:val="both"/>
        <w:rPr>
          <w:sz w:val="28"/>
          <w:szCs w:val="28"/>
        </w:rPr>
      </w:pPr>
    </w:p>
    <w:p w:rsidR="009B51F0" w:rsidRDefault="009B51F0" w:rsidP="009B51F0">
      <w:pPr>
        <w:pStyle w:val="2"/>
        <w:spacing w:before="0" w:after="0"/>
        <w:rPr>
          <w:rFonts w:ascii="Times New Roman" w:hAnsi="Times New Roman"/>
          <w:i w:val="0"/>
        </w:rPr>
      </w:pPr>
      <w:bookmarkStart w:id="8" w:name="_Toc475633102"/>
      <w:bookmarkEnd w:id="5"/>
    </w:p>
    <w:p w:rsidR="009B51F0" w:rsidRPr="008356C6" w:rsidRDefault="009B51F0" w:rsidP="009B51F0">
      <w:pPr>
        <w:pStyle w:val="2"/>
        <w:spacing w:before="0" w:after="0"/>
        <w:rPr>
          <w:rFonts w:ascii="Times New Roman" w:hAnsi="Times New Roman"/>
          <w:i w:val="0"/>
        </w:rPr>
      </w:pPr>
      <w:r w:rsidRPr="008356C6">
        <w:rPr>
          <w:rFonts w:ascii="Times New Roman" w:hAnsi="Times New Roman"/>
          <w:i w:val="0"/>
        </w:rPr>
        <w:t>2.3. Условия выполнения задания.</w:t>
      </w:r>
      <w:bookmarkEnd w:id="8"/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2.3.1. Задание выполняется в учебной аудитории, время выполнения задания </w:t>
      </w:r>
      <w:r>
        <w:rPr>
          <w:rFonts w:ascii="Times New Roman" w:hAnsi="Times New Roman"/>
          <w:bCs/>
          <w:sz w:val="28"/>
          <w:szCs w:val="28"/>
        </w:rPr>
        <w:t>два</w:t>
      </w:r>
      <w:r w:rsidRPr="008356C6">
        <w:rPr>
          <w:rFonts w:ascii="Times New Roman" w:hAnsi="Times New Roman"/>
          <w:bCs/>
          <w:sz w:val="28"/>
          <w:szCs w:val="28"/>
        </w:rPr>
        <w:t xml:space="preserve"> академических часа.</w:t>
      </w:r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2.3.2 Используемое оборудование: </w:t>
      </w:r>
      <w:r>
        <w:rPr>
          <w:rFonts w:ascii="Times New Roman" w:hAnsi="Times New Roman"/>
          <w:bCs/>
          <w:sz w:val="28"/>
          <w:szCs w:val="28"/>
        </w:rPr>
        <w:t>материалы для практических заданий</w:t>
      </w:r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>2.3.4 Соблюдение техники безопасности.</w:t>
      </w:r>
    </w:p>
    <w:p w:rsidR="009B51F0" w:rsidRDefault="009B51F0" w:rsidP="009B51F0">
      <w:pPr>
        <w:pStyle w:val="2"/>
        <w:spacing w:before="0" w:after="0"/>
        <w:rPr>
          <w:rFonts w:ascii="Times New Roman" w:hAnsi="Times New Roman"/>
          <w:i w:val="0"/>
        </w:rPr>
      </w:pPr>
      <w:bookmarkStart w:id="9" w:name="_Toc475633103"/>
    </w:p>
    <w:p w:rsidR="009B51F0" w:rsidRPr="008356C6" w:rsidRDefault="009B51F0" w:rsidP="009B51F0">
      <w:pPr>
        <w:pStyle w:val="2"/>
        <w:spacing w:before="0" w:after="0"/>
        <w:rPr>
          <w:rFonts w:ascii="Times New Roman" w:hAnsi="Times New Roman"/>
          <w:i w:val="0"/>
        </w:rPr>
      </w:pPr>
      <w:r w:rsidRPr="008356C6">
        <w:rPr>
          <w:rFonts w:ascii="Times New Roman" w:hAnsi="Times New Roman"/>
          <w:i w:val="0"/>
        </w:rPr>
        <w:t>2.4. Инструкция по выполнению задания</w:t>
      </w:r>
      <w:bookmarkEnd w:id="9"/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>2.4.1 Задание выполняется в два этапа:</w:t>
      </w:r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- выполнение практического  задания; </w:t>
      </w:r>
    </w:p>
    <w:p w:rsidR="009B51F0" w:rsidRPr="008356C6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- выполнение теоретического задания (тест). </w:t>
      </w:r>
    </w:p>
    <w:p w:rsidR="009B51F0" w:rsidRDefault="009B51F0" w:rsidP="009B51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56C6">
        <w:rPr>
          <w:rFonts w:ascii="Times New Roman" w:hAnsi="Times New Roman"/>
          <w:bCs/>
          <w:sz w:val="28"/>
          <w:szCs w:val="28"/>
        </w:rPr>
        <w:t xml:space="preserve">2.4.2 Время выполнения задания – максимальное время выполнения задания – </w:t>
      </w:r>
      <w:r>
        <w:rPr>
          <w:rFonts w:ascii="Times New Roman" w:hAnsi="Times New Roman"/>
          <w:bCs/>
          <w:sz w:val="28"/>
          <w:szCs w:val="28"/>
        </w:rPr>
        <w:t>90</w:t>
      </w:r>
      <w:r w:rsidRPr="008356C6">
        <w:rPr>
          <w:rFonts w:ascii="Times New Roman" w:hAnsi="Times New Roman"/>
          <w:bCs/>
          <w:sz w:val="28"/>
          <w:szCs w:val="28"/>
        </w:rPr>
        <w:t xml:space="preserve"> мин. (теоретическое  задание – 45 мин., практическое задание – </w:t>
      </w:r>
      <w:r>
        <w:rPr>
          <w:rFonts w:ascii="Times New Roman" w:hAnsi="Times New Roman"/>
          <w:bCs/>
          <w:sz w:val="28"/>
          <w:szCs w:val="28"/>
        </w:rPr>
        <w:t>45</w:t>
      </w:r>
      <w:r w:rsidRPr="008356C6">
        <w:rPr>
          <w:rFonts w:ascii="Times New Roman" w:hAnsi="Times New Roman"/>
          <w:bCs/>
          <w:sz w:val="28"/>
          <w:szCs w:val="28"/>
        </w:rPr>
        <w:t xml:space="preserve"> мин.)</w:t>
      </w:r>
    </w:p>
    <w:p w:rsidR="009B51F0" w:rsidRDefault="009B51F0" w:rsidP="009B51F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B51F0" w:rsidRDefault="009B51F0" w:rsidP="009B51F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475633104"/>
      <w:r>
        <w:rPr>
          <w:rFonts w:ascii="Times New Roman" w:hAnsi="Times New Roman"/>
          <w:sz w:val="28"/>
          <w:szCs w:val="28"/>
        </w:rPr>
        <w:t>3.Критерии оценки</w:t>
      </w:r>
      <w:bookmarkEnd w:id="10"/>
    </w:p>
    <w:p w:rsidR="009B51F0" w:rsidRPr="008356C6" w:rsidRDefault="009B51F0" w:rsidP="009B51F0">
      <w:pPr>
        <w:pStyle w:val="a4"/>
        <w:ind w:left="432"/>
      </w:pPr>
    </w:p>
    <w:p w:rsidR="009B51F0" w:rsidRDefault="009B51F0" w:rsidP="009B51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«зачтено»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не использованы выводы и обобщения из наблюдения и опытов, допущены существенные ошибки при их изложении, допущены ошибки и неточности в использовании терминологии, определении понятий.</w:t>
      </w:r>
    </w:p>
    <w:p w:rsidR="009B51F0" w:rsidRDefault="009B51F0" w:rsidP="009B51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 зачтено»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9B51F0" w:rsidRDefault="009B51F0" w:rsidP="009B51F0">
      <w:pPr>
        <w:pStyle w:val="2"/>
        <w:spacing w:before="0" w:after="0" w:line="276" w:lineRule="auto"/>
        <w:ind w:firstLine="567"/>
        <w:rPr>
          <w:rFonts w:ascii="Times New Roman" w:hAnsi="Times New Roman"/>
          <w:i w:val="0"/>
          <w:iCs w:val="0"/>
        </w:rPr>
      </w:pPr>
      <w:bookmarkStart w:id="11" w:name="_Toc372273020"/>
    </w:p>
    <w:p w:rsidR="009B51F0" w:rsidRPr="008356C6" w:rsidRDefault="009B51F0" w:rsidP="009B51F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2" w:name="_Toc475633105"/>
      <w:r w:rsidRPr="008356C6">
        <w:rPr>
          <w:rFonts w:ascii="Times New Roman" w:hAnsi="Times New Roman"/>
          <w:sz w:val="28"/>
          <w:szCs w:val="28"/>
        </w:rPr>
        <w:t>4.Источники и литература</w:t>
      </w:r>
      <w:bookmarkEnd w:id="11"/>
      <w:bookmarkEnd w:id="12"/>
    </w:p>
    <w:p w:rsidR="009B51F0" w:rsidRDefault="009B51F0" w:rsidP="009B5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51F0" w:rsidRPr="00980C91" w:rsidRDefault="009B51F0" w:rsidP="009B5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9B51F0" w:rsidRPr="00587162" w:rsidRDefault="009B51F0" w:rsidP="009B5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162">
        <w:rPr>
          <w:rFonts w:ascii="Times New Roman" w:hAnsi="Times New Roman" w:cs="Times New Roman"/>
          <w:sz w:val="28"/>
          <w:szCs w:val="28"/>
        </w:rPr>
        <w:t xml:space="preserve">1.Основы экономики :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87162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87162">
        <w:rPr>
          <w:rFonts w:ascii="Times New Roman" w:hAnsi="Times New Roman" w:cs="Times New Roman"/>
          <w:sz w:val="28"/>
          <w:szCs w:val="28"/>
        </w:rPr>
        <w:t xml:space="preserve"> / под ред. Н.Н. Кожевникова</w:t>
      </w:r>
      <w:proofErr w:type="gramStart"/>
      <w:r w:rsidRPr="00587162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587162">
        <w:rPr>
          <w:rFonts w:ascii="Times New Roman" w:hAnsi="Times New Roman" w:cs="Times New Roman"/>
          <w:sz w:val="28"/>
          <w:szCs w:val="28"/>
        </w:rPr>
        <w:t>М.: Академия, 2014</w:t>
      </w:r>
    </w:p>
    <w:p w:rsidR="009B51F0" w:rsidRPr="00587162" w:rsidRDefault="009B51F0" w:rsidP="009B5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162">
        <w:rPr>
          <w:rFonts w:ascii="Times New Roman" w:hAnsi="Times New Roman" w:cs="Times New Roman"/>
          <w:sz w:val="28"/>
          <w:szCs w:val="28"/>
        </w:rPr>
        <w:t>Грибов В.Д. Экономика организации (предприятия): учебник для СПО / В.Д. Грибов, В.П. Грузинов, В.А. Кузьменко. – М,2015</w:t>
      </w:r>
    </w:p>
    <w:p w:rsidR="009B51F0" w:rsidRDefault="009B51F0" w:rsidP="009B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F0" w:rsidRDefault="009B51F0" w:rsidP="009B5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B51F0" w:rsidRDefault="009B51F0" w:rsidP="009B51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0C91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9B51F0" w:rsidRPr="005D0270" w:rsidRDefault="009B51F0" w:rsidP="009B51F0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Михалева Е.П. Менеджмент</w:t>
      </w:r>
      <w:proofErr w:type="gramStart"/>
      <w:r w:rsidRPr="005D0270">
        <w:rPr>
          <w:sz w:val="28"/>
          <w:szCs w:val="28"/>
        </w:rPr>
        <w:t xml:space="preserve"> :</w:t>
      </w:r>
      <w:proofErr w:type="gramEnd"/>
      <w:r w:rsidRPr="005D0270">
        <w:rPr>
          <w:sz w:val="28"/>
          <w:szCs w:val="28"/>
        </w:rPr>
        <w:t xml:space="preserve"> учебное пособие для СПО. - М., 2016</w:t>
      </w:r>
    </w:p>
    <w:p w:rsidR="009B51F0" w:rsidRPr="005D0270" w:rsidRDefault="009B51F0" w:rsidP="009B51F0">
      <w:pPr>
        <w:pStyle w:val="a4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5D0270">
        <w:rPr>
          <w:sz w:val="28"/>
          <w:szCs w:val="28"/>
        </w:rPr>
        <w:t>Драчева Е.Л. Менеджмент (16-е изд., стер.) учебник. - М.: Академия, 2016</w:t>
      </w:r>
    </w:p>
    <w:p w:rsidR="009B51F0" w:rsidRDefault="009B51F0" w:rsidP="009B51F0"/>
    <w:p w:rsidR="00D96BCB" w:rsidRDefault="00D96BCB">
      <w:bookmarkStart w:id="13" w:name="_GoBack"/>
      <w:bookmarkEnd w:id="13"/>
    </w:p>
    <w:sectPr w:rsidR="00D96BCB" w:rsidSect="002E6CCF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83084"/>
      <w:docPartObj>
        <w:docPartGallery w:val="Page Numbers (Bottom of Page)"/>
        <w:docPartUnique/>
      </w:docPartObj>
    </w:sdtPr>
    <w:sdtEndPr/>
    <w:sdtContent>
      <w:p w:rsidR="002E6CCF" w:rsidRDefault="009B51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E6CCF" w:rsidRDefault="009B51F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F0"/>
    <w:rsid w:val="009B51F0"/>
    <w:rsid w:val="00D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1F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51F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51F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F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51F0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51F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B51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51F0"/>
    <w:pPr>
      <w:tabs>
        <w:tab w:val="right" w:leader="dot" w:pos="935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B51F0"/>
    <w:pPr>
      <w:tabs>
        <w:tab w:val="left" w:pos="284"/>
        <w:tab w:val="left" w:pos="709"/>
        <w:tab w:val="left" w:pos="880"/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B51F0"/>
    <w:pPr>
      <w:tabs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9B51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B51F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1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51F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51F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51F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1F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51F0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51F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9B51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51F0"/>
    <w:pPr>
      <w:tabs>
        <w:tab w:val="right" w:leader="dot" w:pos="935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B51F0"/>
    <w:pPr>
      <w:tabs>
        <w:tab w:val="left" w:pos="284"/>
        <w:tab w:val="left" w:pos="709"/>
        <w:tab w:val="left" w:pos="880"/>
        <w:tab w:val="right" w:leader="dot" w:pos="9345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B51F0"/>
    <w:pPr>
      <w:tabs>
        <w:tab w:val="right" w:leader="dot" w:pos="926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9B51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B51F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1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7640</Characters>
  <Application>Microsoft Office Word</Application>
  <DocSecurity>0</DocSecurity>
  <Lines>63</Lines>
  <Paragraphs>17</Paragraphs>
  <ScaleCrop>false</ScaleCrop>
  <Company>Hewlett-Packard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2017-03-28T16:08:00Z</dcterms:created>
  <dcterms:modified xsi:type="dcterms:W3CDTF">2017-03-28T16:08:00Z</dcterms:modified>
</cp:coreProperties>
</file>