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E3" w:rsidRPr="004415ED" w:rsidRDefault="00BE76E3" w:rsidP="00F53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E76E3" w:rsidRPr="004415ED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Pr="004415ED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Pr="004415ED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Pr="004415ED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F53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D6CAB">
        <w:rPr>
          <w:b/>
          <w:caps/>
          <w:sz w:val="28"/>
          <w:szCs w:val="28"/>
        </w:rPr>
        <w:t>ПРОГРАММа ПРОФЕССИОНАЛЬНОГО МОДУЛЯ</w:t>
      </w: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BE76E3" w:rsidRPr="006A3472" w:rsidRDefault="00BE76E3" w:rsidP="006A3472">
      <w:pPr>
        <w:jc w:val="center"/>
        <w:rPr>
          <w:b/>
          <w:color w:val="FF0000"/>
          <w:sz w:val="32"/>
          <w:szCs w:val="32"/>
          <w:u w:val="single"/>
        </w:rPr>
      </w:pPr>
      <w:r w:rsidRPr="006A3472">
        <w:rPr>
          <w:b/>
          <w:sz w:val="32"/>
          <w:szCs w:val="32"/>
          <w:u w:val="single"/>
        </w:rPr>
        <w:t>Судебно-правовая защита прав граждан в сфере социальной защиты и пенсионного обеспечения</w:t>
      </w:r>
    </w:p>
    <w:p w:rsidR="00BE76E3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E76E3" w:rsidRPr="00A20A8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углубленная подготовка</w:t>
      </w:r>
      <w:r>
        <w:rPr>
          <w:caps/>
          <w:sz w:val="28"/>
          <w:szCs w:val="28"/>
        </w:rPr>
        <w:t>)</w:t>
      </w: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6E3" w:rsidRPr="00CD6CAB" w:rsidRDefault="00BE76E3" w:rsidP="00341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E76E3" w:rsidRPr="00CD6CAB" w:rsidRDefault="00BE76E3" w:rsidP="003E1C23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1 г"/>
        </w:smartTagPr>
        <w:r w:rsidRPr="00CD6CAB">
          <w:rPr>
            <w:bCs/>
          </w:rPr>
          <w:t>201</w:t>
        </w:r>
        <w:r>
          <w:rPr>
            <w:bCs/>
          </w:rPr>
          <w:t>1</w:t>
        </w:r>
        <w:r w:rsidRPr="00CD6CAB">
          <w:rPr>
            <w:bCs/>
          </w:rPr>
          <w:t xml:space="preserve"> г</w:t>
        </w:r>
      </w:smartTag>
      <w:r w:rsidRPr="00CD6CAB">
        <w:rPr>
          <w:bCs/>
        </w:rPr>
        <w:t>.</w:t>
      </w:r>
    </w:p>
    <w:p w:rsidR="00BE76E3" w:rsidRPr="006A3472" w:rsidRDefault="00BE76E3" w:rsidP="006A3472">
      <w:pPr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A3472">
        <w:rPr>
          <w:bCs/>
          <w:sz w:val="28"/>
          <w:szCs w:val="28"/>
        </w:rPr>
        <w:t>П</w:t>
      </w:r>
      <w:r w:rsidRPr="006A3472">
        <w:rPr>
          <w:sz w:val="28"/>
          <w:szCs w:val="28"/>
        </w:rPr>
        <w:t>рограмма профессионального модуля Судебно-правовая защита прав граждан в сфере социальной защиты и пенсионного обеспечения</w:t>
      </w:r>
    </w:p>
    <w:p w:rsidR="00BE76E3" w:rsidRDefault="00BE76E3" w:rsidP="003E1C23">
      <w:pPr>
        <w:autoSpaceDE w:val="0"/>
        <w:spacing w:line="360" w:lineRule="auto"/>
        <w:jc w:val="both"/>
        <w:rPr>
          <w:sz w:val="28"/>
          <w:szCs w:val="28"/>
        </w:rPr>
      </w:pPr>
      <w:r w:rsidRPr="008F499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BE76E3" w:rsidRPr="003E1C23" w:rsidRDefault="00BE76E3" w:rsidP="003E1C23">
      <w:pPr>
        <w:pStyle w:val="Heading1"/>
        <w:ind w:firstLine="0"/>
        <w:rPr>
          <w:sz w:val="28"/>
          <w:szCs w:val="28"/>
        </w:rPr>
      </w:pPr>
      <w:r w:rsidRPr="003E1C23">
        <w:rPr>
          <w:sz w:val="28"/>
          <w:szCs w:val="28"/>
        </w:rPr>
        <w:t>по специальности 030912 Право и организация социального обеспечения</w:t>
      </w:r>
    </w:p>
    <w:p w:rsidR="00BE76E3" w:rsidRPr="008F4993" w:rsidRDefault="00BE76E3" w:rsidP="003E1C23">
      <w:pPr>
        <w:spacing w:before="100" w:beforeAutospacing="1" w:after="100" w:afterAutospacing="1"/>
        <w:rPr>
          <w:rStyle w:val="a6"/>
          <w:sz w:val="28"/>
          <w:szCs w:val="28"/>
        </w:rPr>
      </w:pPr>
      <w:r w:rsidRPr="008F4993">
        <w:rPr>
          <w:rStyle w:val="a6"/>
          <w:sz w:val="28"/>
          <w:szCs w:val="28"/>
        </w:rPr>
        <w:t> </w:t>
      </w:r>
    </w:p>
    <w:p w:rsidR="00BE76E3" w:rsidRPr="008F4993" w:rsidRDefault="00BE76E3" w:rsidP="003E1C23">
      <w:pPr>
        <w:spacing w:before="100" w:beforeAutospacing="1" w:after="100" w:afterAutospacing="1"/>
        <w:rPr>
          <w:rStyle w:val="a6"/>
          <w:sz w:val="28"/>
          <w:szCs w:val="28"/>
        </w:rPr>
      </w:pPr>
    </w:p>
    <w:p w:rsidR="00BE76E3" w:rsidRPr="008F4993" w:rsidRDefault="00BE76E3" w:rsidP="003E1C23">
      <w:pPr>
        <w:spacing w:before="100" w:beforeAutospacing="1" w:after="100" w:afterAutospacing="1"/>
        <w:rPr>
          <w:sz w:val="28"/>
          <w:szCs w:val="28"/>
        </w:rPr>
      </w:pPr>
    </w:p>
    <w:p w:rsidR="00BE76E3" w:rsidRPr="00F53B0A" w:rsidRDefault="00BE76E3" w:rsidP="003E1C2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F4993">
        <w:rPr>
          <w:sz w:val="28"/>
          <w:szCs w:val="28"/>
        </w:rPr>
        <w:t>Организация-разработчик</w:t>
      </w:r>
      <w:r w:rsidRPr="00707A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3B0A">
        <w:rPr>
          <w:bCs/>
          <w:sz w:val="28"/>
          <w:szCs w:val="28"/>
        </w:rPr>
        <w:t>Федеральное государственное образовательное учреждение среднего профессионального образования «Смоленский промышленно экономический колледж»</w:t>
      </w:r>
    </w:p>
    <w:p w:rsidR="00BE76E3" w:rsidRPr="008F4993" w:rsidRDefault="00BE76E3" w:rsidP="003E1C23">
      <w:pPr>
        <w:jc w:val="both"/>
        <w:rPr>
          <w:sz w:val="28"/>
          <w:szCs w:val="28"/>
        </w:rPr>
      </w:pPr>
      <w:r w:rsidRPr="008F4993"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>Сиволова О.Г.</w:t>
      </w:r>
      <w:r w:rsidRPr="008F4993">
        <w:rPr>
          <w:sz w:val="28"/>
          <w:szCs w:val="28"/>
        </w:rPr>
        <w:t>- преподаватель специальных  дисциплин</w:t>
      </w:r>
      <w:r>
        <w:rPr>
          <w:sz w:val="28"/>
          <w:szCs w:val="28"/>
        </w:rPr>
        <w:t xml:space="preserve"> ФГОУ СПО СПЭК</w:t>
      </w:r>
    </w:p>
    <w:p w:rsidR="00BE76E3" w:rsidRDefault="00BE76E3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BE76E3" w:rsidRDefault="00BE76E3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BE76E3" w:rsidRDefault="00BE76E3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Научно-методическим советом ФГОУ СПО СПЭК</w:t>
      </w:r>
    </w:p>
    <w:p w:rsidR="00BE76E3" w:rsidRDefault="00BE76E3" w:rsidP="003E1C23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№_______  от «____»  ___________ 2011г.</w:t>
      </w:r>
    </w:p>
    <w:p w:rsidR="00BE76E3" w:rsidRDefault="00BE76E3" w:rsidP="00341D07">
      <w:pPr>
        <w:pStyle w:val="Heading1"/>
        <w:rPr>
          <w:bCs/>
          <w:i/>
        </w:rPr>
      </w:pPr>
    </w:p>
    <w:p w:rsidR="00BE76E3" w:rsidRDefault="00BE76E3" w:rsidP="00341D07">
      <w:pPr>
        <w:pStyle w:val="Heading1"/>
        <w:rPr>
          <w:bCs/>
          <w:i/>
        </w:rPr>
      </w:pPr>
    </w:p>
    <w:p w:rsidR="00BE76E3" w:rsidRDefault="00BE76E3" w:rsidP="00D52589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Рассмотрена </w:t>
      </w:r>
    </w:p>
    <w:p w:rsidR="00BE76E3" w:rsidRDefault="00BE76E3" w:rsidP="00D52589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заседании кафедры Правовых дисциплин</w:t>
      </w:r>
    </w:p>
    <w:p w:rsidR="00BE76E3" w:rsidRDefault="00BE76E3" w:rsidP="00D52589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№4   от 11 января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BE76E3" w:rsidRDefault="00BE76E3" w:rsidP="00D52589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Зав. кафедрой __________ Н.М.Соколова</w:t>
      </w:r>
    </w:p>
    <w:p w:rsidR="00BE76E3" w:rsidRDefault="00BE76E3" w:rsidP="00341D07">
      <w:pPr>
        <w:pStyle w:val="Heading1"/>
        <w:rPr>
          <w:sz w:val="28"/>
          <w:szCs w:val="28"/>
        </w:rPr>
      </w:pPr>
      <w:r>
        <w:rPr>
          <w:bCs/>
          <w:i/>
        </w:rPr>
        <w:br w:type="page"/>
      </w:r>
    </w:p>
    <w:p w:rsidR="00BE76E3" w:rsidRPr="00D52589" w:rsidRDefault="00BE76E3" w:rsidP="003E1C23">
      <w:pPr>
        <w:pStyle w:val="Heading1"/>
        <w:jc w:val="center"/>
        <w:rPr>
          <w:b/>
          <w:sz w:val="28"/>
          <w:szCs w:val="28"/>
        </w:rPr>
      </w:pPr>
      <w:r w:rsidRPr="00D52589">
        <w:rPr>
          <w:b/>
          <w:sz w:val="28"/>
          <w:szCs w:val="28"/>
        </w:rPr>
        <w:t xml:space="preserve">содержание </w:t>
      </w:r>
    </w:p>
    <w:tbl>
      <w:tblPr>
        <w:tblW w:w="10208" w:type="dxa"/>
        <w:tblCellMar>
          <w:left w:w="0" w:type="dxa"/>
          <w:right w:w="0" w:type="dxa"/>
        </w:tblCellMar>
        <w:tblLook w:val="00A0"/>
      </w:tblPr>
      <w:tblGrid>
        <w:gridCol w:w="9039"/>
        <w:gridCol w:w="1169"/>
      </w:tblGrid>
      <w:tr w:rsidR="00BE76E3" w:rsidRPr="008F4993" w:rsidTr="0030619F">
        <w:trPr>
          <w:trHeight w:val="931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pStyle w:val="Heading1"/>
              <w:snapToGrid w:val="0"/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  <w:r w:rsidRPr="008F4993">
              <w:rPr>
                <w:bCs/>
                <w:sz w:val="28"/>
                <w:szCs w:val="28"/>
              </w:rPr>
              <w:t xml:space="preserve">               </w:t>
            </w:r>
            <w:r w:rsidRPr="008F4993">
              <w:rPr>
                <w:sz w:val="28"/>
                <w:szCs w:val="28"/>
              </w:rPr>
              <w:t> </w:t>
            </w:r>
          </w:p>
          <w:p w:rsidR="00BE76E3" w:rsidRPr="008F4993" w:rsidRDefault="00BE76E3" w:rsidP="0030619F">
            <w:pPr>
              <w:pStyle w:val="Heading1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 Паспорт </w:t>
            </w:r>
            <w:r w:rsidRPr="008F4993">
              <w:rPr>
                <w:sz w:val="28"/>
                <w:szCs w:val="28"/>
              </w:rPr>
              <w:t xml:space="preserve"> программы профессионального модуля</w:t>
            </w:r>
          </w:p>
          <w:p w:rsidR="00BE76E3" w:rsidRPr="008F4993" w:rsidRDefault="00BE76E3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jc w:val="center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стр.</w:t>
            </w:r>
          </w:p>
          <w:p w:rsidR="00BE76E3" w:rsidRPr="008F4993" w:rsidRDefault="00BE76E3" w:rsidP="0030619F">
            <w:pPr>
              <w:jc w:val="center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</w:p>
          <w:p w:rsidR="00BE76E3" w:rsidRPr="008F4993" w:rsidRDefault="00BE76E3" w:rsidP="0030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6E3" w:rsidRPr="008F4993" w:rsidTr="0030619F">
        <w:trPr>
          <w:trHeight w:val="720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 Р</w:t>
            </w:r>
            <w:r w:rsidRPr="008F4993">
              <w:rPr>
                <w:bCs/>
                <w:sz w:val="28"/>
                <w:szCs w:val="28"/>
              </w:rPr>
              <w:t>езультаты освоения профессионального модуля</w:t>
            </w:r>
          </w:p>
          <w:p w:rsidR="00BE76E3" w:rsidRPr="008F4993" w:rsidRDefault="00BE76E3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E76E3" w:rsidRPr="008F4993" w:rsidTr="0030619F">
        <w:trPr>
          <w:trHeight w:val="594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pStyle w:val="Heading1"/>
              <w:snapToGrid w:val="0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3. С</w:t>
            </w:r>
            <w:r w:rsidRPr="008F4993">
              <w:rPr>
                <w:sz w:val="28"/>
                <w:szCs w:val="28"/>
              </w:rPr>
              <w:t>труктура и содержание профессионального модуля</w:t>
            </w:r>
          </w:p>
          <w:p w:rsidR="00BE76E3" w:rsidRPr="008F4993" w:rsidRDefault="00BE76E3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76E3" w:rsidRPr="008F4993" w:rsidTr="0030619F">
        <w:trPr>
          <w:trHeight w:val="692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pStyle w:val="Heading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 У</w:t>
            </w:r>
            <w:r w:rsidRPr="008F4993">
              <w:rPr>
                <w:sz w:val="28"/>
                <w:szCs w:val="28"/>
              </w:rPr>
              <w:t>словия реализации программы профессионального модуля</w:t>
            </w:r>
          </w:p>
          <w:p w:rsidR="00BE76E3" w:rsidRPr="008F4993" w:rsidRDefault="00BE76E3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E76E3" w:rsidRPr="008F4993" w:rsidTr="0030619F">
        <w:trPr>
          <w:trHeight w:val="692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К</w:t>
            </w:r>
            <w:r w:rsidRPr="008F4993">
              <w:rPr>
                <w:bCs/>
                <w:sz w:val="28"/>
                <w:szCs w:val="28"/>
              </w:rPr>
              <w:t>онтроль и оценка результатов освоения профессионального модуля (вида профессиональной деятельности)</w:t>
            </w:r>
            <w:r w:rsidRPr="008F499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E76E3" w:rsidRPr="008F4993" w:rsidRDefault="00BE76E3" w:rsidP="0030619F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E3" w:rsidRPr="008F4993" w:rsidRDefault="00BE76E3" w:rsidP="003061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BE76E3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D6CAB">
        <w:rPr>
          <w:b/>
          <w:bCs/>
          <w:sz w:val="28"/>
          <w:szCs w:val="28"/>
        </w:rPr>
        <w:t>1. ПАСПОРТ ПРОГРАММЫ ПРОФЕССИОНАЛЬНОГО МОДУЛЯ</w:t>
      </w:r>
    </w:p>
    <w:p w:rsidR="00BE76E3" w:rsidRDefault="00BE76E3" w:rsidP="0030735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A3472">
        <w:rPr>
          <w:b/>
          <w:sz w:val="28"/>
          <w:szCs w:val="28"/>
        </w:rPr>
        <w:t>Судебно-правовая защита прав граждан в сфере социальной защиты и пенсионного обеспечения</w:t>
      </w:r>
    </w:p>
    <w:p w:rsidR="00BE76E3" w:rsidRPr="006A3472" w:rsidRDefault="00BE76E3" w:rsidP="0030735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51A68">
        <w:rPr>
          <w:b/>
          <w:sz w:val="28"/>
          <w:szCs w:val="28"/>
        </w:rPr>
        <w:t>1.1. Область применения программы</w:t>
      </w:r>
    </w:p>
    <w:p w:rsidR="00BE76E3" w:rsidRPr="00307356" w:rsidRDefault="00BE76E3" w:rsidP="00307356">
      <w:pPr>
        <w:spacing w:line="360" w:lineRule="auto"/>
        <w:jc w:val="both"/>
        <w:rPr>
          <w:color w:val="FF0000"/>
          <w:sz w:val="28"/>
          <w:szCs w:val="28"/>
        </w:rPr>
      </w:pPr>
      <w:r w:rsidRPr="00243821">
        <w:rPr>
          <w:sz w:val="28"/>
          <w:szCs w:val="28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по специальности СПО </w:t>
      </w:r>
      <w:r w:rsidRPr="00243821">
        <w:rPr>
          <w:b/>
          <w:i/>
          <w:sz w:val="28"/>
          <w:szCs w:val="28"/>
        </w:rPr>
        <w:t>030912 Право и организация социального обеспечения по программе углубленной подготовки</w:t>
      </w:r>
      <w:r>
        <w:rPr>
          <w:b/>
          <w:i/>
          <w:sz w:val="28"/>
          <w:szCs w:val="28"/>
        </w:rPr>
        <w:t xml:space="preserve">  </w:t>
      </w:r>
      <w:r w:rsidRPr="00243821">
        <w:rPr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243821">
        <w:rPr>
          <w:b/>
          <w:i/>
          <w:sz w:val="28"/>
          <w:szCs w:val="28"/>
        </w:rPr>
        <w:t xml:space="preserve"> </w:t>
      </w:r>
      <w:r w:rsidRPr="00243821">
        <w:rPr>
          <w:sz w:val="28"/>
          <w:szCs w:val="28"/>
        </w:rPr>
        <w:t xml:space="preserve">части освоения основного вида профессиональной </w:t>
      </w:r>
      <w:r w:rsidRPr="00307356">
        <w:rPr>
          <w:sz w:val="28"/>
          <w:szCs w:val="28"/>
        </w:rPr>
        <w:t>деятельности (ВПД): Судебно-правовая защита прав граждан в сфере социальной защиты и пенсионного обеспечения</w:t>
      </w:r>
      <w:r>
        <w:rPr>
          <w:color w:val="FF0000"/>
          <w:sz w:val="28"/>
          <w:szCs w:val="28"/>
        </w:rPr>
        <w:t xml:space="preserve"> </w:t>
      </w:r>
      <w:r w:rsidRPr="00307356">
        <w:rPr>
          <w:sz w:val="28"/>
          <w:szCs w:val="28"/>
        </w:rPr>
        <w:t>и соответствующих профессиональных компетенций (ПК):</w:t>
      </w:r>
    </w:p>
    <w:p w:rsidR="00BE76E3" w:rsidRPr="00243821" w:rsidRDefault="00BE76E3" w:rsidP="00243821">
      <w:pPr>
        <w:jc w:val="both"/>
        <w:rPr>
          <w:sz w:val="28"/>
          <w:szCs w:val="28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13"/>
      </w:tblGrid>
      <w:tr w:rsidR="00BE76E3" w:rsidRPr="005F30E0" w:rsidTr="0030619F">
        <w:tc>
          <w:tcPr>
            <w:tcW w:w="869" w:type="pct"/>
          </w:tcPr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3.1.</w:t>
            </w:r>
          </w:p>
        </w:tc>
        <w:tc>
          <w:tcPr>
            <w:tcW w:w="4131" w:type="pct"/>
          </w:tcPr>
          <w:p w:rsidR="00BE76E3" w:rsidRPr="005F30E0" w:rsidRDefault="00BE76E3" w:rsidP="005F30E0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  <w:p w:rsidR="00BE76E3" w:rsidRPr="005F30E0" w:rsidRDefault="00BE76E3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30619F">
        <w:tc>
          <w:tcPr>
            <w:tcW w:w="869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3.2</w:t>
            </w:r>
          </w:p>
        </w:tc>
        <w:tc>
          <w:tcPr>
            <w:tcW w:w="4131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5F30E0" w:rsidRDefault="00BE76E3" w:rsidP="005F30E0">
            <w:pPr>
              <w:jc w:val="both"/>
              <w:rPr>
                <w:sz w:val="28"/>
                <w:szCs w:val="28"/>
              </w:rPr>
            </w:pPr>
            <w:r w:rsidRPr="005F30E0">
              <w:rPr>
                <w:color w:val="000000"/>
                <w:sz w:val="28"/>
                <w:szCs w:val="28"/>
              </w:rPr>
              <w:t xml:space="preserve"> </w:t>
            </w:r>
            <w:r w:rsidRPr="005F30E0">
              <w:rPr>
                <w:sz w:val="28"/>
                <w:szCs w:val="28"/>
              </w:rPr>
              <w:t>Предпринимать необходимые меры к восстановлению нарушенных прав, свобод и законных интересов граждан.</w:t>
            </w:r>
          </w:p>
          <w:p w:rsidR="00BE76E3" w:rsidRPr="005F30E0" w:rsidRDefault="00BE76E3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30619F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3.3</w:t>
            </w: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5F30E0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Составлять заявления, запросы, проекты ответов на них, процессуальные документы с использованием информационных справочно-правовых систем.</w:t>
            </w:r>
          </w:p>
          <w:p w:rsidR="00BE76E3" w:rsidRPr="005F30E0" w:rsidRDefault="00BE76E3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30619F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sz w:val="28"/>
                <w:szCs w:val="28"/>
              </w:rPr>
              <w:t>ПК 3.4.</w:t>
            </w: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5F30E0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  <w:p w:rsidR="00BE76E3" w:rsidRPr="005F30E0" w:rsidRDefault="00BE76E3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30619F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3.5.</w:t>
            </w:r>
          </w:p>
          <w:p w:rsidR="00BE76E3" w:rsidRPr="005F30E0" w:rsidRDefault="00BE76E3" w:rsidP="005F30E0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5F30E0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  <w:p w:rsidR="00BE76E3" w:rsidRPr="005F30E0" w:rsidRDefault="00BE76E3" w:rsidP="005F30E0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E76E3" w:rsidRDefault="00BE76E3" w:rsidP="005F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E76E3" w:rsidRDefault="00BE76E3" w:rsidP="00307356">
      <w:pPr>
        <w:spacing w:line="360" w:lineRule="auto"/>
        <w:jc w:val="both"/>
        <w:rPr>
          <w:color w:val="000000"/>
          <w:sz w:val="28"/>
          <w:szCs w:val="28"/>
        </w:rPr>
      </w:pPr>
      <w:r w:rsidRPr="00600148">
        <w:rPr>
          <w:color w:val="000000"/>
          <w:sz w:val="28"/>
          <w:szCs w:val="28"/>
        </w:rPr>
        <w:t xml:space="preserve">Программа профессионального модуля используется в профессиональной подготовке специалистов в области </w:t>
      </w:r>
      <w:r>
        <w:rPr>
          <w:color w:val="000000"/>
          <w:sz w:val="28"/>
          <w:szCs w:val="28"/>
        </w:rPr>
        <w:t xml:space="preserve">права и организации социального обеспечения, </w:t>
      </w:r>
      <w:r>
        <w:rPr>
          <w:sz w:val="28"/>
          <w:szCs w:val="28"/>
        </w:rPr>
        <w:t>реализации</w:t>
      </w:r>
      <w:r w:rsidRPr="00243821">
        <w:rPr>
          <w:sz w:val="28"/>
          <w:szCs w:val="28"/>
        </w:rPr>
        <w:t xml:space="preserve"> правовых нор</w:t>
      </w:r>
      <w:r>
        <w:rPr>
          <w:sz w:val="28"/>
          <w:szCs w:val="28"/>
        </w:rPr>
        <w:t>м в социальной сфере, выполнении</w:t>
      </w:r>
      <w:r w:rsidRPr="00243821">
        <w:rPr>
          <w:sz w:val="28"/>
          <w:szCs w:val="28"/>
        </w:rPr>
        <w:t xml:space="preserve"> государственных полномочий по пенсионному обеспечению, государственных и муниципальных полномочий</w:t>
      </w:r>
      <w:r>
        <w:rPr>
          <w:sz w:val="28"/>
          <w:szCs w:val="28"/>
        </w:rPr>
        <w:t xml:space="preserve"> по социальной защите населения</w:t>
      </w:r>
      <w:r>
        <w:rPr>
          <w:color w:val="000000"/>
          <w:sz w:val="28"/>
          <w:szCs w:val="28"/>
        </w:rPr>
        <w:t>.</w:t>
      </w:r>
    </w:p>
    <w:p w:rsidR="00BE76E3" w:rsidRDefault="00BE76E3" w:rsidP="00307356">
      <w:pPr>
        <w:spacing w:line="360" w:lineRule="auto"/>
        <w:jc w:val="both"/>
        <w:rPr>
          <w:b/>
          <w:sz w:val="28"/>
          <w:szCs w:val="28"/>
        </w:rPr>
      </w:pPr>
    </w:p>
    <w:p w:rsidR="00BE76E3" w:rsidRDefault="00BE76E3" w:rsidP="00307356">
      <w:pPr>
        <w:spacing w:line="360" w:lineRule="auto"/>
        <w:jc w:val="both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BE76E3" w:rsidRPr="00243821" w:rsidRDefault="00BE76E3" w:rsidP="00307356">
      <w:pPr>
        <w:spacing w:line="360" w:lineRule="auto"/>
        <w:jc w:val="both"/>
        <w:rPr>
          <w:color w:val="000000"/>
          <w:sz w:val="28"/>
          <w:szCs w:val="28"/>
        </w:rPr>
      </w:pPr>
    </w:p>
    <w:p w:rsidR="00BE76E3" w:rsidRPr="00701897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01897">
        <w:rPr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sz w:val="28"/>
          <w:szCs w:val="28"/>
        </w:rPr>
        <w:t xml:space="preserve">обучающийся </w:t>
      </w:r>
      <w:r w:rsidRPr="00701897">
        <w:rPr>
          <w:color w:val="000000"/>
          <w:sz w:val="28"/>
          <w:szCs w:val="28"/>
        </w:rPr>
        <w:t>в ходе освоения профессионального модуля должен: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иметь практический опыт: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анализа практических ситуаций по применению нормативно-правовых актов на основе использования информационных справочно-правовых систем,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составления и оформления организационно-распорядительных и процессуальных документов с использованием информационных справочно-правовых систем,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общения с гражданами по оказанию правовой помощи с целью восстановления нарушенных прав,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информирования граждан и должностных лиц об изменениях в законодательстве,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уметь: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осуществлять профессиональное толкование нормативно-правовых актов,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пользоваться нормативно-правовыми актами при разрешении практических ситуаций,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анализировать различные практические  ситуации, делать выводы и обосновывать свою точку зрения по применению нормативно-правовых актов, используя информационные  справочно-правовые системы,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составлять и оформлять организационно-распорядительные и процессуальные документы, используя информационные  справочно-правовые системы,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оказывать правовую помощь гражданам с целью восстановления нарушенных прав, используя информационные  справочно-правовые системы,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логично и грамотно излагать свою точку зрения по государственно-правовой тематике,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- информировать граждан и должностных лиц об изменении в законодательстве,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color w:val="000000"/>
          <w:sz w:val="28"/>
          <w:szCs w:val="28"/>
        </w:rPr>
        <w:t>знать: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>- основные положения Конституции Российской Федерации, федеральных конституционных и  федеральных законов, регламентирующие  права, свободы и обязанности человека и   гражданина,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>- основные права, свободы и обязанности    человека и гражданина,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 xml:space="preserve"> - формы реализации правовых норм и   особенности правоприменительной 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>деятельности компетентных органов   государства</w:t>
      </w:r>
      <w:r>
        <w:rPr>
          <w:sz w:val="28"/>
          <w:szCs w:val="28"/>
        </w:rPr>
        <w:t>,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 xml:space="preserve"> - состав и виды правонарушений;     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>- основания и виды юридической ответственности;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>-       формы и способы защиты и восстановления  нарушенных прав граждан и юридических лиц;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C00F2">
        <w:rPr>
          <w:sz w:val="28"/>
          <w:szCs w:val="28"/>
        </w:rPr>
        <w:t xml:space="preserve">-         структуру и порядок формирования органов   государственной власти и местного   самоуправления;                                      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FC00F2">
        <w:rPr>
          <w:sz w:val="28"/>
          <w:szCs w:val="28"/>
        </w:rPr>
        <w:t xml:space="preserve">   - кратко, логично и аргументировано излагать материал в выпускной квалификационной     работе.</w:t>
      </w:r>
    </w:p>
    <w:p w:rsidR="00BE76E3" w:rsidRPr="00FC00F2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E76E3" w:rsidRPr="00701897" w:rsidRDefault="00BE76E3" w:rsidP="00307356">
      <w:pPr>
        <w:spacing w:line="360" w:lineRule="auto"/>
        <w:jc w:val="both"/>
        <w:rPr>
          <w:color w:val="FF0000"/>
          <w:sz w:val="28"/>
          <w:szCs w:val="28"/>
        </w:rPr>
      </w:pPr>
      <w:r w:rsidRPr="00CD6CAB">
        <w:rPr>
          <w:b/>
          <w:sz w:val="28"/>
          <w:szCs w:val="28"/>
        </w:rPr>
        <w:t xml:space="preserve">1.3. Рекомендуемое количество часов/зачетных единиц на освоение программы профессионального модуля ПМ </w:t>
      </w:r>
      <w:r w:rsidRPr="0070189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:</w:t>
      </w:r>
      <w:r w:rsidRPr="00701897">
        <w:rPr>
          <w:sz w:val="28"/>
          <w:szCs w:val="28"/>
        </w:rPr>
        <w:t xml:space="preserve"> 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E76E3" w:rsidRPr="00651A68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максимальной учебной нагрузки обучающегося –</w:t>
      </w:r>
      <w:r>
        <w:rPr>
          <w:sz w:val="28"/>
          <w:szCs w:val="28"/>
        </w:rPr>
        <w:t xml:space="preserve"> 374 </w:t>
      </w:r>
      <w:r w:rsidRPr="00651A68">
        <w:rPr>
          <w:sz w:val="28"/>
          <w:szCs w:val="28"/>
        </w:rPr>
        <w:t>часов/</w:t>
      </w:r>
      <w:r w:rsidRPr="00D52589">
        <w:rPr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</w:t>
      </w:r>
      <w:r w:rsidRPr="00651A68">
        <w:rPr>
          <w:sz w:val="28"/>
          <w:szCs w:val="28"/>
        </w:rPr>
        <w:t>зачетных единиц, включая:</w:t>
      </w:r>
    </w:p>
    <w:p w:rsidR="00BE76E3" w:rsidRPr="00651A68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–</w:t>
      </w:r>
      <w:r w:rsidRPr="00651A68">
        <w:rPr>
          <w:sz w:val="28"/>
          <w:szCs w:val="28"/>
        </w:rPr>
        <w:t xml:space="preserve"> </w:t>
      </w:r>
      <w:r>
        <w:rPr>
          <w:sz w:val="28"/>
          <w:szCs w:val="28"/>
        </w:rPr>
        <w:t>262 часа</w:t>
      </w:r>
      <w:r w:rsidRPr="00651A68">
        <w:rPr>
          <w:sz w:val="28"/>
          <w:szCs w:val="28"/>
        </w:rPr>
        <w:t>;</w:t>
      </w:r>
    </w:p>
    <w:p w:rsidR="00BE76E3" w:rsidRPr="00651A68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самостоятельной работы обучающегося –</w:t>
      </w:r>
      <w:r>
        <w:rPr>
          <w:sz w:val="28"/>
          <w:szCs w:val="28"/>
        </w:rPr>
        <w:t xml:space="preserve"> 112 </w:t>
      </w:r>
      <w:r w:rsidRPr="00651A68">
        <w:rPr>
          <w:sz w:val="28"/>
          <w:szCs w:val="28"/>
        </w:rPr>
        <w:t>часов;</w:t>
      </w:r>
    </w:p>
    <w:p w:rsidR="00BE76E3" w:rsidRPr="00651A68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производственная практика по профилю специальности –</w:t>
      </w:r>
      <w:r>
        <w:rPr>
          <w:sz w:val="28"/>
          <w:szCs w:val="28"/>
        </w:rPr>
        <w:t xml:space="preserve"> 36 часов</w:t>
      </w:r>
      <w:r w:rsidRPr="00651A68">
        <w:rPr>
          <w:sz w:val="28"/>
          <w:szCs w:val="28"/>
        </w:rPr>
        <w:t>.</w:t>
      </w:r>
    </w:p>
    <w:p w:rsidR="00BE76E3" w:rsidRPr="001E219B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219B">
        <w:rPr>
          <w:sz w:val="28"/>
          <w:szCs w:val="28"/>
        </w:rPr>
        <w:t>урсовая работа</w:t>
      </w:r>
      <w:r>
        <w:rPr>
          <w:sz w:val="28"/>
          <w:szCs w:val="28"/>
        </w:rPr>
        <w:t xml:space="preserve"> - 20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BE76E3" w:rsidRPr="00F722A0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CD6CAB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E76E3" w:rsidRPr="00CD6CAB" w:rsidRDefault="00BE76E3" w:rsidP="00307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E76E3" w:rsidRPr="00701897" w:rsidRDefault="00BE76E3" w:rsidP="00307356">
      <w:pPr>
        <w:spacing w:line="360" w:lineRule="auto"/>
        <w:jc w:val="both"/>
        <w:rPr>
          <w:color w:val="FF0000"/>
          <w:sz w:val="28"/>
          <w:szCs w:val="28"/>
        </w:rPr>
      </w:pPr>
      <w:r w:rsidRPr="00701897">
        <w:rPr>
          <w:sz w:val="28"/>
          <w:szCs w:val="28"/>
        </w:rPr>
        <w:t>Результатом освоения профессионального модуля Судебно-правовая защита прав граждан в сфере социальной защиты и пенсионного обеспечения</w:t>
      </w:r>
    </w:p>
    <w:p w:rsidR="00BE76E3" w:rsidRDefault="00BE76E3" w:rsidP="00307356">
      <w:pPr>
        <w:spacing w:line="360" w:lineRule="auto"/>
        <w:jc w:val="both"/>
        <w:rPr>
          <w:sz w:val="28"/>
          <w:szCs w:val="28"/>
        </w:rPr>
      </w:pPr>
      <w:r w:rsidRPr="00F2365A">
        <w:rPr>
          <w:sz w:val="28"/>
          <w:szCs w:val="28"/>
        </w:rPr>
        <w:t>является овладение студентами видом профессиональной деятельности –</w:t>
      </w:r>
      <w:r w:rsidRPr="00F2365A">
        <w:rPr>
          <w:b/>
          <w:i/>
          <w:sz w:val="28"/>
          <w:szCs w:val="28"/>
        </w:rPr>
        <w:t xml:space="preserve"> </w:t>
      </w:r>
      <w:r w:rsidRPr="00F2365A">
        <w:rPr>
          <w:sz w:val="28"/>
          <w:szCs w:val="28"/>
        </w:rPr>
        <w:t xml:space="preserve"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 </w:t>
      </w:r>
      <w:r>
        <w:rPr>
          <w:sz w:val="28"/>
          <w:szCs w:val="28"/>
        </w:rPr>
        <w:t xml:space="preserve">В </w:t>
      </w:r>
      <w:r w:rsidRPr="00F2365A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>р</w:t>
      </w:r>
      <w:r w:rsidRPr="00F2365A">
        <w:rPr>
          <w:sz w:val="28"/>
          <w:szCs w:val="28"/>
        </w:rPr>
        <w:t xml:space="preserve">езультатом освоения </w:t>
      </w:r>
      <w:r>
        <w:rPr>
          <w:sz w:val="28"/>
          <w:szCs w:val="28"/>
        </w:rPr>
        <w:t xml:space="preserve">профессионального модуля </w:t>
      </w:r>
      <w:r w:rsidRPr="00F2365A">
        <w:rPr>
          <w:sz w:val="28"/>
          <w:szCs w:val="28"/>
        </w:rPr>
        <w:t>является овладение профессиональными компетенциями</w:t>
      </w:r>
      <w:r>
        <w:rPr>
          <w:sz w:val="28"/>
          <w:szCs w:val="28"/>
        </w:rPr>
        <w:t xml:space="preserve"> (ПК)</w:t>
      </w:r>
      <w:r w:rsidRPr="00F2365A">
        <w:rPr>
          <w:sz w:val="28"/>
          <w:szCs w:val="28"/>
        </w:rPr>
        <w:t>:</w:t>
      </w:r>
    </w:p>
    <w:p w:rsidR="00BE76E3" w:rsidRDefault="00BE76E3" w:rsidP="003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13"/>
      </w:tblGrid>
      <w:tr w:rsidR="00BE76E3" w:rsidRPr="005F30E0" w:rsidTr="000279B3">
        <w:tc>
          <w:tcPr>
            <w:tcW w:w="869" w:type="pct"/>
          </w:tcPr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3.1.</w:t>
            </w:r>
          </w:p>
        </w:tc>
        <w:tc>
          <w:tcPr>
            <w:tcW w:w="4131" w:type="pct"/>
          </w:tcPr>
          <w:p w:rsidR="00BE76E3" w:rsidRPr="005F30E0" w:rsidRDefault="00BE76E3" w:rsidP="000279B3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  <w:p w:rsidR="00BE76E3" w:rsidRPr="005F30E0" w:rsidRDefault="00BE76E3" w:rsidP="000279B3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0279B3">
        <w:tc>
          <w:tcPr>
            <w:tcW w:w="869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3.2</w:t>
            </w:r>
          </w:p>
        </w:tc>
        <w:tc>
          <w:tcPr>
            <w:tcW w:w="4131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5F30E0" w:rsidRDefault="00BE76E3" w:rsidP="000279B3">
            <w:pPr>
              <w:jc w:val="both"/>
              <w:rPr>
                <w:sz w:val="28"/>
                <w:szCs w:val="28"/>
              </w:rPr>
            </w:pPr>
            <w:r w:rsidRPr="005F30E0">
              <w:rPr>
                <w:color w:val="000000"/>
                <w:sz w:val="28"/>
                <w:szCs w:val="28"/>
              </w:rPr>
              <w:t xml:space="preserve"> </w:t>
            </w:r>
            <w:r w:rsidRPr="005F30E0">
              <w:rPr>
                <w:sz w:val="28"/>
                <w:szCs w:val="28"/>
              </w:rPr>
              <w:t>Предпринимать необходимые меры к восстановлению нарушенных прав, свобод и законных интересов граждан.</w:t>
            </w:r>
          </w:p>
          <w:p w:rsidR="00BE76E3" w:rsidRPr="005F30E0" w:rsidRDefault="00BE76E3" w:rsidP="000279B3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0279B3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3.3</w:t>
            </w: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0279B3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Составлять заявления, запросы, проекты ответов на них, процессуальные документы с использованием информационных справочно-правовых систем.</w:t>
            </w:r>
          </w:p>
          <w:p w:rsidR="00BE76E3" w:rsidRPr="005F30E0" w:rsidRDefault="00BE76E3" w:rsidP="000279B3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0279B3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sz w:val="28"/>
                <w:szCs w:val="28"/>
              </w:rPr>
              <w:t>ПК 3.4.</w:t>
            </w: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0279B3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  <w:p w:rsidR="00BE76E3" w:rsidRPr="005F30E0" w:rsidRDefault="00BE76E3" w:rsidP="000279B3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3" w:rsidRPr="005F30E0" w:rsidTr="000279B3">
        <w:tc>
          <w:tcPr>
            <w:tcW w:w="869" w:type="pct"/>
            <w:tcBorders>
              <w:left w:val="single" w:sz="12" w:space="0" w:color="auto"/>
            </w:tcBorders>
          </w:tcPr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5F30E0">
              <w:rPr>
                <w:b/>
                <w:color w:val="000000"/>
                <w:sz w:val="28"/>
                <w:szCs w:val="28"/>
              </w:rPr>
              <w:t>ПК 3.5.</w:t>
            </w:r>
          </w:p>
          <w:p w:rsidR="00BE76E3" w:rsidRPr="005F30E0" w:rsidRDefault="00BE76E3" w:rsidP="000279B3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pct"/>
            <w:tcBorders>
              <w:right w:val="single" w:sz="12" w:space="0" w:color="auto"/>
            </w:tcBorders>
          </w:tcPr>
          <w:p w:rsidR="00BE76E3" w:rsidRPr="005F30E0" w:rsidRDefault="00BE76E3" w:rsidP="000279B3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  <w:p w:rsidR="00BE76E3" w:rsidRPr="005F30E0" w:rsidRDefault="00BE76E3" w:rsidP="000279B3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E76E3" w:rsidRPr="00F722A0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E76E3" w:rsidRPr="00F722A0" w:rsidSect="00F722A0">
          <w:footerReference w:type="even" r:id="rId7"/>
          <w:footerReference w:type="default" r:id="rId8"/>
          <w:pgSz w:w="11907" w:h="16840"/>
          <w:pgMar w:top="1701" w:right="851" w:bottom="992" w:left="1418" w:header="709" w:footer="709" w:gutter="0"/>
          <w:cols w:space="720"/>
          <w:titlePg/>
        </w:sectPr>
      </w:pPr>
    </w:p>
    <w:p w:rsidR="00BE76E3" w:rsidRPr="009530E8" w:rsidRDefault="00BE76E3" w:rsidP="009530E8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9530E8">
        <w:rPr>
          <w:b/>
          <w:caps/>
          <w:color w:val="000000"/>
          <w:sz w:val="28"/>
          <w:szCs w:val="28"/>
        </w:rPr>
        <w:t>3. СТРУКТУРА и содержание профессионального модуля</w:t>
      </w:r>
    </w:p>
    <w:p w:rsidR="00BE76E3" w:rsidRDefault="00BE76E3" w:rsidP="00FC00F2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1"/>
        <w:rPr>
          <w:b/>
        </w:rPr>
      </w:pPr>
      <w:bookmarkStart w:id="0" w:name="_Toc288304978"/>
      <w:r w:rsidRPr="000E0CBE">
        <w:rPr>
          <w:b/>
        </w:rPr>
        <w:t>3.1. Тематический план профессионального модуля</w:t>
      </w:r>
      <w:bookmarkEnd w:id="0"/>
      <w:r w:rsidRPr="000E0CBE">
        <w:rPr>
          <w:b/>
        </w:rPr>
        <w:t xml:space="preserve"> 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828"/>
        <w:gridCol w:w="879"/>
        <w:gridCol w:w="1769"/>
        <w:gridCol w:w="1214"/>
        <w:gridCol w:w="980"/>
        <w:gridCol w:w="1217"/>
        <w:gridCol w:w="1208"/>
        <w:gridCol w:w="2227"/>
      </w:tblGrid>
      <w:tr w:rsidR="00BE76E3" w:rsidRPr="00EA384A" w:rsidTr="00634998">
        <w:trPr>
          <w:trHeight w:val="435"/>
          <w:jc w:val="center"/>
        </w:trPr>
        <w:tc>
          <w:tcPr>
            <w:tcW w:w="7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Код</w:t>
            </w:r>
          </w:p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профессиональных компетенций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Наименования разделов профессионального модуля</w:t>
            </w:r>
            <w:r w:rsidRPr="00651A68">
              <w:rPr>
                <w:rStyle w:val="FootnoteReference"/>
                <w:b/>
              </w:rPr>
              <w:footnoteReference w:customMarkFollows="1" w:id="1"/>
              <w:t>*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  <w:iCs/>
              </w:rPr>
            </w:pPr>
            <w:r w:rsidRPr="00651A68">
              <w:rPr>
                <w:b/>
                <w:iCs/>
              </w:rPr>
              <w:t>Всего часов</w:t>
            </w:r>
          </w:p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02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 xml:space="preserve">Практика </w:t>
            </w:r>
          </w:p>
        </w:tc>
      </w:tr>
      <w:tr w:rsidR="00BE76E3" w:rsidRPr="00EA384A" w:rsidTr="00634998">
        <w:trPr>
          <w:trHeight w:val="435"/>
          <w:jc w:val="center"/>
        </w:trPr>
        <w:tc>
          <w:tcPr>
            <w:tcW w:w="7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</w:rPr>
            </w:pPr>
          </w:p>
        </w:tc>
        <w:tc>
          <w:tcPr>
            <w:tcW w:w="2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i/>
                <w:iCs/>
              </w:rPr>
            </w:pPr>
          </w:p>
        </w:tc>
        <w:tc>
          <w:tcPr>
            <w:tcW w:w="128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Самостоятельная работа обучающегося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Учебная,</w:t>
            </w:r>
          </w:p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  <w:i/>
              </w:rPr>
            </w:pPr>
            <w:r w:rsidRPr="00651A68">
              <w:t>часов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-108" w:firstLine="0"/>
              <w:jc w:val="center"/>
              <w:rPr>
                <w:b/>
              </w:rPr>
            </w:pPr>
            <w:r w:rsidRPr="00651A68">
              <w:rPr>
                <w:b/>
              </w:rPr>
              <w:t>Производственная</w:t>
            </w:r>
          </w:p>
          <w:p w:rsidR="00BE76E3" w:rsidRPr="00651A68" w:rsidRDefault="00BE76E3" w:rsidP="00634998">
            <w:pPr>
              <w:pStyle w:val="List2"/>
              <w:widowControl w:val="0"/>
              <w:ind w:left="-108" w:firstLine="0"/>
              <w:jc w:val="center"/>
              <w:rPr>
                <w:b/>
              </w:rPr>
            </w:pPr>
            <w:r w:rsidRPr="00651A68">
              <w:rPr>
                <w:b/>
              </w:rPr>
              <w:t>(по профилю специальности)</w:t>
            </w:r>
            <w:r w:rsidRPr="00651A68">
              <w:t>,**</w:t>
            </w:r>
          </w:p>
          <w:p w:rsidR="00BE76E3" w:rsidRPr="00651A68" w:rsidRDefault="00BE76E3" w:rsidP="00634998">
            <w:pPr>
              <w:pStyle w:val="List2"/>
              <w:widowControl w:val="0"/>
              <w:ind w:left="72" w:firstLine="0"/>
              <w:jc w:val="center"/>
            </w:pPr>
            <w:r w:rsidRPr="00651A68">
              <w:t>часов</w:t>
            </w:r>
          </w:p>
          <w:p w:rsidR="00BE76E3" w:rsidRPr="00651A68" w:rsidRDefault="00BE76E3" w:rsidP="00634998">
            <w:pPr>
              <w:pStyle w:val="List2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BE76E3" w:rsidRPr="00EA384A" w:rsidTr="00634998">
        <w:trPr>
          <w:trHeight w:val="390"/>
          <w:jc w:val="center"/>
        </w:trPr>
        <w:tc>
          <w:tcPr>
            <w:tcW w:w="7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</w:rPr>
            </w:pPr>
          </w:p>
        </w:tc>
        <w:tc>
          <w:tcPr>
            <w:tcW w:w="2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i/>
                <w:iCs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Всего,</w:t>
            </w:r>
          </w:p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 т.ч. лабораторные работы и практические занятия,</w:t>
            </w:r>
          </w:p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t>часов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в т.ч., курсовая работа (проект),</w:t>
            </w:r>
          </w:p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Всего,</w:t>
            </w:r>
          </w:p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651A68">
              <w:t>часов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в т.ч., курсовая работа (проект),</w:t>
            </w:r>
          </w:p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i/>
              </w:rPr>
            </w:pPr>
            <w:r w:rsidRPr="00651A68">
              <w:t>часов</w:t>
            </w: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  <w:i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3" w:rsidRPr="00EA384A" w:rsidRDefault="00BE76E3" w:rsidP="00634998">
            <w:pPr>
              <w:rPr>
                <w:b/>
              </w:rPr>
            </w:pPr>
          </w:p>
        </w:tc>
      </w:tr>
      <w:tr w:rsidR="00BE76E3" w:rsidRPr="00EA384A" w:rsidTr="00634998">
        <w:trPr>
          <w:trHeight w:val="390"/>
          <w:jc w:val="center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  <w:rPr>
                <w:b/>
              </w:rPr>
            </w:pPr>
            <w:r w:rsidRPr="00EA384A">
              <w:rPr>
                <w:b/>
              </w:rPr>
              <w:t>1</w:t>
            </w: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  <w:rPr>
                <w:b/>
              </w:rPr>
            </w:pPr>
            <w:r w:rsidRPr="00EA384A">
              <w:rPr>
                <w:b/>
              </w:rPr>
              <w:t>2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3</w:t>
            </w: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4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5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6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6E3" w:rsidRPr="00651A68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51A68">
              <w:rPr>
                <w:b/>
              </w:rPr>
              <w:t>7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8</w:t>
            </w: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 w:rsidRPr="00651A68">
              <w:rPr>
                <w:b/>
              </w:rPr>
              <w:t>9</w:t>
            </w:r>
          </w:p>
        </w:tc>
        <w:tc>
          <w:tcPr>
            <w:tcW w:w="7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651A68">
              <w:rPr>
                <w:b/>
                <w:lang w:val="en-US"/>
              </w:rPr>
              <w:t>10</w:t>
            </w:r>
          </w:p>
        </w:tc>
      </w:tr>
      <w:tr w:rsidR="00BE76E3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r w:rsidRPr="00701897">
              <w:rPr>
                <w:b/>
                <w:color w:val="000000"/>
              </w:rPr>
              <w:t>ПК 3.1, 3.2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D52589">
            <w:r w:rsidRPr="00EA384A">
              <w:t>Раздел 1</w:t>
            </w:r>
            <w:r>
              <w:t xml:space="preserve">. Конституционные основы защиты прав и свобод граждан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537FDE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37FDE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BE76E3" w:rsidRPr="00CE2D22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37FDE" w:rsidRDefault="00BE76E3" w:rsidP="00EF4A47">
            <w:pPr>
              <w:pStyle w:val="List2"/>
              <w:widowControl w:val="0"/>
              <w:ind w:left="0" w:firstLine="0"/>
              <w:rPr>
                <w:b/>
              </w:rPr>
            </w:pPr>
            <w:r w:rsidRPr="00537FDE">
              <w:rPr>
                <w:b/>
              </w:rPr>
              <w:t xml:space="preserve">    20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</w:tr>
      <w:tr w:rsidR="00BE76E3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r w:rsidRPr="00701897">
              <w:rPr>
                <w:b/>
                <w:color w:val="000000"/>
              </w:rPr>
              <w:t>ПК 3.3,</w:t>
            </w:r>
            <w:r w:rsidRPr="00701897">
              <w:rPr>
                <w:b/>
              </w:rPr>
              <w:t xml:space="preserve"> 3.4.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D52589">
            <w:r w:rsidRPr="00EA384A">
              <w:t xml:space="preserve">Раздел 2. </w:t>
            </w:r>
            <w:r>
              <w:t xml:space="preserve">Механизм осуществления защиты прав и свобод граждан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537FDE" w:rsidRDefault="00BE76E3" w:rsidP="00537FDE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537FDE">
              <w:rPr>
                <w:b/>
              </w:rPr>
              <w:t>4</w:t>
            </w:r>
            <w:r>
              <w:rPr>
                <w:b/>
              </w:rPr>
              <w:t>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37FDE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BE76E3" w:rsidRPr="00CE2D22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37FDE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</w:tr>
      <w:tr w:rsidR="00BE76E3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pPr>
              <w:rPr>
                <w:b/>
              </w:rPr>
            </w:pPr>
            <w:r w:rsidRPr="00701897">
              <w:rPr>
                <w:b/>
                <w:color w:val="000000"/>
              </w:rPr>
              <w:t xml:space="preserve">ПК 3.1, </w:t>
            </w:r>
            <w:r w:rsidRPr="00701897">
              <w:rPr>
                <w:b/>
              </w:rPr>
              <w:t>ПК 3.5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D52589">
            <w:r w:rsidRPr="00EA384A">
              <w:t xml:space="preserve">Раздел 3. </w:t>
            </w:r>
            <w:r>
              <w:t xml:space="preserve">Осуществление судебно-правовой защиты прав и свобод граждан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B058FA" w:rsidRDefault="00BE76E3" w:rsidP="00634998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B058FA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BE76E3" w:rsidRPr="00CE2D22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36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EF6CAD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</w:tr>
      <w:tr w:rsidR="00BE76E3" w:rsidRPr="00EA384A" w:rsidTr="00634998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r w:rsidRPr="00701897">
              <w:rPr>
                <w:b/>
                <w:color w:val="000000"/>
              </w:rPr>
              <w:t>ПК 3.1-3.3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D52589">
            <w:r w:rsidRPr="00701897">
              <w:t>Раздел 4.</w:t>
            </w:r>
            <w:r w:rsidRPr="00701897">
              <w:rPr>
                <w:bCs/>
              </w:rPr>
              <w:t xml:space="preserve"> О</w:t>
            </w:r>
            <w:r>
              <w:rPr>
                <w:bCs/>
              </w:rPr>
              <w:t xml:space="preserve">существление </w:t>
            </w:r>
            <w:r w:rsidRPr="00701897">
              <w:rPr>
                <w:bCs/>
              </w:rPr>
              <w:t>защиты отдельных видов прав и свобод граждан в сфере социального обеспечения.</w:t>
            </w:r>
            <w:r w:rsidRPr="00701897">
              <w:t xml:space="preserve">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B058FA" w:rsidRDefault="00BE76E3" w:rsidP="00B058FA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B058FA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BE76E3" w:rsidRPr="009E5C1F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24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10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EF6CAD" w:rsidRDefault="00BE76E3" w:rsidP="00634998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-</w:t>
            </w:r>
          </w:p>
        </w:tc>
      </w:tr>
      <w:tr w:rsidR="00BE76E3" w:rsidRPr="00EA384A" w:rsidTr="0020004E">
        <w:trPr>
          <w:trHeight w:val="1336"/>
          <w:jc w:val="center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20004E">
            <w:pPr>
              <w:rPr>
                <w:b/>
                <w:color w:val="000000"/>
              </w:rPr>
            </w:pPr>
            <w:r w:rsidRPr="00701897">
              <w:rPr>
                <w:b/>
                <w:color w:val="000000"/>
              </w:rPr>
              <w:t>ПК 3.1, 3.2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701897" w:rsidRDefault="00BE76E3" w:rsidP="0020004E">
            <w:pPr>
              <w:rPr>
                <w:color w:val="000000"/>
              </w:rPr>
            </w:pPr>
            <w:r w:rsidRPr="00701897">
              <w:rPr>
                <w:bCs/>
              </w:rPr>
              <w:t xml:space="preserve">Раздел 5 ПМ 03.  </w:t>
            </w:r>
            <w:r>
              <w:rPr>
                <w:bCs/>
              </w:rPr>
              <w:t>Применение ответственности</w:t>
            </w:r>
            <w:r w:rsidRPr="00701897">
              <w:rPr>
                <w:bCs/>
              </w:rPr>
              <w:t xml:space="preserve"> за нарушение прав и свобод граждан в сфере социальной защиты и пенсионного обеспечения.</w:t>
            </w:r>
            <w:r w:rsidRPr="00701897">
              <w:t xml:space="preserve">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9E5C1F" w:rsidRDefault="00BE76E3" w:rsidP="0020004E">
            <w:pPr>
              <w:pStyle w:val="NormalWeb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500E0A" w:rsidRDefault="00BE76E3" w:rsidP="0020004E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90" w:type="pct"/>
            <w:tcBorders>
              <w:top w:val="single" w:sz="12" w:space="0" w:color="auto"/>
            </w:tcBorders>
          </w:tcPr>
          <w:p w:rsidR="00BE76E3" w:rsidRPr="00500E0A" w:rsidRDefault="00BE76E3" w:rsidP="0020004E">
            <w:pPr>
              <w:pStyle w:val="List2"/>
              <w:widowControl w:val="0"/>
              <w:ind w:left="0" w:firstLine="0"/>
              <w:jc w:val="center"/>
            </w:pPr>
            <w:r>
              <w:t xml:space="preserve"> 14</w:t>
            </w:r>
          </w:p>
        </w:tc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20004E">
            <w:pPr>
              <w:jc w:val="center"/>
            </w:pPr>
            <w:r>
              <w:t>10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</w:tcBorders>
          </w:tcPr>
          <w:p w:rsidR="00BE76E3" w:rsidRPr="00EF6CAD" w:rsidRDefault="00BE76E3" w:rsidP="0020004E">
            <w:pPr>
              <w:pStyle w:val="List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</w:tcPr>
          <w:p w:rsidR="00BE76E3" w:rsidRPr="00EA384A" w:rsidRDefault="00BE76E3" w:rsidP="0020004E">
            <w:pPr>
              <w:jc w:val="center"/>
            </w:pPr>
            <w: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651A68" w:rsidRDefault="00BE76E3" w:rsidP="0020004E">
            <w:pPr>
              <w:pStyle w:val="List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76E3" w:rsidRPr="00EA384A" w:rsidRDefault="00BE76E3" w:rsidP="0020004E">
            <w:pPr>
              <w:jc w:val="center"/>
            </w:pPr>
            <w:r>
              <w:t>-</w:t>
            </w:r>
          </w:p>
        </w:tc>
      </w:tr>
      <w:tr w:rsidR="00BE76E3" w:rsidRPr="00701897" w:rsidTr="00634998">
        <w:trPr>
          <w:trHeight w:val="688"/>
          <w:jc w:val="center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pPr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pPr>
              <w:rPr>
                <w:b/>
                <w:color w:val="000000"/>
              </w:rPr>
            </w:pPr>
            <w:r w:rsidRPr="00701897">
              <w:rPr>
                <w:b/>
                <w:color w:val="000000"/>
              </w:rPr>
              <w:t xml:space="preserve">Производственная практика, (по профилю специальности), часов 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22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E76E3" w:rsidRPr="00701897" w:rsidRDefault="00BE76E3" w:rsidP="006349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" w:type="pct"/>
            <w:tcBorders>
              <w:bottom w:val="single" w:sz="12" w:space="0" w:color="auto"/>
              <w:right w:val="single" w:sz="12" w:space="0" w:color="auto"/>
            </w:tcBorders>
          </w:tcPr>
          <w:p w:rsidR="00BE76E3" w:rsidRPr="00701897" w:rsidRDefault="00BE76E3" w:rsidP="006349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701897">
              <w:rPr>
                <w:b/>
                <w:color w:val="000000"/>
              </w:rPr>
              <w:t>6</w:t>
            </w:r>
          </w:p>
        </w:tc>
      </w:tr>
      <w:tr w:rsidR="00BE76E3" w:rsidRPr="00EA384A" w:rsidTr="00634998">
        <w:trPr>
          <w:trHeight w:val="46"/>
          <w:jc w:val="center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Всего часов ПМ 03 МДК 03.01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color w:val="000000"/>
              </w:rPr>
            </w:pPr>
            <w:r w:rsidRPr="00A15E21">
              <w:rPr>
                <w:color w:val="000000"/>
              </w:rPr>
              <w:t>90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>
              <w:t>20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F6CAD" w:rsidRDefault="00BE76E3" w:rsidP="00634998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Default="00BE76E3" w:rsidP="003B72ED">
            <w:r>
              <w:t xml:space="preserve">      10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197CEF" w:rsidRDefault="00BE76E3" w:rsidP="00634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197CEF" w:rsidRDefault="00BE76E3" w:rsidP="00634998">
            <w:pPr>
              <w:jc w:val="center"/>
              <w:rPr>
                <w:color w:val="000000"/>
              </w:rPr>
            </w:pPr>
          </w:p>
        </w:tc>
      </w:tr>
      <w:tr w:rsidR="00BE76E3" w:rsidRPr="00EA384A" w:rsidTr="00634998">
        <w:trPr>
          <w:trHeight w:val="46"/>
          <w:jc w:val="center"/>
        </w:trPr>
        <w:tc>
          <w:tcPr>
            <w:tcW w:w="15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651A68" w:rsidRDefault="00BE76E3" w:rsidP="00634998">
            <w:pPr>
              <w:pStyle w:val="List2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Всего часов ПМ 03 и ПП 03.02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b/>
              </w:rPr>
            </w:pPr>
            <w:r w:rsidRPr="00A15E21">
              <w:rPr>
                <w:b/>
              </w:rPr>
              <w:t>374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b/>
              </w:rPr>
            </w:pPr>
            <w:r w:rsidRPr="00A15E21">
              <w:rPr>
                <w:b/>
              </w:rPr>
              <w:t>262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color w:val="000000"/>
              </w:rPr>
            </w:pPr>
            <w:r w:rsidRPr="00A15E21">
              <w:rPr>
                <w:color w:val="000000"/>
              </w:rPr>
              <w:t>90</w:t>
            </w:r>
          </w:p>
        </w:tc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A384A" w:rsidRDefault="00BE76E3" w:rsidP="00634998">
            <w:pPr>
              <w:jc w:val="center"/>
            </w:pPr>
            <w:r w:rsidRPr="00EA384A">
              <w:t>20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F6CAD" w:rsidRDefault="00BE76E3" w:rsidP="00634998">
            <w:pPr>
              <w:jc w:val="center"/>
              <w:rPr>
                <w:b/>
              </w:rPr>
            </w:pPr>
            <w:r w:rsidRPr="00EF6CAD">
              <w:rPr>
                <w:b/>
              </w:rPr>
              <w:t>112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EA384A" w:rsidRDefault="00BE76E3" w:rsidP="003B72ED">
            <w:r>
              <w:t xml:space="preserve">      10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197CEF" w:rsidRDefault="00BE76E3" w:rsidP="00634998">
            <w:pPr>
              <w:jc w:val="center"/>
              <w:rPr>
                <w:color w:val="000000"/>
              </w:rPr>
            </w:pPr>
            <w:r w:rsidRPr="00197CEF">
              <w:rPr>
                <w:color w:val="000000"/>
              </w:rP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6E3" w:rsidRPr="00A15E21" w:rsidRDefault="00BE76E3" w:rsidP="00634998">
            <w:pPr>
              <w:jc w:val="center"/>
              <w:rPr>
                <w:b/>
                <w:color w:val="000000"/>
              </w:rPr>
            </w:pPr>
            <w:r w:rsidRPr="00A15E21">
              <w:rPr>
                <w:b/>
                <w:color w:val="000000"/>
              </w:rPr>
              <w:t>36</w:t>
            </w:r>
          </w:p>
        </w:tc>
      </w:tr>
    </w:tbl>
    <w:p w:rsidR="00BE76E3" w:rsidRDefault="00BE76E3" w:rsidP="00634998">
      <w:pPr>
        <w:jc w:val="both"/>
        <w:rPr>
          <w:caps/>
          <w:sz w:val="28"/>
          <w:szCs w:val="28"/>
        </w:rPr>
      </w:pPr>
    </w:p>
    <w:p w:rsidR="00BE76E3" w:rsidRDefault="00BE76E3" w:rsidP="00634998">
      <w:pPr>
        <w:jc w:val="both"/>
        <w:rPr>
          <w:caps/>
          <w:sz w:val="28"/>
          <w:szCs w:val="28"/>
        </w:rPr>
      </w:pPr>
    </w:p>
    <w:p w:rsidR="00BE76E3" w:rsidRPr="000E0CBE" w:rsidRDefault="00BE76E3" w:rsidP="00FC00F2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1"/>
        <w:rPr>
          <w:b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3E1C23">
      <w:pPr>
        <w:jc w:val="both"/>
        <w:rPr>
          <w:caps/>
          <w:sz w:val="28"/>
          <w:szCs w:val="28"/>
        </w:rPr>
      </w:pPr>
    </w:p>
    <w:p w:rsidR="00BE76E3" w:rsidRDefault="00BE76E3" w:rsidP="00CF2E36">
      <w:pPr>
        <w:jc w:val="both"/>
        <w:rPr>
          <w:b/>
          <w:i/>
          <w:caps/>
          <w:sz w:val="28"/>
          <w:szCs w:val="28"/>
        </w:rPr>
      </w:pPr>
    </w:p>
    <w:p w:rsidR="00BE76E3" w:rsidRPr="007F1962" w:rsidRDefault="00BE76E3" w:rsidP="007F1962">
      <w:pPr>
        <w:jc w:val="both"/>
        <w:rPr>
          <w:b/>
          <w:i/>
          <w:color w:val="FF0000"/>
          <w:sz w:val="28"/>
          <w:szCs w:val="28"/>
        </w:rPr>
      </w:pPr>
      <w:r w:rsidRPr="00673E64">
        <w:rPr>
          <w:b/>
          <w:i/>
          <w:caps/>
          <w:sz w:val="28"/>
          <w:szCs w:val="28"/>
        </w:rPr>
        <w:t xml:space="preserve">3.2. </w:t>
      </w:r>
      <w:r w:rsidRPr="00673E64">
        <w:rPr>
          <w:b/>
          <w:i/>
          <w:sz w:val="28"/>
          <w:szCs w:val="28"/>
        </w:rPr>
        <w:t>Содержание  обучения  по профессиональному модулю ПМ.03 Судебно-правовая защита граждан в сфере социальной защиты и пенсионного обеспечения.</w:t>
      </w:r>
    </w:p>
    <w:p w:rsidR="00BE76E3" w:rsidRPr="00361ABB" w:rsidRDefault="00BE76E3" w:rsidP="00CF2E36">
      <w:pPr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3"/>
        <w:gridCol w:w="445"/>
        <w:gridCol w:w="97"/>
        <w:gridCol w:w="8723"/>
        <w:gridCol w:w="1620"/>
        <w:gridCol w:w="1440"/>
      </w:tblGrid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CD6CAB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40BA0">
              <w:rPr>
                <w:b/>
                <w:bCs/>
                <w:sz w:val="20"/>
                <w:szCs w:val="20"/>
              </w:rPr>
              <w:t>Раздел</w:t>
            </w:r>
            <w:r w:rsidRPr="00A1521E">
              <w:rPr>
                <w:b/>
                <w:bCs/>
                <w:sz w:val="20"/>
                <w:szCs w:val="20"/>
              </w:rPr>
              <w:t xml:space="preserve"> </w:t>
            </w:r>
            <w:r w:rsidRPr="00140BA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ПМ 03.</w:t>
            </w:r>
            <w:r w:rsidRPr="00417E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Конституционные основы защиты прав и свобод граждан.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Default="00BE76E3" w:rsidP="00583E17">
            <w:pPr>
              <w:jc w:val="center"/>
              <w:rPr>
                <w:b/>
                <w:sz w:val="20"/>
                <w:szCs w:val="20"/>
              </w:rPr>
            </w:pPr>
          </w:p>
          <w:p w:rsidR="00BE76E3" w:rsidRPr="00B76270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655E77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1. Осуществление защиты прав и свобод граждан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B5584D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B5584D">
              <w:rPr>
                <w:b/>
                <w:bCs/>
                <w:sz w:val="20"/>
                <w:szCs w:val="20"/>
              </w:rPr>
              <w:t xml:space="preserve">Тема 1.1 </w:t>
            </w:r>
            <w:r>
              <w:rPr>
                <w:b/>
                <w:bCs/>
                <w:sz w:val="20"/>
                <w:szCs w:val="20"/>
              </w:rPr>
              <w:t>Конституционные права и свободы граждан в сфере социальной защиты и пенсионного обеспечения.</w:t>
            </w:r>
          </w:p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BE76E3" w:rsidRPr="008E54D6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1.</w:t>
            </w:r>
          </w:p>
        </w:tc>
        <w:tc>
          <w:tcPr>
            <w:tcW w:w="8723" w:type="dxa"/>
          </w:tcPr>
          <w:p w:rsidR="00BE76E3" w:rsidRPr="00B5584D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Понятие и сущность социального государства.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2.</w:t>
            </w:r>
          </w:p>
        </w:tc>
        <w:tc>
          <w:tcPr>
            <w:tcW w:w="8723" w:type="dxa"/>
          </w:tcPr>
          <w:p w:rsidR="00BE76E3" w:rsidRPr="00B5584D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Конституционные основы социальных прав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3.</w:t>
            </w:r>
          </w:p>
        </w:tc>
        <w:tc>
          <w:tcPr>
            <w:tcW w:w="8723" w:type="dxa"/>
          </w:tcPr>
          <w:p w:rsidR="00BE76E3" w:rsidRPr="00B5584D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граждан  на социальную защиту.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23" w:type="dxa"/>
          </w:tcPr>
          <w:p w:rsidR="00BE76E3" w:rsidRPr="00B5584D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граждан на пенсионное обеспечение.</w:t>
            </w:r>
          </w:p>
        </w:tc>
        <w:tc>
          <w:tcPr>
            <w:tcW w:w="1620" w:type="dxa"/>
            <w:vMerge/>
          </w:tcPr>
          <w:p w:rsidR="00BE76E3" w:rsidRPr="003E1C23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634998" w:rsidRDefault="00BE76E3" w:rsidP="00583E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4998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>
              <w:rPr>
                <w:b/>
                <w:bCs/>
                <w:color w:val="000000"/>
                <w:sz w:val="20"/>
                <w:szCs w:val="20"/>
              </w:rPr>
              <w:t>Сравнительный анализ социальных прав граждан, закрепленных в Конституции РФ.</w:t>
            </w:r>
          </w:p>
        </w:tc>
        <w:tc>
          <w:tcPr>
            <w:tcW w:w="1620" w:type="dxa"/>
          </w:tcPr>
          <w:p w:rsidR="00BE76E3" w:rsidRPr="00A36E88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46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634998" w:rsidRDefault="00BE76E3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b/>
                <w:color w:val="000000"/>
                <w:sz w:val="20"/>
                <w:szCs w:val="20"/>
              </w:rPr>
              <w:t>Семинарские занятия:</w:t>
            </w:r>
            <w:r w:rsidRPr="00634998">
              <w:rPr>
                <w:color w:val="000000"/>
                <w:sz w:val="20"/>
                <w:szCs w:val="20"/>
              </w:rPr>
              <w:t xml:space="preserve"> Основы конституционного права социального обеспечения</w:t>
            </w:r>
          </w:p>
          <w:p w:rsidR="00BE76E3" w:rsidRPr="00634998" w:rsidRDefault="00BE76E3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>1. Понятие, признаки, права и условия социального обеспечения</w:t>
            </w:r>
          </w:p>
          <w:p w:rsidR="00BE76E3" w:rsidRPr="00634998" w:rsidRDefault="00BE76E3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>2. Цели, формы, адресность социального обеспечения</w:t>
            </w:r>
          </w:p>
          <w:p w:rsidR="00BE76E3" w:rsidRPr="00634998" w:rsidRDefault="00BE76E3" w:rsidP="00583E17">
            <w:pPr>
              <w:rPr>
                <w:color w:val="00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>3. Гарантии реализации конституционного права на социальное обеспечение и судебная защита</w:t>
            </w:r>
          </w:p>
          <w:p w:rsidR="00BE76E3" w:rsidRPr="00583E17" w:rsidRDefault="00BE76E3" w:rsidP="00583E17">
            <w:pPr>
              <w:rPr>
                <w:b/>
                <w:color w:val="FF0000"/>
                <w:sz w:val="20"/>
                <w:szCs w:val="20"/>
              </w:rPr>
            </w:pPr>
            <w:r w:rsidRPr="00634998">
              <w:rPr>
                <w:color w:val="000000"/>
                <w:sz w:val="20"/>
                <w:szCs w:val="20"/>
              </w:rPr>
              <w:t>4. Перспективы развития социальной защиты населения в судебном порядке.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Конституционные основы судебной защиты прав и свобод граждан в сфере социальной защиты и пенсионного обеспечения.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620" w:type="dxa"/>
            <w:vMerge w:val="restart"/>
          </w:tcPr>
          <w:p w:rsidR="00BE76E3" w:rsidRPr="00640221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2978C7" w:rsidRDefault="00BE76E3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1.</w:t>
            </w:r>
          </w:p>
        </w:tc>
        <w:tc>
          <w:tcPr>
            <w:tcW w:w="8723" w:type="dxa"/>
          </w:tcPr>
          <w:p w:rsidR="00BE76E3" w:rsidRPr="002978C7" w:rsidRDefault="00BE76E3" w:rsidP="00583E17">
            <w:pPr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Конституционный Суд РФ - гарант социально-трудовых прав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2978C7" w:rsidRDefault="00BE76E3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2.</w:t>
            </w:r>
          </w:p>
        </w:tc>
        <w:tc>
          <w:tcPr>
            <w:tcW w:w="8723" w:type="dxa"/>
          </w:tcPr>
          <w:p w:rsidR="00BE76E3" w:rsidRPr="002978C7" w:rsidRDefault="00BE76E3" w:rsidP="00583E17">
            <w:pPr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Способы конституционно-судебной защиты социально-трудовых прав.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634998">
        <w:trPr>
          <w:trHeight w:val="201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2978C7" w:rsidRDefault="00BE76E3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3.</w:t>
            </w:r>
          </w:p>
        </w:tc>
        <w:tc>
          <w:tcPr>
            <w:tcW w:w="8723" w:type="dxa"/>
          </w:tcPr>
          <w:p w:rsidR="00BE76E3" w:rsidRPr="002978C7" w:rsidRDefault="00BE76E3" w:rsidP="00583E17">
            <w:pPr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Конституционная жалоба в защиту социальных прав и свобод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2978C7" w:rsidRDefault="00BE76E3" w:rsidP="00583E17">
            <w:pPr>
              <w:jc w:val="center"/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4.</w:t>
            </w:r>
          </w:p>
        </w:tc>
        <w:tc>
          <w:tcPr>
            <w:tcW w:w="8723" w:type="dxa"/>
          </w:tcPr>
          <w:p w:rsidR="00BE76E3" w:rsidRPr="002978C7" w:rsidRDefault="00BE76E3" w:rsidP="00583E17">
            <w:pPr>
              <w:rPr>
                <w:sz w:val="20"/>
                <w:szCs w:val="20"/>
              </w:rPr>
            </w:pPr>
            <w:r w:rsidRPr="002978C7">
              <w:rPr>
                <w:sz w:val="20"/>
                <w:szCs w:val="20"/>
              </w:rPr>
              <w:t>Решения Конституционного Суда РФ как источник права: юридическая сила актов конституционного правосудия.</w:t>
            </w:r>
          </w:p>
          <w:p w:rsidR="00BE76E3" w:rsidRPr="002978C7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7038A2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113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D6CAB">
              <w:rPr>
                <w:b/>
                <w:bCs/>
                <w:sz w:val="20"/>
                <w:szCs w:val="20"/>
              </w:rPr>
              <w:t xml:space="preserve"> </w:t>
            </w:r>
            <w:r w:rsidRPr="007038A2">
              <w:rPr>
                <w:bCs/>
                <w:sz w:val="20"/>
                <w:szCs w:val="20"/>
              </w:rPr>
              <w:t>Составление конституционной жалобы по защите социальных прав и свобод граждан.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401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038A2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038A2">
              <w:rPr>
                <w:sz w:val="20"/>
                <w:szCs w:val="20"/>
              </w:rPr>
              <w:t>Конституционная жалоба как способ защиты социальных прав и свобод граждан.</w:t>
            </w:r>
          </w:p>
          <w:p w:rsidR="00BE76E3" w:rsidRPr="007038A2" w:rsidRDefault="00BE76E3" w:rsidP="00583E17">
            <w:pPr>
              <w:rPr>
                <w:sz w:val="20"/>
                <w:szCs w:val="20"/>
              </w:rPr>
            </w:pPr>
            <w:r w:rsidRPr="007038A2">
              <w:rPr>
                <w:sz w:val="20"/>
                <w:szCs w:val="20"/>
              </w:rPr>
              <w:t>1. Право на конституционную жалобу как элемент конституционного статуса гражданина РФ</w:t>
            </w:r>
          </w:p>
          <w:p w:rsidR="00BE76E3" w:rsidRPr="007038A2" w:rsidRDefault="00BE76E3" w:rsidP="00583E17">
            <w:pPr>
              <w:rPr>
                <w:sz w:val="20"/>
                <w:szCs w:val="20"/>
              </w:rPr>
            </w:pPr>
            <w:r w:rsidRPr="007038A2">
              <w:rPr>
                <w:sz w:val="20"/>
                <w:szCs w:val="20"/>
              </w:rPr>
              <w:t>2. Граждане - главные субъекты конституционной жалобы в защиту социально-трудовых прав</w:t>
            </w:r>
          </w:p>
          <w:p w:rsidR="00BE76E3" w:rsidRDefault="00BE76E3" w:rsidP="00583E17">
            <w:pPr>
              <w:rPr>
                <w:bCs/>
                <w:sz w:val="20"/>
                <w:szCs w:val="20"/>
              </w:rPr>
            </w:pPr>
            <w:r w:rsidRPr="007038A2">
              <w:rPr>
                <w:bCs/>
                <w:sz w:val="20"/>
                <w:szCs w:val="20"/>
              </w:rPr>
              <w:t>3. Предмет конституционной жалобы.</w:t>
            </w:r>
          </w:p>
          <w:p w:rsidR="00BE76E3" w:rsidRPr="007038A2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Порядок принятия решений Конституционным Судом РФ по конституционным жалобам.</w:t>
            </w:r>
          </w:p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7F1962">
        <w:trPr>
          <w:trHeight w:val="1221"/>
        </w:trPr>
        <w:tc>
          <w:tcPr>
            <w:tcW w:w="12348" w:type="dxa"/>
            <w:gridSpan w:val="4"/>
          </w:tcPr>
          <w:p w:rsidR="00BE76E3" w:rsidRPr="00F71DC3" w:rsidRDefault="00BE76E3" w:rsidP="00583E1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71DC3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ПМ 03.</w:t>
            </w:r>
          </w:p>
          <w:p w:rsidR="00BE76E3" w:rsidRPr="00D75BE9" w:rsidRDefault="00BE76E3" w:rsidP="00651463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BE76E3" w:rsidRPr="00D75BE9" w:rsidRDefault="00BE76E3" w:rsidP="00651463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сравнительной таблицы</w:t>
            </w:r>
          </w:p>
          <w:p w:rsidR="00BE76E3" w:rsidRPr="00D75BE9" w:rsidRDefault="00BE76E3" w:rsidP="00651463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D75BE9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BE76E3" w:rsidRPr="007F1962" w:rsidRDefault="00BE76E3" w:rsidP="007F1962">
            <w:pPr>
              <w:numPr>
                <w:ilvl w:val="2"/>
                <w:numId w:val="12"/>
              </w:numPr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</w:tc>
        <w:tc>
          <w:tcPr>
            <w:tcW w:w="1620" w:type="dxa"/>
          </w:tcPr>
          <w:p w:rsidR="00BE76E3" w:rsidRPr="00577116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 w:rsidRPr="00577116">
              <w:rPr>
                <w:b/>
                <w:sz w:val="20"/>
                <w:szCs w:val="20"/>
              </w:rPr>
              <w:t>20</w:t>
            </w:r>
          </w:p>
          <w:p w:rsidR="00BE76E3" w:rsidRPr="00537FDE" w:rsidRDefault="00BE76E3" w:rsidP="00583E17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6</w:t>
            </w:r>
          </w:p>
          <w:p w:rsidR="00BE76E3" w:rsidRPr="00537FDE" w:rsidRDefault="00BE76E3" w:rsidP="00583E17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4</w:t>
            </w:r>
          </w:p>
          <w:p w:rsidR="00BE76E3" w:rsidRPr="00537FDE" w:rsidRDefault="00BE76E3" w:rsidP="00583E17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4</w:t>
            </w:r>
          </w:p>
          <w:p w:rsidR="00BE76E3" w:rsidRPr="00537FDE" w:rsidRDefault="00BE76E3" w:rsidP="00583E17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6</w:t>
            </w:r>
          </w:p>
          <w:p w:rsidR="00BE76E3" w:rsidRPr="008D3505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307356">
        <w:tc>
          <w:tcPr>
            <w:tcW w:w="12348" w:type="dxa"/>
            <w:gridSpan w:val="4"/>
          </w:tcPr>
          <w:p w:rsidR="00BE76E3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8C7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E76E3" w:rsidRPr="00FC35C5" w:rsidRDefault="00BE76E3" w:rsidP="00634998">
            <w:pPr>
              <w:rPr>
                <w:color w:val="000000"/>
                <w:sz w:val="20"/>
                <w:szCs w:val="20"/>
              </w:rPr>
            </w:pPr>
            <w:r w:rsidRPr="00FC35C5">
              <w:rPr>
                <w:color w:val="000000"/>
                <w:sz w:val="20"/>
                <w:szCs w:val="20"/>
              </w:rPr>
              <w:t xml:space="preserve">1. Составление сравнительной таблицы «Социальные права граждан, закрепленные в Конституции РФ» на основе гл.2 </w:t>
            </w:r>
          </w:p>
          <w:p w:rsidR="00BE76E3" w:rsidRPr="00FC35C5" w:rsidRDefault="00BE76E3" w:rsidP="00FC35C5">
            <w:pPr>
              <w:rPr>
                <w:color w:val="000000"/>
                <w:sz w:val="20"/>
                <w:szCs w:val="20"/>
              </w:rPr>
            </w:pPr>
            <w:r w:rsidRPr="00FC35C5">
              <w:rPr>
                <w:color w:val="000000"/>
                <w:sz w:val="20"/>
                <w:szCs w:val="20"/>
              </w:rPr>
              <w:t xml:space="preserve">Комментария к Конституции РФ, автор: Бархатова Е.Ю. , М: Проспект, 2010 </w:t>
            </w:r>
          </w:p>
          <w:p w:rsidR="00BE76E3" w:rsidRPr="00FC35C5" w:rsidRDefault="00BE76E3" w:rsidP="00583E17">
            <w:pPr>
              <w:rPr>
                <w:sz w:val="20"/>
                <w:szCs w:val="20"/>
              </w:rPr>
            </w:pPr>
            <w:r w:rsidRPr="00FC35C5">
              <w:rPr>
                <w:color w:val="000000"/>
                <w:sz w:val="20"/>
                <w:szCs w:val="20"/>
              </w:rPr>
              <w:t>2. Электронное конспектирование по теме: «Предмет конституционной жалобы»  на основе учебного пособия:</w:t>
            </w:r>
            <w:r w:rsidRPr="00FC35C5">
              <w:rPr>
                <w:sz w:val="20"/>
                <w:szCs w:val="20"/>
              </w:rPr>
              <w:t xml:space="preserve"> Бондарь Н.С., Джагарян А.А.</w:t>
            </w:r>
          </w:p>
          <w:p w:rsidR="00BE76E3" w:rsidRPr="00FC35C5" w:rsidRDefault="00BE76E3" w:rsidP="00583E17">
            <w:pPr>
              <w:rPr>
                <w:sz w:val="20"/>
                <w:szCs w:val="20"/>
              </w:rPr>
            </w:pPr>
            <w:r w:rsidRPr="00FC35C5">
              <w:rPr>
                <w:sz w:val="20"/>
                <w:szCs w:val="20"/>
              </w:rPr>
              <w:t>Конституционно-судебная защита социально-трудовых прав с участием профсоюзов, М.: АТиСО, 2008, гл.2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 w:rsidRPr="00FC35C5">
              <w:rPr>
                <w:sz w:val="20"/>
                <w:szCs w:val="20"/>
              </w:rPr>
              <w:t xml:space="preserve">3. </w:t>
            </w:r>
            <w:r w:rsidRPr="00FC35C5">
              <w:rPr>
                <w:color w:val="000000"/>
                <w:sz w:val="20"/>
                <w:szCs w:val="20"/>
              </w:rPr>
              <w:t>Составление документа -  конституционной жалобы  по правовой ситуации.</w:t>
            </w:r>
          </w:p>
          <w:p w:rsidR="00BE76E3" w:rsidRPr="00FC35C5" w:rsidRDefault="00BE76E3" w:rsidP="00583E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Решение практических ситуаций на основе судебной практики Конституционного суда РФ.</w:t>
            </w:r>
          </w:p>
          <w:p w:rsidR="00BE76E3" w:rsidRPr="002978C7" w:rsidRDefault="00BE76E3" w:rsidP="0058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122684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1DC3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 xml:space="preserve"> ПМ 03.   Механизм осуществления защиты прав и свобод граждан.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E76E3" w:rsidRPr="00B76270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655E77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Осуществление защиты прав и свобод граждан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2.1. </w:t>
            </w:r>
            <w:r>
              <w:rPr>
                <w:b/>
                <w:bCs/>
                <w:sz w:val="20"/>
                <w:szCs w:val="20"/>
              </w:rPr>
              <w:t>Органы государственной власти, осуществляющие защиту прав и свобод граждан.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A503CA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органов государственной власти в сфере защиты прав и свобод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органов власти субъектов РФ в сфере защиты социальных права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Функции, структура, права и обязанности  Департамента социального развития.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муниципальных органов управления в сфере защиты социальных прав и свобод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113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F2E36" w:rsidRDefault="00BE76E3" w:rsidP="00583E17">
            <w:pPr>
              <w:rPr>
                <w:color w:val="000000"/>
                <w:sz w:val="20"/>
                <w:szCs w:val="20"/>
              </w:rPr>
            </w:pPr>
            <w:r w:rsidRPr="00CF2E36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CF2E36">
              <w:rPr>
                <w:bCs/>
                <w:color w:val="000000"/>
                <w:sz w:val="20"/>
                <w:szCs w:val="20"/>
              </w:rPr>
              <w:t>Работа органов социального обеспечения по приему обращений граждан о защите социальных прав и свобод.</w:t>
            </w:r>
          </w:p>
        </w:tc>
        <w:tc>
          <w:tcPr>
            <w:tcW w:w="1620" w:type="dxa"/>
          </w:tcPr>
          <w:p w:rsidR="00BE76E3" w:rsidRPr="00E16E74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115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16430F" w:rsidRDefault="00BE76E3" w:rsidP="00583E17">
            <w:pPr>
              <w:rPr>
                <w:sz w:val="20"/>
                <w:szCs w:val="20"/>
              </w:rPr>
            </w:pPr>
            <w:r w:rsidRPr="00905E64">
              <w:rPr>
                <w:b/>
                <w:sz w:val="20"/>
                <w:szCs w:val="20"/>
              </w:rPr>
              <w:t>Семинарские занятия:</w:t>
            </w:r>
            <w:r w:rsidRPr="0016430F">
              <w:rPr>
                <w:sz w:val="20"/>
                <w:szCs w:val="20"/>
              </w:rPr>
              <w:t xml:space="preserve"> Правовой статус Департамента социального развития.</w:t>
            </w:r>
          </w:p>
          <w:p w:rsidR="00BE76E3" w:rsidRPr="0016430F" w:rsidRDefault="00BE76E3" w:rsidP="00583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430F">
              <w:rPr>
                <w:sz w:val="20"/>
                <w:szCs w:val="20"/>
              </w:rPr>
              <w:t>Характеристика нормативно-правовых актов, устанавливающих правовой статус Департамента социального развития в субъектах РФ.</w:t>
            </w:r>
          </w:p>
          <w:p w:rsidR="00BE76E3" w:rsidRPr="0016430F" w:rsidRDefault="00BE76E3" w:rsidP="00583E1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16430F">
              <w:rPr>
                <w:sz w:val="20"/>
                <w:szCs w:val="20"/>
              </w:rPr>
              <w:t>Структура Департамента социального развития субъекта РФ.</w:t>
            </w:r>
          </w:p>
          <w:p w:rsidR="00BE76E3" w:rsidRDefault="00BE76E3" w:rsidP="00583E1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16430F">
              <w:rPr>
                <w:bCs/>
                <w:sz w:val="20"/>
                <w:szCs w:val="20"/>
              </w:rPr>
              <w:t>Порядок осуществления работы с гражданами Департамента социального развития.</w:t>
            </w:r>
          </w:p>
          <w:p w:rsidR="00BE76E3" w:rsidRPr="0016430F" w:rsidRDefault="00BE76E3" w:rsidP="00583E1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осуществления работы с гражданами органов опеки и попечительства.</w:t>
            </w:r>
          </w:p>
        </w:tc>
        <w:tc>
          <w:tcPr>
            <w:tcW w:w="1620" w:type="dxa"/>
          </w:tcPr>
          <w:p w:rsidR="00BE76E3" w:rsidRPr="00445857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2.2. </w:t>
            </w:r>
            <w:r>
              <w:rPr>
                <w:b/>
                <w:bCs/>
                <w:sz w:val="20"/>
                <w:szCs w:val="20"/>
              </w:rPr>
              <w:t>Функции правоохранительных органов при осуществлении защиты прав и свобод граждан.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A503CA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правоохранительных органов в Российской Федерации.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Надзорная функция Прокуратуры за соблюдением законодательства в сфере социальной защиты и пенсионного обеспечения.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16430F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граждан в Прокуратуру – как способ защиты социальных прав и свобод.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прокурором социальных прав граждан в судебном порядке.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750C37">
              <w:rPr>
                <w:bCs/>
                <w:sz w:val="20"/>
                <w:szCs w:val="20"/>
              </w:rPr>
              <w:t>Составление жалобы</w:t>
            </w:r>
            <w:r>
              <w:rPr>
                <w:bCs/>
                <w:sz w:val="20"/>
                <w:szCs w:val="20"/>
              </w:rPr>
              <w:t>, обращения, заявления, ходатайства  гражданина в п</w:t>
            </w:r>
            <w:r w:rsidRPr="00750C37">
              <w:rPr>
                <w:bCs/>
                <w:sz w:val="20"/>
                <w:szCs w:val="20"/>
              </w:rPr>
              <w:t>рокуратуру по защите социальных прав и свобод.</w:t>
            </w:r>
          </w:p>
        </w:tc>
        <w:tc>
          <w:tcPr>
            <w:tcW w:w="1620" w:type="dxa"/>
          </w:tcPr>
          <w:p w:rsidR="00BE76E3" w:rsidRPr="00E16E74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258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50C37">
              <w:rPr>
                <w:sz w:val="20"/>
                <w:szCs w:val="20"/>
              </w:rPr>
              <w:t>Порядок рассмотрения обращений граждан по защите социальных прав в системе прокуратуры РФ.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1.Функции прокуратуры РФ по защите социальных прав и свобод граждан.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Порядок рассмотрения обращений граждан по защите социальных прав.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3.Сроки рассмотрения прокуратурой обращений граждан по защите социальных прав и свобод.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4.Порядок осуществления приема граждан и направления ответов на обращения граждан по защите социальных прав и свобод.</w:t>
            </w:r>
          </w:p>
          <w:p w:rsidR="00BE76E3" w:rsidRPr="0016430F" w:rsidRDefault="00BE76E3" w:rsidP="0058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490"/>
        </w:trPr>
        <w:tc>
          <w:tcPr>
            <w:tcW w:w="12348" w:type="dxa"/>
            <w:gridSpan w:val="4"/>
          </w:tcPr>
          <w:p w:rsidR="00BE76E3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3505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2</w:t>
            </w:r>
            <w:r w:rsidRPr="008D3505">
              <w:rPr>
                <w:b/>
                <w:color w:val="000000"/>
                <w:sz w:val="20"/>
                <w:szCs w:val="20"/>
              </w:rPr>
              <w:t xml:space="preserve"> ПМ 03.</w:t>
            </w:r>
          </w:p>
          <w:p w:rsidR="00BE76E3" w:rsidRPr="00D75BE9" w:rsidRDefault="00BE76E3" w:rsidP="00651463">
            <w:pPr>
              <w:numPr>
                <w:ilvl w:val="3"/>
                <w:numId w:val="12"/>
              </w:numPr>
              <w:tabs>
                <w:tab w:val="clear" w:pos="288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BE76E3" w:rsidRDefault="00BE76E3" w:rsidP="00651463">
            <w:pPr>
              <w:numPr>
                <w:ilvl w:val="3"/>
                <w:numId w:val="12"/>
              </w:numPr>
              <w:tabs>
                <w:tab w:val="clear" w:pos="288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BE76E3" w:rsidRDefault="00BE76E3" w:rsidP="00651463">
            <w:pPr>
              <w:numPr>
                <w:ilvl w:val="3"/>
                <w:numId w:val="12"/>
              </w:numPr>
              <w:tabs>
                <w:tab w:val="clear" w:pos="288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Разработка  опорных конспектов по теме</w:t>
            </w:r>
          </w:p>
          <w:p w:rsidR="00BE76E3" w:rsidRPr="00905E64" w:rsidRDefault="00BE76E3" w:rsidP="00651463">
            <w:pPr>
              <w:numPr>
                <w:ilvl w:val="3"/>
                <w:numId w:val="12"/>
              </w:numPr>
              <w:tabs>
                <w:tab w:val="clear" w:pos="2880"/>
              </w:tabs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текста</w:t>
            </w:r>
          </w:p>
          <w:p w:rsidR="00BE76E3" w:rsidRPr="005C5FD4" w:rsidRDefault="00BE76E3" w:rsidP="00651463">
            <w:pPr>
              <w:numPr>
                <w:ilvl w:val="3"/>
                <w:numId w:val="12"/>
              </w:numPr>
              <w:tabs>
                <w:tab w:val="clear" w:pos="288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Написание реферата по теме и подготовка презентации</w:t>
            </w:r>
          </w:p>
        </w:tc>
        <w:tc>
          <w:tcPr>
            <w:tcW w:w="1620" w:type="dxa"/>
          </w:tcPr>
          <w:p w:rsidR="00BE76E3" w:rsidRPr="00577116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7116">
              <w:rPr>
                <w:b/>
                <w:sz w:val="20"/>
                <w:szCs w:val="20"/>
              </w:rPr>
              <w:t>16</w:t>
            </w:r>
          </w:p>
          <w:p w:rsidR="00BE76E3" w:rsidRPr="00537FDE" w:rsidRDefault="00BE76E3" w:rsidP="00583E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BE76E3" w:rsidRPr="00537FDE" w:rsidRDefault="00BE76E3" w:rsidP="00A12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BE76E3" w:rsidRPr="00537FDE" w:rsidRDefault="00BE76E3" w:rsidP="00A1240F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2</w:t>
            </w:r>
          </w:p>
          <w:p w:rsidR="00BE76E3" w:rsidRPr="00537FDE" w:rsidRDefault="00BE76E3" w:rsidP="00A1240F">
            <w:pPr>
              <w:jc w:val="center"/>
              <w:rPr>
                <w:color w:val="000000"/>
                <w:sz w:val="20"/>
                <w:szCs w:val="20"/>
              </w:rPr>
            </w:pPr>
            <w:r w:rsidRPr="00537FDE">
              <w:rPr>
                <w:color w:val="000000"/>
                <w:sz w:val="20"/>
                <w:szCs w:val="20"/>
              </w:rPr>
              <w:t>2</w:t>
            </w:r>
          </w:p>
          <w:p w:rsidR="00BE76E3" w:rsidRPr="00C94035" w:rsidRDefault="00BE76E3" w:rsidP="00A124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490"/>
        </w:trPr>
        <w:tc>
          <w:tcPr>
            <w:tcW w:w="12348" w:type="dxa"/>
            <w:gridSpan w:val="4"/>
          </w:tcPr>
          <w:p w:rsidR="00BE76E3" w:rsidRPr="00F71DC3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1DC3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E76E3" w:rsidRDefault="00BE76E3" w:rsidP="00583E1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текста Положения «О Департаменте Смоленской области  по социальному развитию»</w:t>
            </w:r>
            <w:r>
              <w:t xml:space="preserve"> </w:t>
            </w:r>
            <w:r w:rsidRPr="0016430F">
              <w:rPr>
                <w:sz w:val="20"/>
                <w:szCs w:val="20"/>
              </w:rPr>
              <w:t>от 20.12.2004 N 364</w:t>
            </w:r>
          </w:p>
          <w:p w:rsidR="00BE76E3" w:rsidRPr="00FC35C5" w:rsidRDefault="00BE76E3" w:rsidP="00583E1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C35C5">
              <w:rPr>
                <w:bCs/>
                <w:sz w:val="20"/>
                <w:szCs w:val="20"/>
              </w:rPr>
              <w:t>Составление</w:t>
            </w:r>
            <w:r>
              <w:rPr>
                <w:bCs/>
                <w:sz w:val="20"/>
                <w:szCs w:val="20"/>
              </w:rPr>
              <w:t xml:space="preserve"> опорного </w:t>
            </w:r>
            <w:r w:rsidRPr="00FC35C5">
              <w:rPr>
                <w:bCs/>
                <w:sz w:val="20"/>
                <w:szCs w:val="20"/>
              </w:rPr>
              <w:t xml:space="preserve"> конспекта</w:t>
            </w:r>
            <w:r>
              <w:rPr>
                <w:bCs/>
                <w:sz w:val="20"/>
                <w:szCs w:val="20"/>
              </w:rPr>
              <w:t xml:space="preserve"> 1, </w:t>
            </w:r>
            <w:r w:rsidRPr="00FC35C5"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вопросов</w:t>
            </w:r>
            <w:r w:rsidRPr="00FC35C5">
              <w:rPr>
                <w:bCs/>
                <w:sz w:val="20"/>
                <w:szCs w:val="20"/>
              </w:rPr>
              <w:t xml:space="preserve"> семинарского занятия </w:t>
            </w:r>
            <w:r>
              <w:rPr>
                <w:bCs/>
                <w:sz w:val="20"/>
                <w:szCs w:val="20"/>
              </w:rPr>
              <w:t>«</w:t>
            </w:r>
            <w:r w:rsidRPr="00750C37">
              <w:rPr>
                <w:sz w:val="20"/>
                <w:szCs w:val="20"/>
              </w:rPr>
              <w:t>Порядок рассмотрения обращений граждан по защите социальных прав в системе прокуратуры РФ</w:t>
            </w:r>
            <w:r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35C5">
              <w:rPr>
                <w:bCs/>
                <w:sz w:val="20"/>
                <w:szCs w:val="20"/>
              </w:rPr>
              <w:t>на основе</w:t>
            </w:r>
            <w:r>
              <w:rPr>
                <w:bCs/>
                <w:sz w:val="20"/>
                <w:szCs w:val="20"/>
              </w:rPr>
              <w:t xml:space="preserve"> ФЗ </w:t>
            </w:r>
            <w:r w:rsidRPr="00B51C77">
              <w:rPr>
                <w:sz w:val="20"/>
                <w:szCs w:val="20"/>
              </w:rPr>
              <w:t>"О прокуратуре Российской Федерации</w:t>
            </w:r>
            <w:r>
              <w:rPr>
                <w:sz w:val="20"/>
                <w:szCs w:val="20"/>
              </w:rPr>
              <w:t xml:space="preserve">» 17.01.1992 №2202-1, и </w:t>
            </w:r>
            <w:r w:rsidRPr="00FC35C5">
              <w:rPr>
                <w:bCs/>
                <w:sz w:val="20"/>
                <w:szCs w:val="20"/>
              </w:rPr>
              <w:t xml:space="preserve"> "Инструкции о порядке рассмотрения обращений и приема граждан в системе прокуратуры Российской Федерации", утвержденной Приказом Генпрокуратуры РФ от 17.12.2007 №200.</w:t>
            </w:r>
          </w:p>
          <w:p w:rsidR="00BE76E3" w:rsidRDefault="00BE76E3" w:rsidP="00583E1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 форм документов: обращение, ходатайство, заявление граждан о защите нарушенных прав на социальную защиту и пенсионное обеспечение в органы социального обеспечения и прокуратуру.</w:t>
            </w:r>
          </w:p>
          <w:p w:rsidR="00BE76E3" w:rsidRDefault="00BE76E3" w:rsidP="00583E1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анализ ситуационных правовых задач</w:t>
            </w:r>
          </w:p>
          <w:p w:rsidR="00BE76E3" w:rsidRPr="0016430F" w:rsidRDefault="00BE76E3" w:rsidP="00583E1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реферата на тему: </w:t>
            </w:r>
            <w:r w:rsidRPr="00905E64">
              <w:rPr>
                <w:sz w:val="20"/>
                <w:szCs w:val="20"/>
              </w:rPr>
              <w:t>«</w:t>
            </w:r>
            <w:r w:rsidRPr="00905E64">
              <w:rPr>
                <w:bCs/>
                <w:sz w:val="20"/>
                <w:szCs w:val="20"/>
              </w:rPr>
              <w:t>Надзор прокуратуры за соблюдением прав и свобод человека и гражданина».</w:t>
            </w:r>
          </w:p>
        </w:tc>
        <w:tc>
          <w:tcPr>
            <w:tcW w:w="1620" w:type="dxa"/>
          </w:tcPr>
          <w:p w:rsidR="00BE76E3" w:rsidRPr="00C94035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A1521E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A1521E">
              <w:rPr>
                <w:b/>
                <w:bCs/>
                <w:sz w:val="20"/>
                <w:szCs w:val="20"/>
              </w:rPr>
              <w:t>Раздел 3</w:t>
            </w:r>
            <w:r>
              <w:rPr>
                <w:b/>
                <w:bCs/>
                <w:sz w:val="20"/>
                <w:szCs w:val="20"/>
              </w:rPr>
              <w:t xml:space="preserve"> ПМ 03. Осуществление судебно-правовой защиты прав и свобод граждан</w:t>
            </w: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Осуществление защиты прав и свобод граждан</w:t>
            </w: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3.1. </w:t>
            </w:r>
            <w:r>
              <w:rPr>
                <w:b/>
                <w:bCs/>
                <w:sz w:val="20"/>
                <w:szCs w:val="20"/>
              </w:rPr>
              <w:t>Осуществление защиты прав и свобод граждан в суде общей юрисдикции.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система судов общей юрисдикции в Российской Федерации.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Подсудность и подведомственность дел о защите социальных прав и свобод граждан  судам общей юрисдикции.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участвующие в рассмотрении дел о защите социальных прав и свобод граждан в суде общей юрисдикции.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Представительство в суде общей юрисдикции при рассмотрении дел по защите социальных прав и свобод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rPr>
          <w:trHeight w:val="116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2502EE" w:rsidRDefault="00BE76E3" w:rsidP="00583E17">
            <w:pPr>
              <w:rPr>
                <w:color w:val="000000"/>
                <w:sz w:val="20"/>
                <w:szCs w:val="20"/>
              </w:rPr>
            </w:pPr>
            <w:r w:rsidRPr="002502E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2502EE">
              <w:rPr>
                <w:bCs/>
                <w:color w:val="000000"/>
                <w:sz w:val="20"/>
                <w:szCs w:val="20"/>
              </w:rPr>
              <w:t>Порядок рассмотрения дел о защите социальных прав и свобод граждан в суде общей юрисдикции.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70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 w:rsidRPr="002502EE">
              <w:rPr>
                <w:b/>
                <w:color w:val="000000"/>
                <w:sz w:val="20"/>
                <w:szCs w:val="20"/>
              </w:rPr>
              <w:t xml:space="preserve">Семинарские занятия: </w:t>
            </w:r>
            <w:r w:rsidRPr="002502EE">
              <w:rPr>
                <w:color w:val="000000"/>
                <w:sz w:val="20"/>
                <w:szCs w:val="20"/>
              </w:rPr>
              <w:t>Рассмотрение дел о защите прав и свобод граждан в сфере социальной защиты и пенсионного обеспечения Верховным судом РФ.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Правовой статус и компетенция Верховного суда Российской Федерации.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Порядок рассмотрения дел Верховным судом РФ.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Особенности рассмотрения дел о защите прав на социальное обеспечение граждан в Верховном суде РФ.</w:t>
            </w:r>
          </w:p>
          <w:p w:rsidR="00BE76E3" w:rsidRPr="005C5FD4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Особенности рассмотрения дел о защите прав граждан на пенсионное обеспечение.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B5584D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3.2. </w:t>
            </w:r>
            <w:r>
              <w:rPr>
                <w:b/>
                <w:bCs/>
                <w:sz w:val="20"/>
                <w:szCs w:val="20"/>
              </w:rPr>
              <w:t>Порядок предъявления иска о защите прав и свобод граждан в сфере социальной защиты и пенсионного обеспечения.</w:t>
            </w:r>
          </w:p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0" w:type="dxa"/>
            <w:gridSpan w:val="2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и содержание искового заявления.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0" w:type="dxa"/>
            <w:gridSpan w:val="2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исковому заявлению.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905E64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BE76E3" w:rsidRPr="00CD6CA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20" w:type="dxa"/>
            <w:gridSpan w:val="2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искового заявления и отказ в принятии искового заявления.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905E64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820" w:type="dxa"/>
            <w:gridSpan w:val="2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судебного рассмотрения дел </w:t>
            </w:r>
            <w:r>
              <w:rPr>
                <w:color w:val="000000"/>
                <w:sz w:val="20"/>
                <w:szCs w:val="20"/>
              </w:rPr>
              <w:t>о защите прав на социальное обеспечение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</w:t>
            </w:r>
            <w:r w:rsidRPr="00C66C66">
              <w:rPr>
                <w:bCs/>
                <w:sz w:val="20"/>
                <w:szCs w:val="20"/>
              </w:rPr>
              <w:t>оставление  искового заявления о защите социальных прав и свобод граждан.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 w:rsidRPr="00905E64">
              <w:rPr>
                <w:b/>
                <w:color w:val="000000"/>
                <w:sz w:val="20"/>
                <w:szCs w:val="20"/>
              </w:rPr>
              <w:t xml:space="preserve">Семинарские занятия: </w:t>
            </w:r>
            <w:r w:rsidRPr="00905E64">
              <w:rPr>
                <w:color w:val="000000"/>
                <w:sz w:val="20"/>
                <w:szCs w:val="20"/>
              </w:rPr>
              <w:t>Порядок</w:t>
            </w:r>
            <w:r w:rsidRPr="00905E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05E64">
              <w:rPr>
                <w:color w:val="000000"/>
                <w:sz w:val="20"/>
                <w:szCs w:val="20"/>
              </w:rPr>
              <w:t>судебного рассмотрения дел о защите прав на социальное обеспечение граждан.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Подсудность и подведомственность дел о защите социальных прав и свобод граждан  судам общей юрисдикции.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Лица, участвующие в рассмотрении дел о защите социальных прав и свобод граждан в суде общей юрисдикции.</w:t>
            </w:r>
          </w:p>
          <w:p w:rsidR="00BE76E3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Содержание искового заявления, особенности предъявления требований о возмещении вреда, причиненного жизни и  здоровью, о компенсации морального вреда, причиненных нарушением прав граждан на социальную защиту и пенсионное обеспечение.</w:t>
            </w:r>
          </w:p>
          <w:p w:rsidR="00BE76E3" w:rsidRPr="00905E64" w:rsidRDefault="00BE76E3" w:rsidP="0058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Порядок принятия судом общей юрисдикции решений по делам </w:t>
            </w:r>
            <w:r>
              <w:rPr>
                <w:sz w:val="20"/>
                <w:szCs w:val="20"/>
              </w:rPr>
              <w:t>о защите социальных прав и свобод граждан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F2488F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8F">
              <w:rPr>
                <w:b/>
                <w:bCs/>
                <w:sz w:val="20"/>
                <w:szCs w:val="20"/>
              </w:rPr>
              <w:t xml:space="preserve">Тема 3.3. </w:t>
            </w:r>
          </w:p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F2488F">
              <w:rPr>
                <w:b/>
                <w:bCs/>
                <w:sz w:val="20"/>
                <w:szCs w:val="20"/>
              </w:rPr>
              <w:t>Защита социальных прав и свобод граждан в мировом суде.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 мирового суда в Российской федерации.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Подсудность и подведомственность дел о защите социальных прав и свобод граждан мировым судам.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2926F9">
        <w:trPr>
          <w:trHeight w:val="233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A1521E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обращения  в мировой суд по вопросам социальной защиты и пенсионного обеспечения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2926F9">
        <w:trPr>
          <w:trHeight w:val="232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мировым судом.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 </w:t>
            </w:r>
            <w:r w:rsidRPr="00F2488F">
              <w:rPr>
                <w:bCs/>
                <w:sz w:val="20"/>
                <w:szCs w:val="20"/>
              </w:rPr>
              <w:t xml:space="preserve">Практика рассмотрения дел о защите социальных прав и свобод граждан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F2488F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ировом суде</w:t>
            </w:r>
            <w:r w:rsidRPr="00F2488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Default="00BE76E3" w:rsidP="00583E17">
            <w:pPr>
              <w:rPr>
                <w:sz w:val="20"/>
                <w:szCs w:val="20"/>
              </w:rPr>
            </w:pPr>
            <w:r w:rsidRPr="00E163F3">
              <w:rPr>
                <w:b/>
                <w:color w:val="000000"/>
                <w:sz w:val="20"/>
                <w:szCs w:val="20"/>
              </w:rPr>
              <w:t>Семинарские занятия:</w:t>
            </w:r>
            <w:r w:rsidRPr="0006076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Порядок обращения  в мировой суд по вопросам социальной защиты и пенсионного обеспечения граждан.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1.Правовой статус мирового судьи в Российской Федерации.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Содержание искового заявления в мировой суд.</w:t>
            </w:r>
          </w:p>
          <w:p w:rsidR="00BE76E3" w:rsidRPr="00060765" w:rsidRDefault="00BE76E3" w:rsidP="00583E1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Особенности принятия решения мировым судом, порядок исполнения решений.</w:t>
            </w:r>
          </w:p>
          <w:p w:rsidR="00BE76E3" w:rsidRDefault="00BE76E3" w:rsidP="00583E17">
            <w:pPr>
              <w:rPr>
                <w:sz w:val="20"/>
                <w:szCs w:val="20"/>
              </w:rPr>
            </w:pPr>
          </w:p>
          <w:p w:rsidR="00BE76E3" w:rsidRPr="00CD6CAB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 Защита социальных прав и свобод граждан в арбитражном суде.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2427E5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Подведомственность и подсудность дел связанных с защитой прав граждан в социальной сфере арбитражным судам.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2427E5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арбитражного процесса по защите прав и свобод граждан в в сфере социальной защиты и пенсионного обеспечения.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2427E5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рассмотрения дел о защите прав и свобод групп граждан арбитражным судом.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2427E5" w:rsidRDefault="00BE76E3" w:rsidP="0058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Высшего арбитражного суда РФ в разрешении дел,  связанных с защитой прав граждан в социальной сфере.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4D6AEC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4D6AE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</w:t>
            </w:r>
            <w:r w:rsidRPr="004D6AEC">
              <w:rPr>
                <w:bCs/>
                <w:sz w:val="20"/>
                <w:szCs w:val="20"/>
              </w:rPr>
              <w:t>рактика разрешения споров по взысканию единого социального налога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tabs>
                <w:tab w:val="left" w:pos="569"/>
                <w:tab w:val="center" w:pos="7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70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B7FB9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 </w:t>
            </w:r>
            <w:r w:rsidRPr="007B7FB9">
              <w:rPr>
                <w:sz w:val="20"/>
                <w:szCs w:val="20"/>
              </w:rPr>
              <w:t>Рассмотрение арбитражным судом дел о невыплате страховых взносов в Фонд пенсионного страхования.</w:t>
            </w:r>
          </w:p>
          <w:p w:rsidR="00BE76E3" w:rsidRPr="007B7FB9" w:rsidRDefault="00BE76E3" w:rsidP="00583E17">
            <w:pPr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1. Сущность  и проблематика споров о невыплате страховых взносов в фонды пенсионного страхования.</w:t>
            </w:r>
          </w:p>
          <w:p w:rsidR="00BE76E3" w:rsidRPr="007B7FB9" w:rsidRDefault="00BE76E3" w:rsidP="00583E17">
            <w:pPr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2. Участники спора о невыплате страховых взносов в фонды пенсионного страхования.</w:t>
            </w:r>
          </w:p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3. Особенности рассмотрения споров о пенсионном страховании, вынесение решения по результатам рассмотрения подобных дел в арбитражном суде.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Default="00BE76E3" w:rsidP="00583E17">
            <w:pPr>
              <w:ind w:left="720"/>
              <w:jc w:val="center"/>
              <w:rPr>
                <w:i/>
                <w:color w:val="000000"/>
                <w:sz w:val="20"/>
                <w:szCs w:val="20"/>
              </w:rPr>
            </w:pPr>
            <w:r w:rsidRPr="0060634D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при изучении раздела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0634D">
              <w:rPr>
                <w:b/>
                <w:bCs/>
                <w:color w:val="000000"/>
                <w:sz w:val="20"/>
                <w:szCs w:val="20"/>
              </w:rPr>
              <w:t xml:space="preserve">ПМ 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60634D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60634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E76E3" w:rsidRPr="00D75BE9" w:rsidRDefault="00BE76E3" w:rsidP="00651463">
            <w:pPr>
              <w:numPr>
                <w:ilvl w:val="4"/>
                <w:numId w:val="12"/>
              </w:numPr>
              <w:tabs>
                <w:tab w:val="clear" w:pos="3600"/>
              </w:tabs>
              <w:ind w:left="36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BE76E3" w:rsidRPr="00217FEE" w:rsidRDefault="00BE76E3" w:rsidP="00651463">
            <w:pPr>
              <w:numPr>
                <w:ilvl w:val="4"/>
                <w:numId w:val="12"/>
              </w:numPr>
              <w:tabs>
                <w:tab w:val="clear" w:pos="3600"/>
              </w:tabs>
              <w:ind w:left="36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сравнительной таблицы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E76E3" w:rsidRDefault="00BE76E3" w:rsidP="00E163F3">
            <w:pPr>
              <w:numPr>
                <w:ilvl w:val="4"/>
                <w:numId w:val="12"/>
              </w:numPr>
              <w:tabs>
                <w:tab w:val="clear" w:pos="3600"/>
              </w:tabs>
              <w:ind w:left="36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BE76E3" w:rsidRPr="005C5FD4" w:rsidRDefault="00BE76E3" w:rsidP="00E163F3">
            <w:pPr>
              <w:numPr>
                <w:ilvl w:val="4"/>
                <w:numId w:val="12"/>
              </w:numPr>
              <w:tabs>
                <w:tab w:val="clear" w:pos="3600"/>
              </w:tabs>
              <w:ind w:left="360" w:firstLine="0"/>
              <w:rPr>
                <w:color w:val="000000"/>
                <w:sz w:val="20"/>
                <w:szCs w:val="20"/>
              </w:rPr>
            </w:pPr>
            <w:r w:rsidRPr="00217FEE">
              <w:rPr>
                <w:color w:val="000000"/>
                <w:sz w:val="20"/>
                <w:szCs w:val="20"/>
              </w:rPr>
              <w:t xml:space="preserve">Подготовка к деловой игре </w:t>
            </w:r>
          </w:p>
        </w:tc>
        <w:tc>
          <w:tcPr>
            <w:tcW w:w="1620" w:type="dxa"/>
            <w:vMerge w:val="restart"/>
          </w:tcPr>
          <w:p w:rsidR="00BE76E3" w:rsidRPr="00577116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 w:rsidRPr="00577116">
              <w:rPr>
                <w:b/>
                <w:sz w:val="20"/>
                <w:szCs w:val="20"/>
              </w:rPr>
              <w:t>36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E76E3" w:rsidRDefault="00BE76E3" w:rsidP="0021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BE76E3" w:rsidRPr="00CD6CAB" w:rsidRDefault="00BE76E3" w:rsidP="00E1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146555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6555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E76E3" w:rsidRDefault="00BE76E3" w:rsidP="00D52589">
            <w:pPr>
              <w:spacing w:line="276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Составление образца искового заявления гражданина о защите социальных прав и права на пенсионное обеспечение.</w:t>
            </w:r>
          </w:p>
          <w:p w:rsidR="00BE76E3" w:rsidRPr="00217FEE" w:rsidRDefault="00BE76E3" w:rsidP="00D5258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7FEE">
              <w:rPr>
                <w:color w:val="000000"/>
                <w:sz w:val="20"/>
                <w:szCs w:val="20"/>
              </w:rPr>
              <w:t xml:space="preserve">    2. Составление сравнительной таблицы «Подведомственность и подсудность дел о социальной защите и пенсионном обеспечении судебным органам РФ» на основании</w:t>
            </w:r>
            <w:r w:rsidRPr="00217FEE">
              <w:rPr>
                <w:bCs/>
                <w:sz w:val="20"/>
                <w:szCs w:val="20"/>
              </w:rPr>
              <w:t xml:space="preserve"> Федерального конституционного закона от 31 декабря 1996 года №1-ФКЗ (в ред. от 27.12.2009) «О судебной системе Российской Федерации»</w:t>
            </w:r>
          </w:p>
          <w:p w:rsidR="00BE76E3" w:rsidRDefault="00BE76E3" w:rsidP="00D525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3.</w:t>
            </w:r>
            <w:r w:rsidRPr="00D75BE9">
              <w:rPr>
                <w:bCs/>
                <w:color w:val="000000"/>
                <w:sz w:val="20"/>
                <w:szCs w:val="20"/>
              </w:rPr>
              <w:t xml:space="preserve"> Решение и анализ практических ситуаций</w:t>
            </w:r>
            <w:r>
              <w:rPr>
                <w:bCs/>
                <w:color w:val="000000"/>
                <w:sz w:val="20"/>
                <w:szCs w:val="20"/>
              </w:rPr>
              <w:t xml:space="preserve"> на основании судебной практики судов общей юрисдикции, арбитражных судов и мировых судов.</w:t>
            </w:r>
          </w:p>
          <w:p w:rsidR="00BE76E3" w:rsidRPr="00146555" w:rsidRDefault="00BE76E3" w:rsidP="005C5FD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4. Подготовка к деловой игре «Рассмотрение дел о защите прав граждан на социальную защиту и пенсионное обеспечение в суде общей юрисдикции» </w:t>
            </w:r>
            <w:r w:rsidRPr="00217FEE">
              <w:rPr>
                <w:color w:val="000000"/>
                <w:sz w:val="20"/>
                <w:szCs w:val="20"/>
              </w:rPr>
              <w:t xml:space="preserve">на основе </w:t>
            </w:r>
            <w:r w:rsidRPr="00217FEE">
              <w:rPr>
                <w:bCs/>
                <w:sz w:val="20"/>
                <w:szCs w:val="20"/>
              </w:rPr>
              <w:t>Гражданского процессуального кодекса  РФ от 14 ноября 2002 года №138-Ф3 (в ред. от 30.04.2010)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rPr>
          <w:trHeight w:val="524"/>
        </w:trPr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CD6CAB">
              <w:rPr>
                <w:b/>
                <w:bCs/>
                <w:sz w:val="20"/>
                <w:szCs w:val="20"/>
              </w:rPr>
              <w:t xml:space="preserve"> ПМ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Осуществление защиты отдельных видов прав и свобод граждан в сфере социального обеспечения.</w:t>
            </w: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Осуществление защиты прав и свобод граждан</w:t>
            </w: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673E64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7D5FEB">
              <w:rPr>
                <w:b/>
                <w:bCs/>
                <w:sz w:val="20"/>
                <w:szCs w:val="20"/>
              </w:rPr>
              <w:t xml:space="preserve">Тема 4.1. </w:t>
            </w:r>
            <w:r w:rsidRPr="00673E64">
              <w:rPr>
                <w:b/>
                <w:bCs/>
                <w:sz w:val="20"/>
                <w:szCs w:val="20"/>
              </w:rPr>
              <w:t>Защита прав граждан при реализации права на пенсионное обеспечение.</w:t>
            </w:r>
          </w:p>
          <w:p w:rsidR="00BE76E3" w:rsidRPr="007D5FE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виды пенсионного обеспечения в Российской Федерации.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судебно-правовой защиты прав граждан на трудовую пенсию по старости.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Особенности судебно-правовой защиты прав граждан на </w:t>
            </w:r>
            <w:r w:rsidRPr="002A15F1">
              <w:rPr>
                <w:bCs/>
                <w:color w:val="000000"/>
                <w:sz w:val="20"/>
                <w:szCs w:val="20"/>
              </w:rPr>
              <w:t>пенсию по инвалидности.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судебно-правовой защиты прав граждан на пенсию за выслугу лет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23" w:type="dxa"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судебно-правовой защиты прав граждан на пенсию по потере кормильца.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15F51" w:rsidRDefault="00BE76E3" w:rsidP="00583E17">
            <w:pPr>
              <w:pStyle w:val="BodyTextIndent2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715F51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занятия: </w:t>
            </w:r>
            <w:r w:rsidRPr="004D6AEC">
              <w:rPr>
                <w:bCs/>
                <w:color w:val="000000"/>
                <w:sz w:val="20"/>
                <w:szCs w:val="20"/>
              </w:rPr>
              <w:t>Понятие и содержание пенсионного спора.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15F51" w:rsidRDefault="00BE76E3" w:rsidP="00715F51">
            <w:pPr>
              <w:rPr>
                <w:b/>
                <w:color w:val="000000"/>
                <w:sz w:val="20"/>
                <w:szCs w:val="20"/>
              </w:rPr>
            </w:pPr>
            <w:r w:rsidRPr="00715F51">
              <w:rPr>
                <w:b/>
                <w:color w:val="000000"/>
                <w:sz w:val="20"/>
                <w:szCs w:val="20"/>
              </w:rPr>
              <w:t xml:space="preserve">Семинарские занятия: </w:t>
            </w:r>
            <w:r w:rsidRPr="00715F51">
              <w:rPr>
                <w:color w:val="000000"/>
                <w:sz w:val="20"/>
                <w:szCs w:val="20"/>
              </w:rPr>
              <w:t>Судебная защита пенсионных прав граждан</w:t>
            </w:r>
          </w:p>
          <w:p w:rsidR="00BE76E3" w:rsidRPr="00715F51" w:rsidRDefault="00BE76E3" w:rsidP="00715F51">
            <w:pPr>
              <w:rPr>
                <w:color w:val="000000"/>
                <w:sz w:val="20"/>
                <w:szCs w:val="20"/>
              </w:rPr>
            </w:pPr>
            <w:r w:rsidRPr="00715F51">
              <w:rPr>
                <w:color w:val="000000"/>
                <w:sz w:val="20"/>
                <w:szCs w:val="20"/>
              </w:rPr>
              <w:t xml:space="preserve">  1. Классификация пенсионных споров</w:t>
            </w:r>
          </w:p>
          <w:p w:rsidR="00BE76E3" w:rsidRPr="00715F51" w:rsidRDefault="00BE76E3" w:rsidP="00715F51">
            <w:pPr>
              <w:rPr>
                <w:color w:val="000000"/>
                <w:sz w:val="20"/>
                <w:szCs w:val="20"/>
              </w:rPr>
            </w:pPr>
            <w:r w:rsidRPr="00715F51">
              <w:rPr>
                <w:color w:val="000000"/>
                <w:sz w:val="20"/>
                <w:szCs w:val="20"/>
              </w:rPr>
              <w:t xml:space="preserve">  2. Основные причины возникновения пенсионных споров</w:t>
            </w:r>
          </w:p>
          <w:p w:rsidR="00BE76E3" w:rsidRPr="00715F51" w:rsidRDefault="00BE76E3" w:rsidP="00715F51">
            <w:pPr>
              <w:rPr>
                <w:color w:val="000000"/>
                <w:sz w:val="20"/>
                <w:szCs w:val="20"/>
              </w:rPr>
            </w:pPr>
            <w:r w:rsidRPr="00715F51">
              <w:rPr>
                <w:color w:val="000000"/>
                <w:sz w:val="20"/>
                <w:szCs w:val="20"/>
              </w:rPr>
              <w:t xml:space="preserve">  3. Порядок судебного рассмотрения пенсионного спора</w:t>
            </w:r>
          </w:p>
          <w:p w:rsidR="00BE76E3" w:rsidRPr="00715F51" w:rsidRDefault="00BE76E3" w:rsidP="00715F51">
            <w:pPr>
              <w:rPr>
                <w:color w:val="000000"/>
                <w:sz w:val="20"/>
                <w:szCs w:val="20"/>
              </w:rPr>
            </w:pPr>
            <w:r w:rsidRPr="00715F51">
              <w:rPr>
                <w:color w:val="000000"/>
                <w:sz w:val="20"/>
                <w:szCs w:val="20"/>
              </w:rPr>
              <w:t xml:space="preserve">  4. Значение судебного способа защиты для повышения восстановления нарушенных пенсионных прав граждан</w:t>
            </w:r>
          </w:p>
          <w:p w:rsidR="00BE76E3" w:rsidRPr="00583E17" w:rsidRDefault="00BE76E3" w:rsidP="00583E1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761B97" w:rsidRDefault="00BE76E3" w:rsidP="005F76BA">
            <w:pPr>
              <w:pStyle w:val="10"/>
            </w:pPr>
            <w:r w:rsidRPr="007D5FEB">
              <w:rPr>
                <w:b w:val="0"/>
                <w:bCs/>
              </w:rPr>
              <w:t>Тема 4.2</w:t>
            </w:r>
            <w:r>
              <w:rPr>
                <w:b w:val="0"/>
                <w:bCs/>
              </w:rPr>
              <w:t xml:space="preserve">. </w:t>
            </w:r>
            <w:r w:rsidRPr="00761B97">
              <w:t>Защита прав граждан при реализации права на социальное обеспечение.</w:t>
            </w:r>
          </w:p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7D5FEB" w:rsidRDefault="00BE76E3" w:rsidP="006349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судебно-правовой защиты прав граждан на социальное обеспечение.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</w:p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</w:p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4E123C">
        <w:trPr>
          <w:trHeight w:val="341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4E123C" w:rsidRDefault="00BE76E3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защиты прав граждан на пособие по временной нетрудоспособности.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A219A2">
        <w:trPr>
          <w:trHeight w:val="53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Default="00BE76E3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защиты прав граждан на пособия по беременности и родам, при рождении  ребенка, по уходу за ребенком до 1,5 лет, усыновителям, опекунам и попечителям.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0C1042">
        <w:trPr>
          <w:trHeight w:val="32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9C18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Default="00BE76E3" w:rsidP="004E12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защиты  прав граждан на выплаты по социальному страхованию.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D5FE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C186E">
              <w:rPr>
                <w:bCs/>
                <w:sz w:val="20"/>
                <w:szCs w:val="20"/>
              </w:rPr>
              <w:t>Судебно-правовая защита прав на материнский (семейный) капитал.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A219A2" w:rsidRDefault="00BE76E3" w:rsidP="0058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Семинарские занятия: </w:t>
            </w:r>
            <w:r w:rsidRPr="00A219A2">
              <w:rPr>
                <w:sz w:val="20"/>
                <w:szCs w:val="20"/>
              </w:rPr>
              <w:t>Защита прав на социальное обеспечение отдельных категорий граждан.</w:t>
            </w:r>
          </w:p>
          <w:p w:rsidR="00BE76E3" w:rsidRPr="009C186E" w:rsidRDefault="00BE76E3" w:rsidP="0058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9C186E">
              <w:rPr>
                <w:sz w:val="20"/>
                <w:szCs w:val="20"/>
              </w:rPr>
              <w:t>Защита прав на социальное обеспечение военнослужащих.</w:t>
            </w:r>
          </w:p>
          <w:p w:rsidR="00BE76E3" w:rsidRDefault="00BE76E3" w:rsidP="00583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9C186E">
              <w:rPr>
                <w:sz w:val="20"/>
                <w:szCs w:val="20"/>
              </w:rPr>
              <w:t>Защита прав на социальное обеспечение граждан, подвергшихся радиационному воздействию.</w:t>
            </w:r>
          </w:p>
          <w:p w:rsidR="00BE76E3" w:rsidRPr="009C186E" w:rsidRDefault="00BE76E3" w:rsidP="00583E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9C186E">
              <w:rPr>
                <w:sz w:val="20"/>
                <w:szCs w:val="20"/>
              </w:rPr>
              <w:t>Защита прав на социальное обеспечение инвалидов.</w:t>
            </w:r>
          </w:p>
          <w:p w:rsidR="00BE76E3" w:rsidRDefault="00BE76E3" w:rsidP="00583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9C186E">
              <w:rPr>
                <w:sz w:val="20"/>
                <w:szCs w:val="20"/>
              </w:rPr>
              <w:t>Защита прав на социальное обеспечение несовершеннолетних граждан.</w:t>
            </w:r>
          </w:p>
          <w:p w:rsidR="00BE76E3" w:rsidRPr="00CD6CAB" w:rsidRDefault="00BE76E3" w:rsidP="00217F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761B97" w:rsidRDefault="00BE76E3" w:rsidP="00086270">
            <w:pPr>
              <w:pStyle w:val="10"/>
            </w:pPr>
            <w:r w:rsidRPr="00761B97">
              <w:t xml:space="preserve">Тема 4.3. </w:t>
            </w:r>
            <w:r>
              <w:rPr>
                <w:b w:val="0"/>
                <w:bCs/>
              </w:rPr>
              <w:t xml:space="preserve">. </w:t>
            </w:r>
            <w:r w:rsidRPr="00761B97">
              <w:t>Защита прав граждан при реализации права на социальное об</w:t>
            </w:r>
            <w:r>
              <w:t>служивание</w:t>
            </w:r>
            <w:r w:rsidRPr="00761B97">
              <w:t>.</w:t>
            </w:r>
          </w:p>
          <w:p w:rsidR="00BE76E3" w:rsidRPr="00761B97" w:rsidRDefault="00BE76E3" w:rsidP="00583E17">
            <w:pPr>
              <w:pStyle w:val="10"/>
            </w:pPr>
          </w:p>
          <w:p w:rsidR="00BE76E3" w:rsidRPr="007D5FE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9E67A3">
        <w:trPr>
          <w:trHeight w:val="549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Cs/>
                <w:sz w:val="20"/>
                <w:szCs w:val="20"/>
              </w:rPr>
              <w:t>1</w:t>
            </w:r>
          </w:p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</w:tcPr>
          <w:p w:rsidR="00BE76E3" w:rsidRPr="00851E03" w:rsidRDefault="00BE76E3" w:rsidP="00851E03">
            <w:pPr>
              <w:rPr>
                <w:bCs/>
                <w:sz w:val="20"/>
                <w:szCs w:val="20"/>
              </w:rPr>
            </w:pPr>
            <w:r w:rsidRPr="00851E03">
              <w:rPr>
                <w:bCs/>
                <w:sz w:val="20"/>
                <w:szCs w:val="20"/>
              </w:rPr>
              <w:t xml:space="preserve">Система социального обслуживания населения: принципы, функции, </w:t>
            </w:r>
          </w:p>
          <w:p w:rsidR="00BE76E3" w:rsidRPr="00851E03" w:rsidRDefault="00BE76E3" w:rsidP="00851E03">
            <w:pPr>
              <w:rPr>
                <w:bCs/>
                <w:sz w:val="20"/>
                <w:szCs w:val="20"/>
              </w:rPr>
            </w:pPr>
            <w:r w:rsidRPr="00851E03">
              <w:rPr>
                <w:bCs/>
                <w:sz w:val="20"/>
                <w:szCs w:val="20"/>
              </w:rPr>
              <w:t>виды и формы деятельност</w:t>
            </w:r>
            <w:r>
              <w:rPr>
                <w:bCs/>
                <w:sz w:val="20"/>
                <w:szCs w:val="20"/>
              </w:rPr>
              <w:t xml:space="preserve">и. 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851E03">
        <w:trPr>
          <w:trHeight w:val="337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23" w:type="dxa"/>
          </w:tcPr>
          <w:p w:rsidR="00BE76E3" w:rsidRPr="00851E03" w:rsidRDefault="00BE76E3" w:rsidP="00851E03">
            <w:pPr>
              <w:rPr>
                <w:bCs/>
                <w:sz w:val="20"/>
                <w:szCs w:val="20"/>
              </w:rPr>
            </w:pPr>
            <w:r w:rsidRPr="00851E03">
              <w:rPr>
                <w:bCs/>
                <w:sz w:val="20"/>
                <w:szCs w:val="20"/>
              </w:rPr>
              <w:t>Учреждения социального обслуживания</w:t>
            </w:r>
            <w:r>
              <w:rPr>
                <w:bCs/>
                <w:sz w:val="20"/>
                <w:szCs w:val="20"/>
              </w:rPr>
              <w:t>, участие учреждений социального обслуживания в спорах о защите прав граждан на социальное обслуживание.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851E03">
        <w:trPr>
          <w:trHeight w:val="347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723" w:type="dxa"/>
          </w:tcPr>
          <w:p w:rsidR="00BE76E3" w:rsidRPr="00851E03" w:rsidRDefault="00BE76E3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защиты права на социальное обслуживание семьи и детей.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9E67A3">
        <w:trPr>
          <w:trHeight w:val="23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</w:tcPr>
          <w:p w:rsidR="00BE76E3" w:rsidRPr="00CD6CAB" w:rsidRDefault="00BE76E3" w:rsidP="005C5F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723" w:type="dxa"/>
            <w:vMerge w:val="restart"/>
          </w:tcPr>
          <w:p w:rsidR="00BE76E3" w:rsidRPr="00851E03" w:rsidRDefault="00BE76E3" w:rsidP="00851E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защиты права на социальное обслуживание пенсионеров и инвалидов.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  <w:vMerge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  <w:vMerge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</w:tr>
      <w:tr w:rsidR="00BE76E3" w:rsidRPr="00CD6CAB" w:rsidTr="005C5FD4">
        <w:trPr>
          <w:trHeight w:val="70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23" w:type="dxa"/>
            <w:vMerge/>
          </w:tcPr>
          <w:p w:rsidR="00BE76E3" w:rsidRPr="007D5FEB" w:rsidRDefault="00BE76E3" w:rsidP="00583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761B97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761B97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E67A3">
              <w:rPr>
                <w:bCs/>
                <w:sz w:val="20"/>
                <w:szCs w:val="20"/>
              </w:rPr>
              <w:t>Практика разрешения споров о праве на социальное обслуживание.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9E67A3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E67A3">
              <w:rPr>
                <w:sz w:val="20"/>
                <w:szCs w:val="20"/>
              </w:rPr>
              <w:t>Судебно-правовая защита прав пенсионеров и инвалидов на социальное обслуживание.</w:t>
            </w:r>
          </w:p>
          <w:p w:rsidR="00BE76E3" w:rsidRPr="009E67A3" w:rsidRDefault="00BE76E3" w:rsidP="00583E17">
            <w:pPr>
              <w:rPr>
                <w:bCs/>
                <w:sz w:val="20"/>
                <w:szCs w:val="20"/>
              </w:rPr>
            </w:pPr>
            <w:r w:rsidRPr="009E67A3">
              <w:rPr>
                <w:bCs/>
                <w:sz w:val="20"/>
                <w:szCs w:val="20"/>
              </w:rPr>
              <w:t>1. Характеристика законодательства о социальном обслуживании.</w:t>
            </w:r>
          </w:p>
          <w:p w:rsidR="00BE76E3" w:rsidRPr="009E67A3" w:rsidRDefault="00BE76E3" w:rsidP="00583E17">
            <w:pPr>
              <w:rPr>
                <w:bCs/>
                <w:sz w:val="20"/>
                <w:szCs w:val="20"/>
              </w:rPr>
            </w:pPr>
            <w:r w:rsidRPr="009E67A3"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>Судебно-правовая защита прав пенсионеров на социальное обслуживание.</w:t>
            </w:r>
          </w:p>
          <w:p w:rsidR="00BE76E3" w:rsidRPr="009E67A3" w:rsidRDefault="00BE76E3" w:rsidP="00583E17">
            <w:pPr>
              <w:rPr>
                <w:bCs/>
                <w:sz w:val="20"/>
                <w:szCs w:val="20"/>
              </w:rPr>
            </w:pPr>
            <w:r w:rsidRPr="009E67A3">
              <w:rPr>
                <w:bCs/>
                <w:sz w:val="20"/>
                <w:szCs w:val="20"/>
              </w:rPr>
              <w:t>3.</w:t>
            </w:r>
            <w:r>
              <w:rPr>
                <w:bCs/>
                <w:sz w:val="20"/>
                <w:szCs w:val="20"/>
              </w:rPr>
              <w:t xml:space="preserve"> Судебно-правовая защита прав инвалидов на социальное обслуживание.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60634D" w:rsidRDefault="00BE76E3" w:rsidP="00583E1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0634D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раздела ПМ 4.</w:t>
            </w:r>
            <w:r w:rsidRPr="0060634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E76E3" w:rsidRPr="00D75BE9" w:rsidRDefault="00BE76E3" w:rsidP="00651463">
            <w:pPr>
              <w:numPr>
                <w:ilvl w:val="4"/>
                <w:numId w:val="1"/>
              </w:numPr>
              <w:ind w:left="18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BE76E3" w:rsidRDefault="00BE76E3" w:rsidP="00651463">
            <w:pPr>
              <w:numPr>
                <w:ilvl w:val="4"/>
                <w:numId w:val="1"/>
              </w:numPr>
              <w:ind w:left="18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Составление сравнительной таблицы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E76E3" w:rsidRDefault="00BE76E3" w:rsidP="00651463">
            <w:pPr>
              <w:numPr>
                <w:ilvl w:val="4"/>
                <w:numId w:val="1"/>
              </w:numPr>
              <w:ind w:left="18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BE76E3" w:rsidRDefault="00BE76E3" w:rsidP="00E33880">
            <w:pPr>
              <w:numPr>
                <w:ilvl w:val="4"/>
                <w:numId w:val="1"/>
              </w:numPr>
              <w:ind w:left="180" w:firstLine="0"/>
              <w:rPr>
                <w:color w:val="000000"/>
                <w:sz w:val="20"/>
                <w:szCs w:val="20"/>
              </w:rPr>
            </w:pPr>
            <w:r w:rsidRPr="00D75BE9">
              <w:rPr>
                <w:color w:val="000000"/>
                <w:sz w:val="20"/>
                <w:szCs w:val="20"/>
              </w:rPr>
              <w:t>Электронное конспектирование с комментариями (анализ текста)</w:t>
            </w:r>
          </w:p>
          <w:p w:rsidR="00BE76E3" w:rsidRPr="007F1962" w:rsidRDefault="00BE76E3" w:rsidP="007F1962">
            <w:pPr>
              <w:numPr>
                <w:ilvl w:val="4"/>
                <w:numId w:val="1"/>
              </w:numPr>
              <w:ind w:left="18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D75BE9">
              <w:rPr>
                <w:color w:val="000000"/>
                <w:sz w:val="20"/>
                <w:szCs w:val="20"/>
              </w:rPr>
              <w:t>Разработка  опорных конспектов по теме</w:t>
            </w:r>
          </w:p>
        </w:tc>
        <w:tc>
          <w:tcPr>
            <w:tcW w:w="1620" w:type="dxa"/>
            <w:vMerge w:val="restart"/>
          </w:tcPr>
          <w:p w:rsidR="00BE76E3" w:rsidRPr="009E5C1F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6121F6" w:rsidRDefault="00BE76E3" w:rsidP="00583E17">
            <w:pPr>
              <w:jc w:val="center"/>
              <w:rPr>
                <w:b/>
                <w:color w:val="000000"/>
              </w:rPr>
            </w:pPr>
            <w:r w:rsidRPr="006121F6">
              <w:rPr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:rsidR="00BE76E3" w:rsidRPr="00E33880" w:rsidRDefault="00BE76E3" w:rsidP="00E33880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E33880">
              <w:rPr>
                <w:color w:val="000000"/>
                <w:sz w:val="20"/>
                <w:szCs w:val="20"/>
              </w:rPr>
              <w:t>Формирование пакета документов, необходимых для защиты права на материнский капитал в судебном порядке.</w:t>
            </w:r>
          </w:p>
          <w:p w:rsidR="00BE76E3" w:rsidRPr="00E33880" w:rsidRDefault="00BE76E3" w:rsidP="00E33880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color w:val="FF0000"/>
                <w:sz w:val="20"/>
                <w:szCs w:val="20"/>
              </w:rPr>
            </w:pPr>
            <w:r w:rsidRPr="00E33880">
              <w:rPr>
                <w:color w:val="000000"/>
                <w:sz w:val="20"/>
                <w:szCs w:val="20"/>
              </w:rPr>
              <w:t>Составление сравнительной таблицы «Виды пенсионного обеспечения в РФ» на основе Федерального закона от 19.05.1995 № 81-ФЗ «О государственных пособиях гражданам, имеющим детей»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33880">
              <w:rPr>
                <w:color w:val="000000"/>
                <w:sz w:val="20"/>
                <w:szCs w:val="20"/>
              </w:rPr>
              <w:t xml:space="preserve"> </w:t>
            </w:r>
          </w:p>
          <w:p w:rsidR="00BE76E3" w:rsidRPr="00E33880" w:rsidRDefault="00BE76E3" w:rsidP="00E33880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color w:val="FF0000"/>
                <w:sz w:val="20"/>
                <w:szCs w:val="20"/>
              </w:rPr>
            </w:pPr>
            <w:r w:rsidRPr="00D75BE9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  <w:r>
              <w:rPr>
                <w:bCs/>
                <w:color w:val="000000"/>
                <w:sz w:val="20"/>
                <w:szCs w:val="20"/>
              </w:rPr>
              <w:t xml:space="preserve"> о защите в судебном порядке права граждан на пенсионное обеспечение с использованием ИСПС.</w:t>
            </w:r>
          </w:p>
          <w:p w:rsidR="00BE76E3" w:rsidRPr="00DC63CD" w:rsidRDefault="00BE76E3" w:rsidP="00583E17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color w:val="FF0000"/>
                <w:sz w:val="20"/>
                <w:szCs w:val="20"/>
              </w:rPr>
            </w:pPr>
            <w:r w:rsidRPr="00DC63CD">
              <w:rPr>
                <w:color w:val="000000"/>
                <w:sz w:val="20"/>
                <w:szCs w:val="20"/>
              </w:rPr>
              <w:t xml:space="preserve">Электронное конспектирование с комментариями </w:t>
            </w:r>
            <w:r w:rsidRPr="00DC63CD">
              <w:rPr>
                <w:bCs/>
                <w:sz w:val="20"/>
                <w:szCs w:val="20"/>
              </w:rPr>
              <w:t>Федерального закона  от 02.08.1995 N 122-ФЗ "О социальном обслуживании граждан пожилого возраста и инвалидов"</w:t>
            </w:r>
            <w:r>
              <w:rPr>
                <w:bCs/>
                <w:sz w:val="20"/>
                <w:szCs w:val="20"/>
              </w:rPr>
              <w:t>.</w:t>
            </w:r>
          </w:p>
          <w:p w:rsidR="00BE76E3" w:rsidRPr="007F1962" w:rsidRDefault="00BE76E3" w:rsidP="00DC63CD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</w:t>
            </w:r>
            <w:r w:rsidRPr="006121F6">
              <w:rPr>
                <w:color w:val="000000"/>
                <w:sz w:val="20"/>
                <w:szCs w:val="20"/>
              </w:rPr>
              <w:t xml:space="preserve"> по тем</w:t>
            </w:r>
            <w:r>
              <w:rPr>
                <w:color w:val="000000"/>
                <w:sz w:val="20"/>
                <w:szCs w:val="20"/>
              </w:rPr>
              <w:t>е «</w:t>
            </w:r>
            <w:r>
              <w:rPr>
                <w:bCs/>
                <w:sz w:val="20"/>
                <w:szCs w:val="20"/>
              </w:rPr>
              <w:t xml:space="preserve">Особенности защиты прав граждан на пособия по беременности и родам, при рождении  ребенка, по уходу за ребенком до 1,5 лет, усыновителям, опекунам и попечителям» </w:t>
            </w:r>
          </w:p>
        </w:tc>
        <w:tc>
          <w:tcPr>
            <w:tcW w:w="162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Раздел 5</w:t>
            </w:r>
            <w:r>
              <w:rPr>
                <w:b/>
                <w:bCs/>
                <w:sz w:val="20"/>
                <w:szCs w:val="20"/>
              </w:rPr>
              <w:t xml:space="preserve"> ПМ 03. </w:t>
            </w:r>
            <w:r w:rsidRPr="004F24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Применение за нарушение прав и свобод граждан в сфере социальной защиты и пенсионного обеспечения.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МДК.0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D6CAB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D6CA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Осуществление защиты прав и свобод граждан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CD6CAB" w:rsidRDefault="00BE76E3" w:rsidP="00583E17">
            <w:pPr>
              <w:jc w:val="center"/>
              <w:rPr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 xml:space="preserve">Тема 5.1. </w:t>
            </w:r>
            <w:r>
              <w:rPr>
                <w:b/>
                <w:bCs/>
                <w:sz w:val="20"/>
                <w:szCs w:val="20"/>
              </w:rPr>
              <w:t>Административная ответственность за нарушение прав и свобод граждан в сфере социальной защиты и пенсионного обеспечения.</w:t>
            </w:r>
            <w:r w:rsidRPr="00CD6CAB">
              <w:rPr>
                <w:bCs/>
                <w:vanish/>
                <w:sz w:val="20"/>
                <w:szCs w:val="20"/>
              </w:rPr>
              <w:t>ия заготовокы получеталейок и схем их базирования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состав административного правонарушения посягающего на права граждан в сфере социальной защиты и пенсионного обеспечения.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административных нарушений посягающих на права граждан в сфере социальной защиты и пенсионного обеспечения.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7B7FB9">
        <w:trPr>
          <w:trHeight w:val="596"/>
        </w:trPr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применения ответственности за административные правонарушения в сфере социальной защиты и пенсионного обеспечения.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4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рассмотрения дел об административных правонарушениях в суде общей2 юрисдикции, арбитражном суде, мировом суде.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346188">
              <w:rPr>
                <w:bCs/>
                <w:sz w:val="20"/>
                <w:szCs w:val="20"/>
              </w:rPr>
              <w:t>Порядок применения ответственности за административные нарушения в сфере социальной защиты и пенсионного обеспечения.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5D1F0E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5D1F0E">
              <w:rPr>
                <w:sz w:val="20"/>
                <w:szCs w:val="20"/>
              </w:rPr>
              <w:t>Особенности применения административной ответственности за отдельные виды правонарушений, посягающих на права граждан в сфере социальной защиты и пенсионного обеспечения.</w:t>
            </w:r>
          </w:p>
          <w:p w:rsidR="00BE76E3" w:rsidRDefault="00BE76E3" w:rsidP="00583E17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нарушения законодательства о труде и охране труда.</w:t>
            </w:r>
          </w:p>
          <w:p w:rsidR="00BE76E3" w:rsidRDefault="00BE76E3" w:rsidP="00583E17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нарушения законодательства об опеке и попечительстве.</w:t>
            </w:r>
          </w:p>
          <w:p w:rsidR="00BE76E3" w:rsidRDefault="00BE76E3" w:rsidP="00583E17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нарушения законодательства о пенсионном обеспечении.</w:t>
            </w:r>
          </w:p>
          <w:p w:rsidR="00BE76E3" w:rsidRDefault="00BE76E3" w:rsidP="00583E17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Административные нарушения, посягающие на социальные права несовершеннолетних.</w:t>
            </w:r>
          </w:p>
          <w:p w:rsidR="00BE76E3" w:rsidRPr="006121F6" w:rsidRDefault="00BE76E3" w:rsidP="007F1962">
            <w:pPr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 w:val="restart"/>
          </w:tcPr>
          <w:p w:rsidR="00BE76E3" w:rsidRPr="00F02B5E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F02B5E">
              <w:rPr>
                <w:b/>
                <w:bCs/>
                <w:sz w:val="20"/>
                <w:szCs w:val="20"/>
              </w:rPr>
              <w:t>Тема 5.2. Уголовная ответственность за нарушение прав и свобод граждан в сфере социальной защиты и пенсионного обеспечения.</w:t>
            </w:r>
            <w:r w:rsidRPr="00F02B5E">
              <w:rPr>
                <w:b/>
                <w:bCs/>
                <w:vanish/>
                <w:sz w:val="20"/>
                <w:szCs w:val="20"/>
              </w:rPr>
              <w:t>ия заготовокы получеталейок и схем их базирования</w:t>
            </w: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sz w:val="20"/>
                <w:szCs w:val="20"/>
              </w:rPr>
            </w:pPr>
            <w:r w:rsidRPr="00CD6CA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1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состав уголовного преступления против конституционных прав и свобод граждан.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2</w:t>
            </w:r>
          </w:p>
        </w:tc>
        <w:tc>
          <w:tcPr>
            <w:tcW w:w="8723" w:type="dxa"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уголовных преступлений против прав и свобод граждан в сфере социальной защиты.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3</w:t>
            </w:r>
          </w:p>
        </w:tc>
        <w:tc>
          <w:tcPr>
            <w:tcW w:w="8723" w:type="dxa"/>
            <w:vMerge w:val="restart"/>
          </w:tcPr>
          <w:p w:rsidR="00BE76E3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применения ответственности за преступления против прав и свобод граждан в сфере социальной защиты.</w:t>
            </w:r>
          </w:p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элементов составов  группы преступлений.</w:t>
            </w: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3" w:type="dxa"/>
            <w:vMerge/>
          </w:tcPr>
          <w:p w:rsidR="00BE76E3" w:rsidRPr="004F2485" w:rsidRDefault="00BE76E3" w:rsidP="00583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Лабораторные</w:t>
            </w:r>
            <w:r w:rsidRPr="00CD6CAB">
              <w:rPr>
                <w:bCs/>
                <w:sz w:val="20"/>
                <w:szCs w:val="20"/>
              </w:rPr>
              <w:t xml:space="preserve"> </w:t>
            </w:r>
            <w:r w:rsidRPr="00CD6CAB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 w:rsidRPr="00CD6CAB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CD6CAB" w:rsidRDefault="00BE76E3" w:rsidP="00583E17">
            <w:pPr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Порядок применения ответственности за преступления против прав и свобод граждан в сфере социальной защиты.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3083" w:type="dxa"/>
            <w:vMerge/>
          </w:tcPr>
          <w:p w:rsidR="00BE76E3" w:rsidRPr="00CD6CAB" w:rsidRDefault="00BE76E3" w:rsidP="00583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5" w:type="dxa"/>
            <w:gridSpan w:val="3"/>
          </w:tcPr>
          <w:p w:rsidR="00BE76E3" w:rsidRPr="005D1F0E" w:rsidRDefault="00BE76E3" w:rsidP="00583E17">
            <w:pPr>
              <w:rPr>
                <w:sz w:val="20"/>
                <w:szCs w:val="20"/>
              </w:rPr>
            </w:pPr>
            <w:r w:rsidRPr="00A36E88">
              <w:rPr>
                <w:b/>
                <w:sz w:val="20"/>
                <w:szCs w:val="20"/>
              </w:rPr>
              <w:t>Семинарские занятия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5D1F0E">
              <w:rPr>
                <w:sz w:val="20"/>
                <w:szCs w:val="20"/>
              </w:rPr>
              <w:t>Особенности применения уголовной ответственности за отдельные виды преступлений против прав и свобод граждан в сфере социальной защиты.</w:t>
            </w:r>
          </w:p>
          <w:p w:rsidR="00BE76E3" w:rsidRDefault="00BE76E3" w:rsidP="00583E1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Уголовные преступления против прав и свобод граждан при реализации права на труд.</w:t>
            </w:r>
          </w:p>
          <w:p w:rsidR="00BE76E3" w:rsidRDefault="00BE76E3" w:rsidP="00583E1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Уголовные преступления в сфере пенсионного обеспечения.</w:t>
            </w:r>
          </w:p>
          <w:p w:rsidR="00BE76E3" w:rsidRDefault="00BE76E3" w:rsidP="00583E1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Уголовные преступления в сфере опеки и попечительства.</w:t>
            </w:r>
          </w:p>
          <w:p w:rsidR="00BE76E3" w:rsidRPr="006121F6" w:rsidRDefault="00BE76E3" w:rsidP="00583E1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Коррупционные преступления должностных лиц в сфере социальной защиты и пенсионного обеспечения.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651463" w:rsidRDefault="00BE76E3" w:rsidP="00583E1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51463">
              <w:rPr>
                <w:bCs/>
                <w:color w:val="000000"/>
                <w:sz w:val="20"/>
                <w:szCs w:val="20"/>
              </w:rPr>
              <w:t>Самостоятельная работа при изучении раздела ПМ 5.</w:t>
            </w:r>
            <w:r w:rsidRPr="00651463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E76E3" w:rsidRPr="00651463" w:rsidRDefault="00BE76E3" w:rsidP="00651463">
            <w:pPr>
              <w:numPr>
                <w:ilvl w:val="5"/>
                <w:numId w:val="12"/>
              </w:numPr>
              <w:tabs>
                <w:tab w:val="clear" w:pos="4320"/>
              </w:tabs>
              <w:ind w:left="540"/>
              <w:rPr>
                <w:color w:val="000000"/>
                <w:sz w:val="20"/>
                <w:szCs w:val="20"/>
              </w:rPr>
            </w:pPr>
            <w:r w:rsidRPr="00651463">
              <w:rPr>
                <w:color w:val="000000"/>
                <w:sz w:val="20"/>
                <w:szCs w:val="20"/>
              </w:rPr>
              <w:t>Составление проектов документов</w:t>
            </w:r>
          </w:p>
          <w:p w:rsidR="00BE76E3" w:rsidRDefault="00BE76E3" w:rsidP="007E0045">
            <w:pPr>
              <w:numPr>
                <w:ilvl w:val="5"/>
                <w:numId w:val="12"/>
              </w:numPr>
              <w:tabs>
                <w:tab w:val="clear" w:pos="4320"/>
              </w:tabs>
              <w:ind w:left="540"/>
              <w:rPr>
                <w:color w:val="000000"/>
                <w:sz w:val="20"/>
                <w:szCs w:val="20"/>
              </w:rPr>
            </w:pPr>
            <w:r w:rsidRPr="00651463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</w:p>
          <w:p w:rsidR="00BE76E3" w:rsidRDefault="00BE76E3" w:rsidP="007E0045">
            <w:pPr>
              <w:numPr>
                <w:ilvl w:val="5"/>
                <w:numId w:val="12"/>
              </w:numPr>
              <w:tabs>
                <w:tab w:val="clear" w:pos="4320"/>
              </w:tabs>
              <w:ind w:left="540"/>
              <w:rPr>
                <w:color w:val="000000"/>
                <w:sz w:val="20"/>
                <w:szCs w:val="20"/>
              </w:rPr>
            </w:pPr>
            <w:r w:rsidRPr="00651463">
              <w:rPr>
                <w:color w:val="000000"/>
                <w:sz w:val="20"/>
                <w:szCs w:val="20"/>
              </w:rPr>
              <w:t>Написание реферата и подготовка презентации</w:t>
            </w:r>
            <w:r>
              <w:t xml:space="preserve"> </w:t>
            </w:r>
            <w:r w:rsidRPr="00651463">
              <w:rPr>
                <w:color w:val="000000"/>
                <w:sz w:val="20"/>
                <w:szCs w:val="20"/>
              </w:rPr>
              <w:t xml:space="preserve">по теме </w:t>
            </w:r>
          </w:p>
          <w:p w:rsidR="00BE76E3" w:rsidRPr="007F1962" w:rsidRDefault="00BE76E3" w:rsidP="00583E17">
            <w:pPr>
              <w:numPr>
                <w:ilvl w:val="5"/>
                <w:numId w:val="12"/>
              </w:numPr>
              <w:tabs>
                <w:tab w:val="clear" w:pos="4320"/>
              </w:tabs>
              <w:ind w:left="540"/>
              <w:rPr>
                <w:color w:val="000000"/>
                <w:sz w:val="20"/>
                <w:szCs w:val="20"/>
              </w:rPr>
            </w:pPr>
            <w:r w:rsidRPr="00651463">
              <w:rPr>
                <w:color w:val="000000"/>
                <w:sz w:val="20"/>
                <w:szCs w:val="20"/>
              </w:rPr>
              <w:t xml:space="preserve"> Ра</w:t>
            </w:r>
            <w:r>
              <w:rPr>
                <w:color w:val="000000"/>
                <w:sz w:val="20"/>
                <w:szCs w:val="20"/>
              </w:rPr>
              <w:t xml:space="preserve">зработка  опорных конспектов </w:t>
            </w:r>
          </w:p>
        </w:tc>
        <w:tc>
          <w:tcPr>
            <w:tcW w:w="1620" w:type="dxa"/>
            <w:vMerge w:val="restart"/>
          </w:tcPr>
          <w:p w:rsidR="00BE76E3" w:rsidRDefault="00BE76E3" w:rsidP="00F81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14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E76E3" w:rsidRDefault="00BE76E3" w:rsidP="00DC6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E76E3" w:rsidRDefault="00BE76E3" w:rsidP="0058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E76E3" w:rsidRPr="00CD6CAB" w:rsidRDefault="00BE76E3" w:rsidP="00500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A029D6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029D6">
              <w:rPr>
                <w:b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E76E3" w:rsidRDefault="00BE76E3" w:rsidP="00583E17">
            <w:pPr>
              <w:tabs>
                <w:tab w:val="left" w:pos="284"/>
              </w:tabs>
              <w:ind w:left="3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Составление жалобы, обращения, ходатайства граждан о применении административной ответственности за нарушения законодательства о социальной защите и пенсионном обеспечении (ИСПС).</w:t>
            </w:r>
          </w:p>
          <w:p w:rsidR="00BE76E3" w:rsidRPr="007E0045" w:rsidRDefault="00BE76E3" w:rsidP="007E0045">
            <w:pPr>
              <w:tabs>
                <w:tab w:val="left" w:pos="284"/>
              </w:tabs>
              <w:ind w:left="3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2. </w:t>
            </w:r>
            <w:r w:rsidRPr="00651463">
              <w:rPr>
                <w:bCs/>
                <w:color w:val="000000"/>
                <w:sz w:val="20"/>
                <w:szCs w:val="20"/>
              </w:rPr>
              <w:t>Решение и анализ практических ситуаций</w:t>
            </w:r>
            <w:r>
              <w:rPr>
                <w:bCs/>
                <w:color w:val="000000"/>
                <w:sz w:val="20"/>
                <w:szCs w:val="20"/>
              </w:rPr>
              <w:t xml:space="preserve"> о применении административной и уголовной ответственности за нарушения законодательства о социальной защите и пенсионном обеспечении (ИСПС).</w:t>
            </w:r>
          </w:p>
          <w:p w:rsidR="00BE76E3" w:rsidRDefault="00BE76E3" w:rsidP="000C104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3.</w:t>
            </w:r>
            <w:r w:rsidRPr="00651463">
              <w:rPr>
                <w:color w:val="000000"/>
                <w:sz w:val="20"/>
                <w:szCs w:val="20"/>
              </w:rPr>
              <w:t xml:space="preserve"> Написание реферата и подготовка презентации</w:t>
            </w:r>
            <w:r>
              <w:t xml:space="preserve"> </w:t>
            </w:r>
            <w:r w:rsidRPr="00651463">
              <w:rPr>
                <w:color w:val="000000"/>
                <w:sz w:val="20"/>
                <w:szCs w:val="20"/>
              </w:rPr>
              <w:t xml:space="preserve">по теме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Коррупционные преступления должностных лиц в сфере социальной защиты и пенсионного обеспечения</w:t>
            </w:r>
            <w:r>
              <w:rPr>
                <w:color w:val="000000"/>
                <w:sz w:val="20"/>
                <w:szCs w:val="20"/>
              </w:rPr>
              <w:t>», на основе Федерального</w:t>
            </w:r>
            <w:r w:rsidRPr="000C1042">
              <w:rPr>
                <w:color w:val="000000"/>
                <w:sz w:val="20"/>
                <w:szCs w:val="20"/>
              </w:rPr>
              <w:t xml:space="preserve"> закон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C1042">
              <w:rPr>
                <w:color w:val="000000"/>
                <w:sz w:val="20"/>
                <w:szCs w:val="20"/>
              </w:rPr>
              <w:t xml:space="preserve"> Российской Федерации от 25 декабря 2008 г. N 273-ФЗ "О противодействии коррупции"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E76E3" w:rsidRDefault="00BE76E3" w:rsidP="005C5FD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4.</w:t>
            </w:r>
            <w:r w:rsidRPr="00651463">
              <w:rPr>
                <w:color w:val="000000"/>
                <w:sz w:val="20"/>
                <w:szCs w:val="20"/>
              </w:rPr>
              <w:t xml:space="preserve"> Ра</w:t>
            </w:r>
            <w:r>
              <w:rPr>
                <w:color w:val="000000"/>
                <w:sz w:val="20"/>
                <w:szCs w:val="20"/>
              </w:rPr>
              <w:t>зработка  опорных конспектов к  4вопросу семинарского занятия: «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1F0E">
              <w:rPr>
                <w:sz w:val="20"/>
                <w:szCs w:val="20"/>
              </w:rPr>
              <w:t>Особенности применения административной ответственности за отдельные виды правонарушений, посягающих на права граждан в сфере социальной з</w:t>
            </w:r>
            <w:r>
              <w:rPr>
                <w:sz w:val="20"/>
                <w:szCs w:val="20"/>
              </w:rPr>
              <w:t>ащиты и пенсионного обеспечения».</w:t>
            </w:r>
          </w:p>
          <w:p w:rsidR="00BE76E3" w:rsidRPr="005C5FD4" w:rsidRDefault="00BE76E3" w:rsidP="005C5FD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2F385F">
        <w:trPr>
          <w:trHeight w:val="493"/>
        </w:trPr>
        <w:tc>
          <w:tcPr>
            <w:tcW w:w="12348" w:type="dxa"/>
            <w:gridSpan w:val="4"/>
          </w:tcPr>
          <w:p w:rsidR="00BE76E3" w:rsidRPr="00D75BE9" w:rsidRDefault="00BE76E3" w:rsidP="002F385F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5BE9">
              <w:rPr>
                <w:b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620" w:type="dxa"/>
          </w:tcPr>
          <w:p w:rsidR="00BE76E3" w:rsidRDefault="00BE76E3" w:rsidP="000C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C0C0C0"/>
          </w:tcPr>
          <w:p w:rsidR="00BE76E3" w:rsidRPr="00CD6CAB" w:rsidRDefault="00BE76E3" w:rsidP="00FB0F5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CD6CAB" w:rsidTr="000C1042">
        <w:trPr>
          <w:trHeight w:val="7585"/>
        </w:trPr>
        <w:tc>
          <w:tcPr>
            <w:tcW w:w="12348" w:type="dxa"/>
            <w:gridSpan w:val="4"/>
          </w:tcPr>
          <w:p w:rsidR="00BE76E3" w:rsidRPr="00CD6CAB" w:rsidRDefault="00BE76E3" w:rsidP="002F385F">
            <w:pPr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курсовой работы (проекта)</w:t>
            </w:r>
          </w:p>
          <w:p w:rsidR="00BE76E3" w:rsidRPr="002F385F" w:rsidRDefault="00BE76E3" w:rsidP="002F385F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1. Конституционный Суд РФ - гарант социально-трудовых прав граждан.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2. Решения Конституционного Суда РФ как источник права: юридическая сила актов конституционного правосудия.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3. Надзорная функция Прокуратуры за соблюдением законодательства в сфере социальной защиты и пенсионного обеспечения.</w:t>
            </w:r>
          </w:p>
          <w:p w:rsidR="00BE76E3" w:rsidRPr="002F385F" w:rsidRDefault="00BE76E3" w:rsidP="00524BED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4. Порядок рассмотрения обращений граждан по защите социальных прав в системе прокуратуры РФ.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5. Подсудность и подведомственность дел о защите социальных прав и свобод граждан  судам общей юрисдикции.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6. Представительство в суде общей юрисдикции при рассмотрении дел по защите социальных прав и свобод граждан.</w:t>
            </w:r>
          </w:p>
          <w:p w:rsidR="00BE76E3" w:rsidRPr="002F385F" w:rsidRDefault="00BE76E3" w:rsidP="00524BED">
            <w:pPr>
              <w:rPr>
                <w:color w:val="000000"/>
                <w:sz w:val="20"/>
                <w:szCs w:val="20"/>
              </w:rPr>
            </w:pPr>
            <w:r w:rsidRPr="002F385F">
              <w:rPr>
                <w:color w:val="000000"/>
                <w:sz w:val="20"/>
                <w:szCs w:val="20"/>
              </w:rPr>
              <w:t>7. Рассмотрение дел о защите прав и свобод граждан в сфере социальной защиты и пенсионного обеспечения Верховным судом РФ.</w:t>
            </w:r>
          </w:p>
          <w:p w:rsidR="00BE76E3" w:rsidRPr="002F385F" w:rsidRDefault="00BE76E3" w:rsidP="00524BED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8. Порядок предъявления иска о защите прав и свобод граждан в сфере социальной защиты и пенсионного обеспечения.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9. Практика рассмотрения дел о защите социальных прав и свобод граждан в мировом суде.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10. Особенности судебно-правовой защиты прав граждан на трудовую пенсию.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11. Особенности судебно-правовой защиты прав граждан на пенсию по инвалидности.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12. Особенности судебно-правовой защиты прав граждан на пенсию за выслугу лет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13. Особенности судебно-правовой защиты прав граждан на пенсию по потере кормильца.</w:t>
            </w:r>
          </w:p>
          <w:p w:rsidR="00BE76E3" w:rsidRPr="002F385F" w:rsidRDefault="00BE76E3" w:rsidP="00524BED">
            <w:pPr>
              <w:rPr>
                <w:color w:val="000000"/>
                <w:sz w:val="20"/>
                <w:szCs w:val="20"/>
              </w:rPr>
            </w:pPr>
            <w:r w:rsidRPr="002F385F">
              <w:rPr>
                <w:color w:val="000000"/>
                <w:sz w:val="20"/>
                <w:szCs w:val="20"/>
              </w:rPr>
              <w:t>14. Значение судебного способа защиты для повышения восстановления нарушенных пенсионных прав граждан.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15. Подведомственность и подсудность дел связанных с защитой прав граждан в социальной сфере арбитражным судам.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16. Защита прав на социальное обеспечение несовершеннолетних граждан.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17. Защита прав на социальное обеспечение граждан, подвергшихся радиационному воздействию.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18. Судебно-правовая защита прав на материнский (семейный) капитал.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19.Судебно-правовая защита прав пенсионеров и инвалидов на социальное обслуживание.</w:t>
            </w:r>
          </w:p>
          <w:p w:rsidR="00BE76E3" w:rsidRPr="002F385F" w:rsidRDefault="00BE76E3" w:rsidP="00FE7168">
            <w:pPr>
              <w:rPr>
                <w:sz w:val="20"/>
                <w:szCs w:val="20"/>
              </w:rPr>
            </w:pPr>
            <w:r w:rsidRPr="002F385F">
              <w:rPr>
                <w:sz w:val="20"/>
                <w:szCs w:val="20"/>
              </w:rPr>
              <w:t>20. Особенности применения административной ответственности за отдельные виды правонарушений, посягающих на права граждан в  сфере социальной защиты и пенсионного обеспечения.</w:t>
            </w:r>
          </w:p>
          <w:p w:rsidR="00BE76E3" w:rsidRPr="002F385F" w:rsidRDefault="00BE76E3" w:rsidP="00FE7168">
            <w:pPr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21. Уголовные преступления в сфере социальной защиты и  пенсионного обеспечения граждан.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22. Коррупционные преступления должностных лиц в сфере социальной защиты и пенсионного обеспечения.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23. Право человека на социальное обеспечение в международных актах, законодательстве зарубежных стран и России.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24. Кодификация российского законодательства о социальном обеспечении: теоретические и практические проблемы.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25. Роль Конституционного Суда РФ в реализации Конвенции о защите прав человека и основных свобод.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26. Понятие и виды юридической ответственности субъектов правоотношений по социальному обеспечению.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27. Правовое регулирование социального обслуживания граждан.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28. Социальные стандарты по трудовому праву и праву социального обеспечения.</w:t>
            </w:r>
          </w:p>
          <w:p w:rsidR="00BE76E3" w:rsidRPr="002F385F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29.</w:t>
            </w:r>
            <w:r w:rsidRPr="002F385F">
              <w:rPr>
                <w:bCs/>
                <w:color w:val="000000"/>
                <w:sz w:val="20"/>
                <w:szCs w:val="20"/>
              </w:rPr>
              <w:t xml:space="preserve"> Работа органов социального обеспечения по приему обращений граждан о защите социальных прав и свобод.</w:t>
            </w:r>
          </w:p>
          <w:p w:rsidR="00BE76E3" w:rsidRPr="007F1962" w:rsidRDefault="00BE76E3" w:rsidP="00FE7168">
            <w:pPr>
              <w:jc w:val="both"/>
              <w:rPr>
                <w:bCs/>
                <w:sz w:val="20"/>
                <w:szCs w:val="20"/>
              </w:rPr>
            </w:pPr>
            <w:r w:rsidRPr="002F385F">
              <w:rPr>
                <w:bCs/>
                <w:sz w:val="20"/>
                <w:szCs w:val="20"/>
              </w:rPr>
              <w:t>30. Органы государственной власти, осуществляющие защиту прав и свобод граждан.</w:t>
            </w:r>
          </w:p>
        </w:tc>
        <w:tc>
          <w:tcPr>
            <w:tcW w:w="1620" w:type="dxa"/>
          </w:tcPr>
          <w:p w:rsidR="00BE76E3" w:rsidRDefault="00BE76E3" w:rsidP="00FB0F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BE76E3" w:rsidRPr="00CD6CAB" w:rsidRDefault="00BE76E3" w:rsidP="00FB0F57">
            <w:pPr>
              <w:jc w:val="center"/>
              <w:rPr>
                <w:sz w:val="20"/>
                <w:szCs w:val="20"/>
              </w:rPr>
            </w:pPr>
          </w:p>
        </w:tc>
      </w:tr>
      <w:tr w:rsidR="00BE76E3" w:rsidRPr="0033352B" w:rsidTr="00583E17">
        <w:tc>
          <w:tcPr>
            <w:tcW w:w="12348" w:type="dxa"/>
            <w:gridSpan w:val="4"/>
          </w:tcPr>
          <w:p w:rsidR="00BE76E3" w:rsidRPr="00511A1A" w:rsidRDefault="00BE76E3" w:rsidP="00583E17">
            <w:pPr>
              <w:tabs>
                <w:tab w:val="left" w:pos="708"/>
              </w:tabs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11A1A">
              <w:rPr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  <w:r w:rsidRPr="00511A1A">
              <w:rPr>
                <w:b/>
                <w:color w:val="000000"/>
                <w:sz w:val="20"/>
                <w:szCs w:val="20"/>
              </w:rPr>
              <w:t>(по профилю специальности)</w:t>
            </w:r>
            <w:r w:rsidRPr="00511A1A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11A1A">
              <w:rPr>
                <w:b/>
                <w:color w:val="000000"/>
                <w:sz w:val="20"/>
                <w:szCs w:val="20"/>
              </w:rPr>
              <w:t>итоговая по модулю</w:t>
            </w:r>
            <w:r w:rsidRPr="00511A1A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E76E3" w:rsidRDefault="00BE76E3" w:rsidP="00583E1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1A1A">
              <w:rPr>
                <w:b/>
                <w:bCs/>
                <w:color w:val="000000"/>
                <w:sz w:val="20"/>
                <w:szCs w:val="20"/>
              </w:rPr>
              <w:t>Виды работ:</w:t>
            </w:r>
          </w:p>
          <w:p w:rsidR="00BE76E3" w:rsidRPr="00511A1A" w:rsidRDefault="00BE76E3" w:rsidP="00256030">
            <w:pPr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Осуществление профессионального толкования нормативно-правовых актов,</w:t>
            </w:r>
          </w:p>
          <w:p w:rsidR="00BE76E3" w:rsidRPr="00511A1A" w:rsidRDefault="00BE76E3" w:rsidP="002560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Использование нормативно-правовых актов при разрешении практических ситуаций,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Использование информационных справочно-правовых систем в профессиональной деятельности,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Составление и оформление организационно-распорядительных документов,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Составление и оформление процессуальных документов,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Консультирование граждан и оказание правовой помощи с целью восстановления нарушенных прав,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>Информирование граждан и должностных лиц об изменениях в законодательстве,</w:t>
            </w:r>
          </w:p>
          <w:p w:rsidR="00BE76E3" w:rsidRPr="00511A1A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 xml:space="preserve">Определение </w:t>
            </w:r>
            <w:r w:rsidRPr="00511A1A">
              <w:rPr>
                <w:sz w:val="20"/>
                <w:szCs w:val="20"/>
              </w:rPr>
              <w:t>форм и способов защиты и восстановления  нарушенных прав граждан и юридических лиц,</w:t>
            </w:r>
          </w:p>
          <w:p w:rsidR="00BE76E3" w:rsidRDefault="00BE76E3" w:rsidP="00256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11A1A">
              <w:rPr>
                <w:color w:val="000000"/>
                <w:sz w:val="20"/>
                <w:szCs w:val="20"/>
              </w:rPr>
              <w:t xml:space="preserve">Определение </w:t>
            </w:r>
            <w:r w:rsidRPr="00511A1A">
              <w:rPr>
                <w:sz w:val="20"/>
                <w:szCs w:val="20"/>
              </w:rPr>
              <w:t>форм реализации правовых норм и   особенностей  правоприменительной деятельности компетентных органов   государства</w:t>
            </w:r>
            <w:r>
              <w:rPr>
                <w:sz w:val="20"/>
                <w:szCs w:val="20"/>
              </w:rPr>
              <w:t>,</w:t>
            </w:r>
          </w:p>
          <w:p w:rsidR="00BE76E3" w:rsidRDefault="00BE76E3" w:rsidP="00256030">
            <w:pPr>
              <w:jc w:val="both"/>
              <w:rPr>
                <w:sz w:val="20"/>
                <w:szCs w:val="20"/>
              </w:rPr>
            </w:pPr>
            <w:r w:rsidRPr="00511A1A">
              <w:rPr>
                <w:sz w:val="20"/>
                <w:szCs w:val="20"/>
              </w:rPr>
              <w:t>Формирование с использованием информационных справочно-правовых систем пакет документов, необходимых для принятия решения правомо</w:t>
            </w:r>
            <w:r>
              <w:rPr>
                <w:sz w:val="20"/>
                <w:szCs w:val="20"/>
              </w:rPr>
              <w:t>чным органом, должностным лицом,</w:t>
            </w:r>
          </w:p>
          <w:p w:rsidR="00BE76E3" w:rsidRPr="00256030" w:rsidRDefault="00BE76E3" w:rsidP="00256030">
            <w:pPr>
              <w:jc w:val="both"/>
              <w:rPr>
                <w:sz w:val="20"/>
                <w:szCs w:val="20"/>
              </w:rPr>
            </w:pPr>
            <w:r w:rsidRPr="00256030">
              <w:rPr>
                <w:sz w:val="20"/>
                <w:szCs w:val="20"/>
              </w:rPr>
              <w:t>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  <w:p w:rsidR="00BE76E3" w:rsidRPr="0033352B" w:rsidRDefault="00BE76E3" w:rsidP="00256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76E3" w:rsidRPr="0033352B" w:rsidRDefault="00BE76E3" w:rsidP="00583E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C0C0C0"/>
          </w:tcPr>
          <w:p w:rsidR="00BE76E3" w:rsidRPr="0033352B" w:rsidRDefault="00BE76E3" w:rsidP="00583E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E76E3" w:rsidRPr="00CD6CAB" w:rsidTr="00583E17">
        <w:tc>
          <w:tcPr>
            <w:tcW w:w="12348" w:type="dxa"/>
            <w:gridSpan w:val="4"/>
          </w:tcPr>
          <w:p w:rsidR="00BE76E3" w:rsidRPr="00CD6CAB" w:rsidRDefault="00BE76E3" w:rsidP="00583E1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D6CA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BE76E3" w:rsidRPr="00CD6CAB" w:rsidRDefault="00BE76E3" w:rsidP="00583E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1440" w:type="dxa"/>
            <w:shd w:val="clear" w:color="auto" w:fill="C0C0C0"/>
          </w:tcPr>
          <w:p w:rsidR="00BE76E3" w:rsidRPr="00CD6CAB" w:rsidRDefault="00BE76E3" w:rsidP="00583E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Default="00BE76E3" w:rsidP="00256030">
      <w:pPr>
        <w:jc w:val="both"/>
        <w:rPr>
          <w:color w:val="000000"/>
          <w:sz w:val="20"/>
          <w:szCs w:val="20"/>
        </w:rPr>
      </w:pPr>
    </w:p>
    <w:p w:rsidR="00BE76E3" w:rsidRPr="00CD6CAB" w:rsidRDefault="00BE76E3" w:rsidP="0025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E76E3" w:rsidRPr="00CD6CAB" w:rsidSect="0030619F">
          <w:pgSz w:w="16840" w:h="11907" w:orient="landscape"/>
          <w:pgMar w:top="709" w:right="1134" w:bottom="567" w:left="992" w:header="709" w:footer="709" w:gutter="0"/>
          <w:cols w:space="720"/>
        </w:sectPr>
      </w:pPr>
    </w:p>
    <w:p w:rsidR="00BE76E3" w:rsidRDefault="00BE76E3" w:rsidP="00673E64">
      <w:pPr>
        <w:jc w:val="both"/>
        <w:rPr>
          <w:b/>
          <w:i/>
          <w:caps/>
          <w:sz w:val="28"/>
          <w:szCs w:val="28"/>
        </w:rPr>
      </w:pPr>
    </w:p>
    <w:p w:rsidR="00BE76E3" w:rsidRPr="00CD6CAB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D6CAB">
        <w:rPr>
          <w:b/>
          <w:caps/>
          <w:sz w:val="28"/>
          <w:szCs w:val="28"/>
        </w:rPr>
        <w:t>4. условия реализации  ПРОФЕССИОНАЛЬНОГО МОДУЛЯ</w:t>
      </w:r>
    </w:p>
    <w:p w:rsidR="00BE76E3" w:rsidRPr="00CD6CAB" w:rsidRDefault="00BE76E3" w:rsidP="003E1C23"/>
    <w:p w:rsidR="00BE76E3" w:rsidRPr="00CD6CAB" w:rsidRDefault="00BE76E3" w:rsidP="008A029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 xml:space="preserve">4.1. </w:t>
      </w:r>
      <w:r w:rsidRPr="00CD6CA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E76E3" w:rsidRPr="00600148" w:rsidRDefault="00BE76E3" w:rsidP="008A0298">
      <w:pPr>
        <w:spacing w:line="360" w:lineRule="auto"/>
        <w:rPr>
          <w:sz w:val="28"/>
          <w:szCs w:val="28"/>
        </w:rPr>
      </w:pPr>
      <w:r w:rsidRPr="00600148">
        <w:rPr>
          <w:sz w:val="28"/>
          <w:szCs w:val="28"/>
        </w:rPr>
        <w:t xml:space="preserve">    Реализация профессионального модуля предполагает наличие кабинет</w:t>
      </w:r>
      <w:r>
        <w:rPr>
          <w:sz w:val="28"/>
          <w:szCs w:val="28"/>
        </w:rPr>
        <w:t>а права социального обеспечения.</w:t>
      </w:r>
    </w:p>
    <w:p w:rsidR="00BE76E3" w:rsidRPr="00651A68" w:rsidRDefault="00BE76E3" w:rsidP="00470370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uz-Cyrl-UZ"/>
        </w:rPr>
      </w:pPr>
      <w:r w:rsidRPr="00651A68">
        <w:rPr>
          <w:bCs/>
          <w:sz w:val="28"/>
          <w:szCs w:val="28"/>
          <w:lang w:val="uz-Cyrl-UZ"/>
        </w:rPr>
        <w:t xml:space="preserve">Документационное обеспечение: паспорт </w:t>
      </w:r>
      <w:r w:rsidRPr="00651A68">
        <w:rPr>
          <w:bCs/>
          <w:sz w:val="28"/>
          <w:szCs w:val="28"/>
        </w:rPr>
        <w:t>учебного</w:t>
      </w:r>
      <w:r>
        <w:rPr>
          <w:bCs/>
          <w:sz w:val="28"/>
          <w:szCs w:val="28"/>
        </w:rPr>
        <w:t xml:space="preserve"> кабинета права социального обеспечения</w:t>
      </w:r>
      <w:r>
        <w:rPr>
          <w:bCs/>
          <w:sz w:val="28"/>
          <w:szCs w:val="28"/>
          <w:lang w:val="uz-Cyrl-UZ"/>
        </w:rPr>
        <w:t>, ФГОС СПО по специальности,</w:t>
      </w:r>
      <w:r w:rsidRPr="00651A68">
        <w:rPr>
          <w:bCs/>
          <w:sz w:val="28"/>
          <w:szCs w:val="28"/>
          <w:lang w:val="uz-Cyrl-UZ"/>
        </w:rPr>
        <w:t xml:space="preserve"> план работ</w:t>
      </w:r>
      <w:r>
        <w:rPr>
          <w:bCs/>
          <w:sz w:val="28"/>
          <w:szCs w:val="28"/>
        </w:rPr>
        <w:t>ы кабинета</w:t>
      </w:r>
      <w:r w:rsidRPr="00651A68">
        <w:rPr>
          <w:bCs/>
          <w:sz w:val="28"/>
          <w:szCs w:val="28"/>
          <w:lang w:val="uz-Cyrl-UZ"/>
        </w:rPr>
        <w:t>, журнал по технике безопасности.</w:t>
      </w:r>
    </w:p>
    <w:p w:rsidR="00BE76E3" w:rsidRPr="00651A68" w:rsidRDefault="00BE76E3" w:rsidP="00470370">
      <w:pPr>
        <w:numPr>
          <w:ilvl w:val="0"/>
          <w:numId w:val="11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uz-Cyrl-UZ"/>
        </w:rPr>
      </w:pPr>
      <w:r w:rsidRPr="00651A68">
        <w:rPr>
          <w:bCs/>
          <w:sz w:val="28"/>
          <w:szCs w:val="28"/>
          <w:lang w:val="uz-Cyrl-UZ"/>
        </w:rPr>
        <w:t>Учебно-методическое обеспечение: перечень практических занятий; наличие: инструкций, методических пособий, раздаточного дидактического материала, методические рекомендации для организации самостоятельной деятельности студентов, слайд-лекции, электронн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>е образовательн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>е ресурс</w:t>
      </w:r>
      <w:r w:rsidRPr="00651A68">
        <w:rPr>
          <w:bCs/>
          <w:sz w:val="28"/>
          <w:szCs w:val="28"/>
        </w:rPr>
        <w:t>ы</w:t>
      </w:r>
      <w:r w:rsidRPr="00651A68">
        <w:rPr>
          <w:bCs/>
          <w:sz w:val="28"/>
          <w:szCs w:val="28"/>
          <w:lang w:val="uz-Cyrl-UZ"/>
        </w:rPr>
        <w:t xml:space="preserve">. </w:t>
      </w:r>
    </w:p>
    <w:p w:rsidR="00BE76E3" w:rsidRDefault="00BE76E3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</w:p>
    <w:p w:rsidR="00BE76E3" w:rsidRPr="00651A68" w:rsidRDefault="00BE76E3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51A68">
        <w:rPr>
          <w:b/>
          <w:bCs/>
          <w:sz w:val="28"/>
          <w:szCs w:val="28"/>
        </w:rPr>
        <w:t>Технические средства обучения:</w:t>
      </w:r>
      <w:r w:rsidRPr="00651A68">
        <w:rPr>
          <w:bCs/>
          <w:sz w:val="28"/>
          <w:szCs w:val="28"/>
        </w:rPr>
        <w:t xml:space="preserve"> </w:t>
      </w:r>
    </w:p>
    <w:p w:rsidR="00BE76E3" w:rsidRPr="00CD6CAB" w:rsidRDefault="00BE76E3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</w:p>
    <w:p w:rsidR="00BE76E3" w:rsidRPr="00CD6CAB" w:rsidRDefault="00BE76E3" w:rsidP="008A0298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Персональный компьютер</w:t>
      </w:r>
      <w:r>
        <w:rPr>
          <w:bCs/>
          <w:sz w:val="28"/>
          <w:szCs w:val="28"/>
        </w:rPr>
        <w:t xml:space="preserve"> с выходом в интернет </w:t>
      </w:r>
    </w:p>
    <w:p w:rsidR="00BE76E3" w:rsidRDefault="00BE76E3" w:rsidP="008A0298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 xml:space="preserve">Интерактивная доска </w:t>
      </w:r>
    </w:p>
    <w:p w:rsidR="00BE76E3" w:rsidRPr="00CD6CAB" w:rsidRDefault="00BE76E3" w:rsidP="008A0298">
      <w:pPr>
        <w:numPr>
          <w:ilvl w:val="0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51A68">
        <w:rPr>
          <w:bCs/>
          <w:sz w:val="28"/>
          <w:szCs w:val="28"/>
        </w:rPr>
        <w:t xml:space="preserve">Мультимедийный проектор </w:t>
      </w:r>
    </w:p>
    <w:p w:rsidR="00BE76E3" w:rsidRPr="00CF2ABB" w:rsidRDefault="00BE76E3" w:rsidP="008A029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BE76E3" w:rsidRDefault="00BE76E3" w:rsidP="008A029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Инструкции по технике безопасности</w:t>
      </w:r>
    </w:p>
    <w:p w:rsidR="00BE76E3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E76E3" w:rsidRPr="00651A68" w:rsidRDefault="00BE76E3" w:rsidP="0025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концентрировано.</w:t>
      </w:r>
    </w:p>
    <w:p w:rsidR="00BE76E3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BE76E3" w:rsidRDefault="00BE76E3" w:rsidP="00A13AD4"/>
    <w:p w:rsidR="00BE76E3" w:rsidRDefault="00BE76E3" w:rsidP="00A13AD4"/>
    <w:p w:rsidR="00BE76E3" w:rsidRDefault="00BE76E3" w:rsidP="00A13AD4"/>
    <w:p w:rsidR="00BE76E3" w:rsidRDefault="00BE76E3" w:rsidP="00A13AD4"/>
    <w:p w:rsidR="00BE76E3" w:rsidRPr="00A13AD4" w:rsidRDefault="00BE76E3" w:rsidP="00A13AD4"/>
    <w:p w:rsidR="00BE76E3" w:rsidRPr="008A0298" w:rsidRDefault="00BE76E3" w:rsidP="008A0298">
      <w:pPr>
        <w:pStyle w:val="Heading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4.2 .</w:t>
      </w:r>
      <w:r w:rsidRPr="008A0298">
        <w:rPr>
          <w:b/>
          <w:sz w:val="28"/>
          <w:szCs w:val="28"/>
        </w:rPr>
        <w:t>Информационное обеспечение обучения</w:t>
      </w:r>
    </w:p>
    <w:p w:rsidR="00BE76E3" w:rsidRDefault="00BE76E3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029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E76E3" w:rsidRDefault="00BE76E3" w:rsidP="00012F12">
      <w:pPr>
        <w:rPr>
          <w:sz w:val="20"/>
          <w:szCs w:val="20"/>
        </w:rPr>
      </w:pPr>
    </w:p>
    <w:p w:rsidR="00BE76E3" w:rsidRPr="00651A68" w:rsidRDefault="00BE76E3" w:rsidP="008A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51A68">
        <w:rPr>
          <w:bCs/>
          <w:sz w:val="28"/>
          <w:szCs w:val="28"/>
        </w:rPr>
        <w:t>Основные источники:</w:t>
      </w:r>
    </w:p>
    <w:p w:rsidR="00BE76E3" w:rsidRPr="00651A68" w:rsidRDefault="00BE76E3" w:rsidP="008A02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51A68">
        <w:rPr>
          <w:bCs/>
          <w:sz w:val="28"/>
          <w:szCs w:val="28"/>
        </w:rPr>
        <w:t>Учебники:</w:t>
      </w:r>
    </w:p>
    <w:p w:rsidR="00BE76E3" w:rsidRPr="00012F12" w:rsidRDefault="00BE76E3" w:rsidP="00012F12">
      <w:pPr>
        <w:spacing w:line="360" w:lineRule="auto"/>
        <w:rPr>
          <w:sz w:val="28"/>
          <w:szCs w:val="28"/>
        </w:rPr>
      </w:pPr>
      <w:r w:rsidRPr="00012F12">
        <w:rPr>
          <w:sz w:val="28"/>
          <w:szCs w:val="28"/>
        </w:rPr>
        <w:t>1.  Галаганов В.П.  Право социального обеспечения: учебник для спо / В.П. Галаганов. - М. : КноРус, 2013</w:t>
      </w:r>
    </w:p>
    <w:p w:rsidR="00BE76E3" w:rsidRPr="00012F12" w:rsidRDefault="00BE76E3" w:rsidP="00012F12">
      <w:pPr>
        <w:spacing w:line="360" w:lineRule="auto"/>
        <w:rPr>
          <w:sz w:val="28"/>
          <w:szCs w:val="28"/>
        </w:rPr>
      </w:pPr>
      <w:r w:rsidRPr="00012F12">
        <w:rPr>
          <w:sz w:val="28"/>
          <w:szCs w:val="28"/>
        </w:rPr>
        <w:t>2. Лупинская П.А.  Уголовно-процессуальное право : учебник для студентов спо / П.А. Лупинская. - 3-е изд., перераб. и доп. - М. : Юристъ, 2009</w:t>
      </w:r>
    </w:p>
    <w:p w:rsidR="00BE76E3" w:rsidRPr="00012F12" w:rsidRDefault="00BE76E3" w:rsidP="00012F12">
      <w:pPr>
        <w:spacing w:line="360" w:lineRule="auto"/>
        <w:rPr>
          <w:sz w:val="28"/>
          <w:szCs w:val="28"/>
        </w:rPr>
      </w:pPr>
      <w:r w:rsidRPr="00012F12">
        <w:rPr>
          <w:color w:val="000000"/>
          <w:sz w:val="28"/>
          <w:szCs w:val="28"/>
        </w:rPr>
        <w:t xml:space="preserve">3. </w:t>
      </w:r>
      <w:r w:rsidRPr="00012F12">
        <w:rPr>
          <w:sz w:val="28"/>
          <w:szCs w:val="28"/>
        </w:rPr>
        <w:t>Сулейманова Г.В.  Право социального обеспечения : учебн. пособие для спо / Г.В. Сулейманова. - 3-е изд., доп. и перераб. - Ростов н/Д : Феникс, 2010</w:t>
      </w:r>
    </w:p>
    <w:p w:rsidR="00BE76E3" w:rsidRPr="00012F12" w:rsidRDefault="00BE76E3" w:rsidP="002B7390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BE76E3" w:rsidRDefault="00BE76E3" w:rsidP="002B7390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8A0298">
        <w:rPr>
          <w:bCs/>
          <w:sz w:val="28"/>
          <w:szCs w:val="28"/>
        </w:rPr>
        <w:t xml:space="preserve">Дополнительные источники: </w:t>
      </w:r>
    </w:p>
    <w:p w:rsidR="00BE76E3" w:rsidRDefault="00BE76E3" w:rsidP="002B7390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Учебники и учебные пособия:</w:t>
      </w:r>
    </w:p>
    <w:p w:rsidR="00BE76E3" w:rsidRPr="00AB6106" w:rsidRDefault="00BE76E3" w:rsidP="0001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B6106">
        <w:rPr>
          <w:sz w:val="28"/>
          <w:szCs w:val="28"/>
        </w:rPr>
        <w:t xml:space="preserve">1. Власов, А. А.: Арбитражный процесс: учебник и практикум для академического бакалавриата / А. А. Власов. — 3-е изд., перераб. и доп. — М. : Издательство Юрайт, 2014. 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 w:rsidRPr="00AB6106">
        <w:rPr>
          <w:bCs/>
          <w:sz w:val="28"/>
          <w:szCs w:val="28"/>
        </w:rPr>
        <w:t>2. Громошина Н.А. Дифференциация, унификация и упрощение в</w:t>
      </w:r>
      <w:r w:rsidRPr="000D7A36">
        <w:rPr>
          <w:bCs/>
          <w:sz w:val="28"/>
          <w:szCs w:val="28"/>
        </w:rPr>
        <w:t xml:space="preserve"> гражданском судопроизводстве. Монография. -М.: Проспект.2010.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D7A36">
        <w:rPr>
          <w:bCs/>
          <w:sz w:val="28"/>
          <w:szCs w:val="28"/>
        </w:rPr>
        <w:t>. Козлова Е.И., Кутафин О.Е. Конституционное право России: Учебник. 4-е издание, переработанное и дополненное.- М.: Проспект, 2010.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D7A36">
        <w:rPr>
          <w:bCs/>
          <w:sz w:val="28"/>
          <w:szCs w:val="28"/>
        </w:rPr>
        <w:t>. Комментарий к Конституции Российской Федерации. Под ред. Зорькина В.Д</w:t>
      </w:r>
      <w:r>
        <w:rPr>
          <w:bCs/>
          <w:sz w:val="28"/>
          <w:szCs w:val="28"/>
        </w:rPr>
        <w:t>., Лазарева Л.В. М.: Эксмо, 2012</w:t>
      </w:r>
      <w:r w:rsidRPr="000D7A36">
        <w:rPr>
          <w:bCs/>
          <w:sz w:val="28"/>
          <w:szCs w:val="28"/>
        </w:rPr>
        <w:t>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D7A36">
        <w:rPr>
          <w:bCs/>
          <w:sz w:val="28"/>
          <w:szCs w:val="28"/>
        </w:rPr>
        <w:t>. Комментарий к пенсионному законодательству Российской Федерации. Под общ. ред. Зурабова М.Ю.; (о</w:t>
      </w:r>
      <w:r>
        <w:rPr>
          <w:bCs/>
          <w:sz w:val="28"/>
          <w:szCs w:val="28"/>
        </w:rPr>
        <w:t>тв. ред. Воронин Ю.В.). М., 2012</w:t>
      </w:r>
      <w:r w:rsidRPr="000D7A36">
        <w:rPr>
          <w:bCs/>
          <w:sz w:val="28"/>
          <w:szCs w:val="28"/>
        </w:rPr>
        <w:t>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0D7A36">
        <w:rPr>
          <w:bCs/>
          <w:sz w:val="28"/>
          <w:szCs w:val="28"/>
        </w:rPr>
        <w:t>. Комментарий к постановлениям Пленума Верховного Суда Российской Федерации по гражданским делам (2-е издание, переработанное и дополненное). Под ред</w:t>
      </w:r>
      <w:r>
        <w:rPr>
          <w:bCs/>
          <w:sz w:val="28"/>
          <w:szCs w:val="28"/>
        </w:rPr>
        <w:t>. В.М. Жуйкова. -М.: НОРМА, 2010</w:t>
      </w:r>
      <w:r w:rsidRPr="000D7A36">
        <w:rPr>
          <w:bCs/>
          <w:sz w:val="28"/>
          <w:szCs w:val="28"/>
        </w:rPr>
        <w:t>.</w:t>
      </w:r>
    </w:p>
    <w:p w:rsidR="00BE76E3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D7A36">
        <w:rPr>
          <w:bCs/>
          <w:sz w:val="28"/>
          <w:szCs w:val="28"/>
        </w:rPr>
        <w:t>. Масленников Административный процесс: теория и практик</w:t>
      </w:r>
      <w:r>
        <w:rPr>
          <w:bCs/>
          <w:sz w:val="28"/>
          <w:szCs w:val="28"/>
        </w:rPr>
        <w:t>а. ГУ ВНРШ МВД России. -М., 2011</w:t>
      </w:r>
      <w:r w:rsidRPr="000D7A36">
        <w:rPr>
          <w:bCs/>
          <w:sz w:val="28"/>
          <w:szCs w:val="28"/>
        </w:rPr>
        <w:t>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0D7A36">
        <w:rPr>
          <w:bCs/>
          <w:sz w:val="28"/>
          <w:szCs w:val="28"/>
        </w:rPr>
        <w:t>. Право социального обеспечения России: учеб. для студентов вузов / M.J1. Захаров, Э.Г. Тучкова 4-е изд, перераб. и доп. —</w:t>
      </w:r>
      <w:r>
        <w:rPr>
          <w:bCs/>
          <w:sz w:val="28"/>
          <w:szCs w:val="28"/>
        </w:rPr>
        <w:t xml:space="preserve"> М.: Волтерс Клувер, 2014.</w:t>
      </w:r>
    </w:p>
    <w:p w:rsidR="00BE76E3" w:rsidRPr="000D7A36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0D7A36">
        <w:rPr>
          <w:bCs/>
          <w:sz w:val="28"/>
          <w:szCs w:val="28"/>
        </w:rPr>
        <w:t>. Трудовое право России: Учебник (2-е издание) Отв. ред. Ю.П. Орловский, А.Ф. Нуртдинова. М.: Контракт "ИНФРА-М", 2008.</w:t>
      </w:r>
    </w:p>
    <w:p w:rsidR="00BE76E3" w:rsidRPr="008A0298" w:rsidRDefault="00BE76E3" w:rsidP="002B739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0D7A36">
        <w:rPr>
          <w:bCs/>
          <w:sz w:val="28"/>
          <w:szCs w:val="28"/>
        </w:rPr>
        <w:t>. Челнокова Г.Б. Социальное законодательство, направленное на защиту от бедности в России: Научно-практическое пособие. — М.: Проспект, 2009.</w:t>
      </w:r>
    </w:p>
    <w:p w:rsidR="00BE76E3" w:rsidRPr="000D7A36" w:rsidRDefault="00BE76E3" w:rsidP="008A02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0D7A36">
        <w:rPr>
          <w:bCs/>
          <w:sz w:val="28"/>
          <w:szCs w:val="28"/>
        </w:rPr>
        <w:t>. Азарова Е.Г. Судебная защита пенсионных прав (научно-практическое пособие).- М. Институт законодательства и сравнительного правоведения при Правительстве РФ, 2009.</w:t>
      </w:r>
    </w:p>
    <w:p w:rsidR="00BE76E3" w:rsidRPr="0018589F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A0298">
        <w:rPr>
          <w:bCs/>
          <w:sz w:val="28"/>
          <w:szCs w:val="28"/>
        </w:rPr>
        <w:t>. Акатнова М.И. Право человека на социальное обеспечение в</w:t>
      </w:r>
      <w:r w:rsidRPr="0018589F">
        <w:rPr>
          <w:bCs/>
          <w:sz w:val="28"/>
          <w:szCs w:val="28"/>
        </w:rPr>
        <w:t xml:space="preserve"> международных актах, законодательстве зарубежных стран и России/ Дисс.канд.юрид.наук. -М., 2009.</w:t>
      </w:r>
    </w:p>
    <w:p w:rsidR="00BE76E3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18589F">
        <w:rPr>
          <w:bCs/>
          <w:sz w:val="28"/>
          <w:szCs w:val="28"/>
        </w:rPr>
        <w:t>. Бондарева Э.С. Социальные стандарты по трудовому праву и праву социального обеспечения / Автореферат дисс.канд.юрид.наук. М., 2008.</w:t>
      </w:r>
    </w:p>
    <w:p w:rsidR="00BE76E3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18589F">
        <w:rPr>
          <w:bCs/>
          <w:sz w:val="28"/>
          <w:szCs w:val="28"/>
        </w:rPr>
        <w:t>. Васильева Ю.В. Кодификация российского законодательства о социальном обеспечении: теоретические и практические проблемы. Автореферат Дисс. докт. юрид. наук. — М., 2010.</w:t>
      </w:r>
    </w:p>
    <w:p w:rsidR="00BE76E3" w:rsidRPr="000D7A36" w:rsidRDefault="00BE76E3" w:rsidP="008A02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0D7A36">
        <w:rPr>
          <w:bCs/>
          <w:sz w:val="28"/>
          <w:szCs w:val="28"/>
        </w:rPr>
        <w:t>.  Васильева Ю.В. Пенсионное право Российской Федерации :учебное пособие по спецкурсу. П</w:t>
      </w:r>
      <w:r>
        <w:rPr>
          <w:bCs/>
          <w:sz w:val="28"/>
          <w:szCs w:val="28"/>
        </w:rPr>
        <w:t>ермь.: Перм. университет 2011</w:t>
      </w:r>
      <w:r w:rsidRPr="000D7A36">
        <w:rPr>
          <w:bCs/>
          <w:sz w:val="28"/>
          <w:szCs w:val="28"/>
        </w:rPr>
        <w:t>.</w:t>
      </w:r>
    </w:p>
    <w:p w:rsidR="00BE76E3" w:rsidRPr="000D7A36" w:rsidRDefault="00BE76E3" w:rsidP="008A029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0D7A36">
        <w:rPr>
          <w:bCs/>
          <w:sz w:val="28"/>
          <w:szCs w:val="28"/>
        </w:rPr>
        <w:t>. Витрук Н.В. Конституционное правосудие. Судебно-конституционное право и процесс: Учебное пособие.- 2-е изд., п</w:t>
      </w:r>
      <w:r>
        <w:rPr>
          <w:bCs/>
          <w:sz w:val="28"/>
          <w:szCs w:val="28"/>
        </w:rPr>
        <w:t>ерераб. и доп., М.: Юристь, 2013.</w:t>
      </w:r>
    </w:p>
    <w:p w:rsidR="00BE76E3" w:rsidRPr="0018589F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Pr="0018589F">
        <w:rPr>
          <w:bCs/>
          <w:sz w:val="28"/>
          <w:szCs w:val="28"/>
        </w:rPr>
        <w:t xml:space="preserve">. Говорухина Е.Ю. Применение норм права социального обеспечения: вопросы теории и практики. Дисс.канд. </w:t>
      </w:r>
      <w:r>
        <w:rPr>
          <w:bCs/>
          <w:sz w:val="28"/>
          <w:szCs w:val="28"/>
        </w:rPr>
        <w:t>юрид. наук. -Екатеринбург, 2011.</w:t>
      </w:r>
    </w:p>
    <w:p w:rsidR="00BE76E3" w:rsidRPr="0018589F" w:rsidRDefault="00BE76E3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18589F">
        <w:rPr>
          <w:bCs/>
          <w:sz w:val="28"/>
          <w:szCs w:val="28"/>
        </w:rPr>
        <w:t>. Роик В. Хозяин пенсии. Судьба пенсионной реформы зависит от того, кто будет собственником накопленных денег. /Российская газета. 2010 год. 1 июня.</w:t>
      </w:r>
    </w:p>
    <w:p w:rsidR="00BE76E3" w:rsidRDefault="00BE76E3" w:rsidP="000D7A3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Устименко И.В.</w:t>
      </w:r>
      <w:r w:rsidRPr="0018589F">
        <w:rPr>
          <w:bCs/>
          <w:sz w:val="28"/>
          <w:szCs w:val="28"/>
        </w:rPr>
        <w:t xml:space="preserve"> Прокурорский надзор за соблюдением социальных прав и свобод человека и гражданина в Российской Федерации. Авто</w:t>
      </w:r>
      <w:r>
        <w:rPr>
          <w:bCs/>
          <w:sz w:val="28"/>
          <w:szCs w:val="28"/>
        </w:rPr>
        <w:t>реферат дисс.канд.юрид.наук. -M</w:t>
      </w:r>
      <w:r w:rsidRPr="0018589F">
        <w:rPr>
          <w:bCs/>
          <w:sz w:val="28"/>
          <w:szCs w:val="28"/>
        </w:rPr>
        <w:t>, 2009.</w:t>
      </w:r>
    </w:p>
    <w:p w:rsidR="00BE76E3" w:rsidRPr="00AB6106" w:rsidRDefault="00BE76E3" w:rsidP="00AB6106">
      <w:pPr>
        <w:spacing w:line="360" w:lineRule="auto"/>
        <w:rPr>
          <w:bCs/>
          <w:sz w:val="28"/>
          <w:szCs w:val="28"/>
        </w:rPr>
      </w:pPr>
      <w:r w:rsidRPr="00AB6106">
        <w:rPr>
          <w:bCs/>
          <w:sz w:val="28"/>
          <w:szCs w:val="28"/>
        </w:rPr>
        <w:t>20. Топчий Л.В. Социальное обслуживание населения: ценности, теория, практика</w:t>
      </w:r>
      <w:r>
        <w:rPr>
          <w:bCs/>
          <w:sz w:val="28"/>
          <w:szCs w:val="28"/>
        </w:rPr>
        <w:t>: РГСУ, 2011.</w:t>
      </w:r>
    </w:p>
    <w:p w:rsidR="00BE76E3" w:rsidRPr="00AB6106" w:rsidRDefault="00BE76E3" w:rsidP="00AB6106">
      <w:pPr>
        <w:pStyle w:val="Heading1"/>
        <w:shd w:val="clear" w:color="auto" w:fill="FFFFFF"/>
        <w:spacing w:line="360" w:lineRule="auto"/>
        <w:ind w:firstLine="0"/>
        <w:rPr>
          <w:color w:val="222020"/>
          <w:sz w:val="28"/>
          <w:szCs w:val="28"/>
        </w:rPr>
      </w:pPr>
      <w:r w:rsidRPr="00AB6106">
        <w:rPr>
          <w:color w:val="222020"/>
          <w:sz w:val="28"/>
          <w:szCs w:val="28"/>
        </w:rPr>
        <w:t xml:space="preserve">21.  Треушников М.К.Гражданский процесс: Учебник. — 5-е изд., перераб. и доп. — М.: Статут, 2014. </w:t>
      </w:r>
    </w:p>
    <w:p w:rsidR="00BE76E3" w:rsidRPr="00AB6106" w:rsidRDefault="00BE76E3" w:rsidP="00AB6106">
      <w:pPr>
        <w:spacing w:line="360" w:lineRule="auto"/>
        <w:jc w:val="both"/>
        <w:rPr>
          <w:bCs/>
          <w:sz w:val="28"/>
          <w:szCs w:val="28"/>
        </w:rPr>
      </w:pP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51A68">
        <w:rPr>
          <w:bCs/>
          <w:sz w:val="28"/>
          <w:szCs w:val="28"/>
        </w:rPr>
        <w:t>Периодические издания: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Журнал «</w:t>
      </w:r>
      <w:r w:rsidRPr="002A0751">
        <w:rPr>
          <w:bCs/>
          <w:sz w:val="28"/>
          <w:szCs w:val="28"/>
        </w:rPr>
        <w:t>Актуальные проблемы российского права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Журнал «</w:t>
      </w:r>
      <w:r w:rsidRPr="002A0751">
        <w:rPr>
          <w:bCs/>
          <w:sz w:val="28"/>
          <w:szCs w:val="28"/>
        </w:rPr>
        <w:t>Арбитражный и гражданский процесс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Журнал «</w:t>
      </w:r>
      <w:r w:rsidRPr="002A0751">
        <w:rPr>
          <w:bCs/>
          <w:sz w:val="28"/>
          <w:szCs w:val="28"/>
        </w:rPr>
        <w:t>Бюллетень Верховного Суда Российской Федерации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Журнал «</w:t>
      </w:r>
      <w:r w:rsidRPr="002A0751">
        <w:rPr>
          <w:bCs/>
          <w:sz w:val="28"/>
          <w:szCs w:val="28"/>
        </w:rPr>
        <w:t>Бюллетень трудового и социального законодательства Российской Федерации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Журнал «</w:t>
      </w:r>
      <w:r w:rsidRPr="002A0751">
        <w:rPr>
          <w:bCs/>
          <w:sz w:val="28"/>
          <w:szCs w:val="28"/>
        </w:rPr>
        <w:t>Вопросы социального обеспечения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Журнал «</w:t>
      </w:r>
      <w:r w:rsidRPr="002A0751">
        <w:rPr>
          <w:bCs/>
          <w:sz w:val="28"/>
          <w:szCs w:val="28"/>
        </w:rPr>
        <w:t>Государство и право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Гражданин и право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Журнал «</w:t>
      </w:r>
      <w:r w:rsidRPr="002A0751">
        <w:rPr>
          <w:bCs/>
          <w:sz w:val="28"/>
          <w:szCs w:val="28"/>
        </w:rPr>
        <w:t>Журнал конституционного правосудия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Журнал Российского права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Журнал «</w:t>
      </w:r>
      <w:r w:rsidRPr="002A0751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Журнал «</w:t>
      </w:r>
      <w:r w:rsidRPr="002A0751">
        <w:rPr>
          <w:bCs/>
          <w:sz w:val="28"/>
          <w:szCs w:val="28"/>
        </w:rPr>
        <w:t>Закон и право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Журнал «</w:t>
      </w:r>
      <w:r w:rsidRPr="002A0751">
        <w:rPr>
          <w:bCs/>
          <w:sz w:val="28"/>
          <w:szCs w:val="28"/>
        </w:rPr>
        <w:t>Пенсия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Журнал «</w:t>
      </w:r>
      <w:r w:rsidRPr="002A0751">
        <w:rPr>
          <w:bCs/>
          <w:sz w:val="28"/>
          <w:szCs w:val="28"/>
        </w:rPr>
        <w:t>Социальная защита</w:t>
      </w:r>
      <w:r>
        <w:rPr>
          <w:bCs/>
          <w:sz w:val="28"/>
          <w:szCs w:val="28"/>
        </w:rPr>
        <w:t>»</w:t>
      </w:r>
    </w:p>
    <w:p w:rsidR="00BE76E3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Журнал «</w:t>
      </w:r>
      <w:r w:rsidRPr="002A0751">
        <w:rPr>
          <w:bCs/>
          <w:sz w:val="28"/>
          <w:szCs w:val="28"/>
        </w:rPr>
        <w:t>Социальная политика и социальное партнерство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BE76E3" w:rsidRPr="002A0751" w:rsidRDefault="00BE76E3" w:rsidP="00470370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Pr="00FB0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 «</w:t>
      </w:r>
      <w:r w:rsidRPr="002A0751">
        <w:rPr>
          <w:bCs/>
          <w:sz w:val="28"/>
          <w:szCs w:val="28"/>
        </w:rPr>
        <w:t>Социальное и пенсионное право</w:t>
      </w:r>
      <w:r>
        <w:rPr>
          <w:bCs/>
          <w:sz w:val="28"/>
          <w:szCs w:val="28"/>
        </w:rPr>
        <w:t>»</w:t>
      </w:r>
      <w:r w:rsidRPr="002A0751">
        <w:rPr>
          <w:bCs/>
          <w:sz w:val="28"/>
          <w:szCs w:val="28"/>
        </w:rPr>
        <w:t xml:space="preserve">  </w:t>
      </w:r>
    </w:p>
    <w:p w:rsidR="00BE76E3" w:rsidRDefault="00BE76E3" w:rsidP="00583E17">
      <w:pPr>
        <w:spacing w:line="360" w:lineRule="auto"/>
        <w:jc w:val="both"/>
        <w:rPr>
          <w:bCs/>
          <w:sz w:val="28"/>
          <w:szCs w:val="28"/>
        </w:rPr>
      </w:pPr>
    </w:p>
    <w:p w:rsidR="00BE76E3" w:rsidRPr="00470370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 w:rsidRPr="00470370">
        <w:rPr>
          <w:bCs/>
          <w:sz w:val="28"/>
          <w:szCs w:val="28"/>
        </w:rPr>
        <w:t>Нормативные правовые акты:</w:t>
      </w:r>
    </w:p>
    <w:p w:rsidR="00BE76E3" w:rsidRPr="0018589F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 xml:space="preserve"> 1.  Конституция РФ 1993 г. (с учетом поправок, внесенных Законами РФ о поправках к Конституции РФ от 30.12.2008 N 6-ФКЗ, от 30.12.2008 N 7-ФКЗ)./ / СПС Консультант Плюс.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>2. Всеобщая декларация прав человека 1948 г. Международное публичное право. /Сборник документов. Т. 1.- М.: БЕК, 1996.</w:t>
      </w:r>
    </w:p>
    <w:p w:rsidR="00BE76E3" w:rsidRPr="0018589F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>3. Конвенция МОТ 1952 г. № 102 «О минимальных нормах социального обеспечения». / СПС Консультант Плюс.</w:t>
      </w:r>
    </w:p>
    <w:p w:rsidR="00BE76E3" w:rsidRPr="0018589F" w:rsidRDefault="00BE76E3" w:rsidP="005A7A67">
      <w:pPr>
        <w:spacing w:line="360" w:lineRule="auto"/>
        <w:jc w:val="both"/>
        <w:rPr>
          <w:bCs/>
          <w:sz w:val="28"/>
          <w:szCs w:val="28"/>
        </w:rPr>
      </w:pPr>
      <w:r w:rsidRPr="0018589F">
        <w:rPr>
          <w:bCs/>
          <w:sz w:val="28"/>
          <w:szCs w:val="28"/>
        </w:rPr>
        <w:t xml:space="preserve"> 4. Европейская конвенция о защите прав человека и основных свобод 1950г. / СПС Консультант Плюс.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</w:t>
      </w:r>
      <w:r w:rsidRPr="0018589F">
        <w:rPr>
          <w:bCs/>
          <w:sz w:val="28"/>
          <w:szCs w:val="28"/>
        </w:rPr>
        <w:t>. Европейская социальная хартия 1961 г. (пересмотренная в 1999 г.) / СПС Консультант Плюс.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18589F">
        <w:rPr>
          <w:bCs/>
          <w:sz w:val="28"/>
          <w:szCs w:val="28"/>
        </w:rPr>
        <w:t>. Европейский кодекс социального обеспечения 1964 г. // СПС Консультант Плюс.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8589F">
        <w:rPr>
          <w:bCs/>
          <w:sz w:val="28"/>
          <w:szCs w:val="28"/>
        </w:rPr>
        <w:t>. Декларация прав и свобод человека и гражданина РСФСР 1991 г. /Ведомости СНД и ВС РСФСР. 1991. № 52.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8589F">
        <w:rPr>
          <w:bCs/>
          <w:sz w:val="28"/>
          <w:szCs w:val="28"/>
        </w:rPr>
        <w:t>. Федеральный конституционный закон от 21 июля 1994г. №1-ФКЗ (в ред. от 02.06.2009) «О Конституционном Суде Российской Федерации». /СЗ РФ. 1994. N 13. Ст. 1447; 2009. N 23. Ст. 2754.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</w:t>
      </w:r>
      <w:r w:rsidRPr="0018589F">
        <w:rPr>
          <w:bCs/>
          <w:sz w:val="28"/>
          <w:szCs w:val="28"/>
        </w:rPr>
        <w:t>. Федеральный конституционный закон от 31 декабря 1996 года №1-ФКЗ (в ред. от 27.12.2009) «О судебной системе Российской Федерации». /СЗ РФ. 1997. N 1. Ст. 1; 2009. N45. Ст. 5262.</w:t>
      </w:r>
    </w:p>
    <w:p w:rsidR="00BE76E3" w:rsidRPr="0018589F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</w:t>
      </w:r>
      <w:r w:rsidRPr="0018589F">
        <w:rPr>
          <w:bCs/>
          <w:sz w:val="28"/>
          <w:szCs w:val="28"/>
        </w:rPr>
        <w:t>. Федеральный конституционный закон от 26 февраля 1997 N 1-ФКЗ (в ред. от 10.06.2008) «Об Уполномоченном по правам человека в Российской Федерации». /СЗ РФ 2008, N 24. Ст. 2788.</w:t>
      </w:r>
    </w:p>
    <w:p w:rsidR="00BE76E3" w:rsidRPr="0018589F" w:rsidRDefault="00BE76E3" w:rsidP="00185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18589F">
        <w:rPr>
          <w:bCs/>
          <w:sz w:val="28"/>
          <w:szCs w:val="28"/>
        </w:rPr>
        <w:t>. Трудовой кодекс РФ от 30 декабря 2001 года / / СПС Консультант Плюс.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12</w:t>
      </w:r>
      <w:r w:rsidRPr="00B44BF8">
        <w:rPr>
          <w:bCs/>
          <w:sz w:val="28"/>
          <w:szCs w:val="28"/>
        </w:rPr>
        <w:t>. Гражданский процессуальный кодекс РФ от 14 ноября 2002 года №138-Ф3 (в ред. от 30.04.2010). /СЗ РФ. 2002. N 46. Ст. 4532; 2010. N 18. Ст. 2145.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13</w:t>
      </w:r>
      <w:r w:rsidRPr="00B44BF8">
        <w:rPr>
          <w:bCs/>
          <w:sz w:val="28"/>
          <w:szCs w:val="28"/>
        </w:rPr>
        <w:t>. Гражданский кодекс РФ (часть первая) от 30 ноября 1994 года №51-ФЗ (в ред. от 27.12.2009, с изм. от 08.05.2010)./ СЗ РФ 1994. N 32. Ст. 3301; 2009. N 52 (1 ч.). Ст. 6428.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 w:rsidRPr="00B44BF8">
        <w:rPr>
          <w:bCs/>
          <w:sz w:val="28"/>
          <w:szCs w:val="28"/>
        </w:rPr>
        <w:t>Ведомости СНД и ВС РФ. 2001. № 17. Ст. 1637. № 33 (часть I). Ст. 3425.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B44BF8">
        <w:rPr>
          <w:bCs/>
          <w:sz w:val="28"/>
          <w:szCs w:val="28"/>
        </w:rPr>
        <w:t>. Федеральный закон от 17 января 1992 N 2202-1 (в ред. от 28.11.2009) «О прокуратуре Российской Федерации» /СЗ РФ. 1995. N 47. Ст. 4472; 2009. N48. Ст. 5753.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15</w:t>
      </w:r>
      <w:r w:rsidRPr="00B44BF8">
        <w:rPr>
          <w:bCs/>
          <w:sz w:val="28"/>
          <w:szCs w:val="28"/>
        </w:rPr>
        <w:t>. Закон РФ от 27 апреля 1993 N 4866-1 (в ред. от 09.02.2009) «Об обжаловании в суд действий и решений, нарушающих права и свободы граждан». /Ведомости СНД и ВС РФ. 13.05.1993. N 19. Ст. 685; Российская газета. 13 февраля 2009г.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16</w:t>
      </w:r>
      <w:r w:rsidRPr="00B44BF8">
        <w:rPr>
          <w:bCs/>
          <w:sz w:val="28"/>
          <w:szCs w:val="28"/>
        </w:rPr>
        <w:t>. Федеральный закон от 24 ноября 1995 г. № 181-ФЗ (в ред. от 24.07.2009) «О социальной защите инвалидов в Российской Федерации» / СЗ РФ. 1995. № 48. Ст. 4563; 2009. N 30. Ст. 3739.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17</w:t>
      </w:r>
      <w:r w:rsidRPr="00B44BF8">
        <w:rPr>
          <w:bCs/>
          <w:sz w:val="28"/>
          <w:szCs w:val="28"/>
        </w:rPr>
        <w:t>. Федеральный закон от 1 апреля 1996 года №27-ФЗ (в ред. от 27.12.2009) «Об индивидуальном (персонифицированном) учете в системе обязательного пенсионного страхования». /СЗ РФ. 1996. N 14. Ст. 1401; 2009. N 52 (1 ч.). Ст. 6454.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18</w:t>
      </w:r>
      <w:r w:rsidRPr="00B44BF8">
        <w:rPr>
          <w:bCs/>
          <w:sz w:val="28"/>
          <w:szCs w:val="28"/>
        </w:rPr>
        <w:t>. Федеральный закон от 24 октября 1997 г. № 134-Ф3 (в ред. от 24.07.2009) «О прожиточном минимуме в Российской Федерации» / СЗ РФ. 1997. № 43. Ст. 4904; 2009. N 30. Ст. 3739.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B44BF8">
        <w:rPr>
          <w:bCs/>
          <w:sz w:val="28"/>
          <w:szCs w:val="28"/>
        </w:rPr>
        <w:t>. Федеральный закон от 16 июля 1999 г. № 165-ФЗ «Об основах обязательного социального страхования» (в ред. от 24.07.2009 г.) / СЗ РФ. 1999. № 29. Ст. 3686; 2009. N 30. Ст. 3739.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</w:t>
      </w:r>
      <w:r w:rsidRPr="00B44BF8">
        <w:rPr>
          <w:bCs/>
          <w:sz w:val="28"/>
          <w:szCs w:val="28"/>
        </w:rPr>
        <w:t>. Федеральный закон от 17 июля 1999 г. № 178-ФЗ «О государственной социальной помощи» (в ред. от 25.12.2009) / СЗ РФ. 1999. № 29. Ст. 3699; 2009. N 30. Ст. 3739, N 52 (1 ч.). Ст. 6417.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21</w:t>
      </w:r>
      <w:r w:rsidRPr="00B44BF8">
        <w:rPr>
          <w:bCs/>
          <w:sz w:val="28"/>
          <w:szCs w:val="28"/>
        </w:rPr>
        <w:t>. Федеральный закон от 15 февраля 2001 г. № 167-ФЗ «Об обязательном пенсионном страховании» (в ред. от 27.12.2009 г.) / СЗ РФ. 2001. № 51. Ст. 4832; 2009. N 30. Ст. 3739, N 52 (1 ч.). Ст. 6454.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22</w:t>
      </w:r>
      <w:r w:rsidRPr="00B44BF8">
        <w:rPr>
          <w:bCs/>
          <w:sz w:val="28"/>
          <w:szCs w:val="28"/>
        </w:rPr>
        <w:t>. Федеральный закон от 15 декабря 2001 г. № 166-ФЗ «О государственном пенсионном обеспечении в Российской Федерации» (в ред. от 25.12.2009 г.) / СЗ РФ. 2001. № 51. Ст. 4831; 2009. N 30. Ст. 3739, N 52 (1 ч.). Ст. 6454.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23</w:t>
      </w:r>
      <w:r w:rsidRPr="00B44BF8">
        <w:rPr>
          <w:bCs/>
          <w:sz w:val="28"/>
          <w:szCs w:val="28"/>
        </w:rPr>
        <w:t>. Федеральный закон от 17 декабря 2001 г. № 173-Ф3 «О трудовых пенсиях в Российской Федерации» (в ред. от 27.12.2009) / СЗ РФ. 2001. № 52. Ч. 1. Ст. 4920; 2007. № 49. Ст. 6073; 2009. N 30. Ст. 3739, N 52 (1 ч.). Ст. 6454.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Pr="00B44BF8">
        <w:rPr>
          <w:bCs/>
          <w:sz w:val="28"/>
          <w:szCs w:val="28"/>
        </w:rPr>
        <w:t>. Федеральный закон от 2 мая 2006 года №59-ФЗ «О порядке рассмотрения обращений граждан Российской Федерации» /СЗ РФ.2006. N 19. Ст. 2060.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25</w:t>
      </w:r>
      <w:r w:rsidRPr="00B44BF8">
        <w:rPr>
          <w:bCs/>
          <w:sz w:val="28"/>
          <w:szCs w:val="28"/>
        </w:rPr>
        <w:t>. Федеральный закон от 30 апреля 2008 N 56-ФЗ «О дополнительных страховых взносах на накопительную часть трудовой</w:t>
      </w:r>
      <w:r>
        <w:rPr>
          <w:bCs/>
          <w:sz w:val="28"/>
          <w:szCs w:val="28"/>
        </w:rPr>
        <w:t xml:space="preserve"> </w:t>
      </w:r>
      <w:r w:rsidRPr="00B44BF8">
        <w:rPr>
          <w:bCs/>
          <w:sz w:val="28"/>
          <w:szCs w:val="28"/>
        </w:rPr>
        <w:t>пенсии и государственной поддержке формирования пенсионных накоплений» /СЗ РФ. 2008. N 18. Ст. 1943.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Pr="00B44BF8">
        <w:rPr>
          <w:bCs/>
          <w:sz w:val="28"/>
          <w:szCs w:val="28"/>
        </w:rPr>
        <w:t>. Постановление Правительства Российской Федерации от 21 сентября 2006 г. N 583 "О Федеральной целевой программе "Развитие судебной системы России" на 2007 2011 годы" (ред. от 17.03.2009) // СЗ РФ. 2006. N 41. Ст. 4248; 2009. N 12. Ст. 1437.</w:t>
      </w:r>
    </w:p>
    <w:p w:rsidR="00BE76E3" w:rsidRPr="00B44BF8" w:rsidRDefault="00BE76E3" w:rsidP="00583E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27</w:t>
      </w:r>
      <w:r w:rsidRPr="00B44BF8">
        <w:rPr>
          <w:bCs/>
          <w:sz w:val="28"/>
          <w:szCs w:val="28"/>
        </w:rPr>
        <w:t>. Постановление Правительства Российской Федерации от 25 декабря 2008 года №1029 «О государственных юридических бюро»/ СЗ РФ. 2009.№2. Ст. 229.</w:t>
      </w:r>
    </w:p>
    <w:p w:rsidR="00BE76E3" w:rsidRPr="00B44BF8" w:rsidRDefault="00BE76E3" w:rsidP="00E85F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28</w:t>
      </w:r>
      <w:r w:rsidRPr="00B44BF8">
        <w:rPr>
          <w:bCs/>
          <w:sz w:val="28"/>
          <w:szCs w:val="28"/>
        </w:rPr>
        <w:t xml:space="preserve">. Концепция долгосрочного социально-экономического развития Российской Федерации на период до 2020 года. Утверждена Распоряжением Правительства РФ от 17 ноября 2008 г. № 1662-р (в ред. от 08.08.2009) / СЗ РФ. 2008. № 47. </w:t>
      </w:r>
      <w:r>
        <w:rPr>
          <w:bCs/>
          <w:sz w:val="28"/>
          <w:szCs w:val="28"/>
        </w:rPr>
        <w:t>Ст. 5489; 2009. N 33. Ст. 4127.</w:t>
      </w:r>
    </w:p>
    <w:p w:rsidR="00BE76E3" w:rsidRPr="00B44BF8" w:rsidRDefault="00BE76E3" w:rsidP="00E85FF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29</w:t>
      </w:r>
      <w:r w:rsidRPr="00B44BF8">
        <w:rPr>
          <w:bCs/>
          <w:sz w:val="28"/>
          <w:szCs w:val="28"/>
        </w:rPr>
        <w:t>. Указ Президента РФ от 6 ноября 2004 г. N 1417 (ред. от 10.02.2009) «О Совете при Президенте Российской Федерации по содействию развитию институтов гражданского общества и правам человека». /СЗ РФ. 2004. N 46 (ч. II). Ст. 4511; 2009. N 7. Ст. 813.</w:t>
      </w:r>
    </w:p>
    <w:p w:rsidR="00BE76E3" w:rsidRPr="00B44BF8" w:rsidRDefault="00BE76E3" w:rsidP="00086270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B44BF8">
        <w:rPr>
          <w:bCs/>
          <w:color w:val="000000"/>
          <w:sz w:val="28"/>
          <w:szCs w:val="28"/>
        </w:rPr>
        <w:t>. Федеральный закон от 12.01.1995 N 5-ФЗ (ред. от 22.07.2008) "О ветеранах» // "Российская газета", N 1 -3.05.2000.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713161">
        <w:rPr>
          <w:bCs/>
          <w:sz w:val="28"/>
          <w:szCs w:val="28"/>
        </w:rPr>
        <w:t>. Федеральный закон от 24.11.1995 N 181-ФЗ "О социальной защите инвалидов в РФ" (ред. от 14.07.2008) // "Российская газета", N 3 -3.04.2000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 w:rsidRPr="007131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2</w:t>
      </w:r>
      <w:r w:rsidRPr="00713161">
        <w:rPr>
          <w:bCs/>
          <w:sz w:val="28"/>
          <w:szCs w:val="28"/>
        </w:rPr>
        <w:t>. Федеральный закон РФ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(ред. от 22.07.2008) // Ведомости СНД РФ и ВС РФ", 04.03.1993, N 9, ст. 328.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</w:t>
      </w:r>
      <w:r w:rsidRPr="00713161">
        <w:rPr>
          <w:bCs/>
          <w:sz w:val="28"/>
          <w:szCs w:val="28"/>
        </w:rPr>
        <w:t>. Основы законодательства Российской Федерации об охране здоровья граждан (ред. от 18.10.2007) //Российские вести, N 174, 09.09.1993.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Pr="00713161">
        <w:rPr>
          <w:bCs/>
          <w:sz w:val="28"/>
          <w:szCs w:val="28"/>
        </w:rPr>
        <w:t>. Федеральный закон от 19.05.1995 N 81-ФЗ "О государственных пособиях гражданам, имеющим детей" (ред. от 14.07.2008) [Текст] // Собрание законодательства РФ", 22.05.1995, N 21, ст. 1929.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Pr="00713161">
        <w:rPr>
          <w:bCs/>
          <w:sz w:val="28"/>
          <w:szCs w:val="28"/>
        </w:rPr>
        <w:t>. Федеральный закон от 12.01.1996 N 8-ФЗ "О погребении и похоронном деле" (ред. от 14.07.2008) [Текст] // Собрание законодательства РФ", 15.01.1996, N 3, ст. 146.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Pr="00713161">
        <w:rPr>
          <w:bCs/>
          <w:sz w:val="28"/>
          <w:szCs w:val="28"/>
        </w:rPr>
        <w:t>. Федеральный закон от 24.07.1998 N 125-ФЗ "Об обязательном социальном страховании от несчастных случаев на производстве и профессиональных заболеваний" (ред. от 21.07.2007) [Текст] // Собрание законодательства РФ, 03.08.1998, N 31, СТ. 3803.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Pr="00713161">
        <w:rPr>
          <w:bCs/>
          <w:sz w:val="28"/>
          <w:szCs w:val="28"/>
        </w:rPr>
        <w:t>. Федеральный закон от 02.08.1995 N 122-ФЗ "О социальном обслуживании граждан пожилого возраста и инвалидов" (ред. от 22.08.2004) [Текст] // "Российская газета", N 150, 04.08.1995.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</w:t>
      </w:r>
      <w:r w:rsidRPr="00713161">
        <w:rPr>
          <w:bCs/>
          <w:sz w:val="28"/>
          <w:szCs w:val="28"/>
        </w:rPr>
        <w:t xml:space="preserve">. Федеральный закон от 24.07.1998 N 124-ФЗ "Об основных гарантиях прав ребенка в РФ" (ред. от 30.06.2007) // "Собрание законодательства РФ", 03.08.1998, N 31, СТ. 3802. 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Pr="00713161">
        <w:rPr>
          <w:bCs/>
          <w:sz w:val="28"/>
          <w:szCs w:val="28"/>
        </w:rPr>
        <w:t>. Закон РФ от 15.05.1991 N 1244-1 (ред. от 14.07.2008) "О социальной защите граждан, подвергшихся воздействию радиации вследствие катастрофы на Чернобыльской АЭС» /// "Ведомости СНД И ВС РСФСР", 1991, N 21, СТ. 699.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</w:t>
      </w:r>
      <w:r w:rsidRPr="00713161">
        <w:rPr>
          <w:bCs/>
          <w:sz w:val="28"/>
          <w:szCs w:val="28"/>
        </w:rPr>
        <w:t>. Федеральный закон от 29 декабря 2006 г. N 256-ФЗ "О дополнительных мерах государственной поддержки семей, имеющих детей"[Текст] // СЗ РФ. 2007. N 1 (ч. 1). Ст. 19.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</w:t>
      </w:r>
      <w:r w:rsidRPr="00713161">
        <w:rPr>
          <w:bCs/>
          <w:sz w:val="28"/>
          <w:szCs w:val="28"/>
        </w:rPr>
        <w:t xml:space="preserve">. Указ Президента РФ от 05.05.1992 N 431 (ред. от 25.02.2003) "О мерах по социальной поддержке многодетных семей" //"Ведомости СНД И ВС РФ", 14.05.1992, N 19,Ст. 1044 </w:t>
      </w:r>
    </w:p>
    <w:p w:rsidR="00BE76E3" w:rsidRPr="00713161" w:rsidRDefault="00BE76E3" w:rsidP="0008627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42.</w:t>
      </w:r>
      <w:r w:rsidRPr="00713161">
        <w:rPr>
          <w:bCs/>
          <w:sz w:val="28"/>
          <w:szCs w:val="28"/>
        </w:rPr>
        <w:t xml:space="preserve"> Постановление Правительства РФ от 17.07.1996 N 829 (ред. от 18.08.2008) "О приемной семье" // "Собрание законодательства РФ", 29.07.1996, N 31, СТ. 3721.</w:t>
      </w:r>
    </w:p>
    <w:p w:rsidR="00BE76E3" w:rsidRDefault="00BE76E3" w:rsidP="00086270">
      <w:pPr>
        <w:spacing w:line="360" w:lineRule="auto"/>
        <w:jc w:val="both"/>
        <w:rPr>
          <w:bCs/>
          <w:sz w:val="28"/>
          <w:szCs w:val="28"/>
        </w:rPr>
      </w:pPr>
    </w:p>
    <w:p w:rsidR="00BE76E3" w:rsidRPr="00086270" w:rsidRDefault="00BE76E3" w:rsidP="00086270">
      <w:pPr>
        <w:spacing w:line="360" w:lineRule="auto"/>
        <w:jc w:val="both"/>
        <w:rPr>
          <w:bCs/>
          <w:i/>
        </w:rPr>
      </w:pPr>
    </w:p>
    <w:p w:rsidR="00BE76E3" w:rsidRDefault="00BE76E3" w:rsidP="00E85FF2">
      <w:pPr>
        <w:pStyle w:val="Heading1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CD6CAB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BE76E3" w:rsidRPr="00E85FF2" w:rsidRDefault="00BE76E3" w:rsidP="00E85FF2"/>
    <w:p w:rsidR="00BE76E3" w:rsidRPr="00E85FF2" w:rsidRDefault="00BE76E3" w:rsidP="00E8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85FF2">
        <w:rPr>
          <w:bCs/>
          <w:sz w:val="28"/>
          <w:szCs w:val="28"/>
        </w:rPr>
        <w:t>Освоению данного профессионального модуля предшествуют дисциплины</w:t>
      </w:r>
      <w:r w:rsidRPr="00E85FF2">
        <w:rPr>
          <w:bCs/>
          <w:color w:val="000000"/>
          <w:sz w:val="28"/>
          <w:szCs w:val="28"/>
        </w:rPr>
        <w:t>: Конституционное право, Административное право, Трудовое право, Право социального обеспечения, Гражданский процесс.</w:t>
      </w:r>
    </w:p>
    <w:p w:rsidR="00BE76E3" w:rsidRPr="00E85FF2" w:rsidRDefault="00BE76E3" w:rsidP="00E85FF2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85FF2"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 «</w:t>
      </w:r>
      <w:r w:rsidRPr="00E85FF2">
        <w:rPr>
          <w:sz w:val="28"/>
          <w:szCs w:val="28"/>
        </w:rPr>
        <w:t>Судебно-правовая защита прав граждан в сфере социальной защиты и пенсионного обеспечения</w:t>
      </w:r>
      <w:r w:rsidRPr="00E85FF2">
        <w:rPr>
          <w:bCs/>
          <w:sz w:val="28"/>
          <w:szCs w:val="28"/>
        </w:rPr>
        <w:t xml:space="preserve">» является освоение </w:t>
      </w:r>
      <w:r w:rsidRPr="00E85FF2">
        <w:rPr>
          <w:sz w:val="28"/>
          <w:szCs w:val="28"/>
        </w:rPr>
        <w:t xml:space="preserve"> </w:t>
      </w:r>
      <w:r w:rsidRPr="00E85FF2">
        <w:rPr>
          <w:bCs/>
          <w:sz w:val="28"/>
          <w:szCs w:val="28"/>
        </w:rPr>
        <w:t>профессиональных модулей: «Обеспечение реализации прав граждан в сфере пенсионного обеспечения и социальной защиты», «Организационное обеспечение деятельности учреждений социальной защиты населения и органов Пенсионного фонда РФ».</w:t>
      </w:r>
    </w:p>
    <w:p w:rsidR="00BE76E3" w:rsidRPr="00A13AD4" w:rsidRDefault="00BE76E3" w:rsidP="00A1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85FF2">
        <w:rPr>
          <w:bCs/>
          <w:sz w:val="28"/>
          <w:szCs w:val="28"/>
        </w:rPr>
        <w:t xml:space="preserve">При работе над курсовой работой (проектом) обучающимся оказываются консультации. </w:t>
      </w:r>
    </w:p>
    <w:p w:rsidR="00BE76E3" w:rsidRPr="00CD6CAB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>4.4. Кадровое обеспечение образовательного процесса</w:t>
      </w: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Требования к квалификации педагогических кадров, обеспечивающих обучение по м</w:t>
      </w:r>
      <w:r>
        <w:rPr>
          <w:bCs/>
          <w:sz w:val="28"/>
          <w:szCs w:val="28"/>
        </w:rPr>
        <w:t>еждисциплинарному курсу</w:t>
      </w:r>
      <w:r w:rsidRPr="00CD6CAB">
        <w:rPr>
          <w:bCs/>
          <w:sz w:val="28"/>
          <w:szCs w:val="28"/>
        </w:rPr>
        <w:t xml:space="preserve">: </w:t>
      </w: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OLE_LINK1"/>
      <w:r w:rsidRPr="00CD6CAB">
        <w:rPr>
          <w:bCs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1"/>
      <w:r w:rsidRPr="00CD6CAB">
        <w:rPr>
          <w:bCs/>
          <w:sz w:val="28"/>
          <w:szCs w:val="28"/>
        </w:rPr>
        <w:t>высшее образование, соответствующее профилю преподаваемого профессионального модуля. Обязателен опыт деятельности в организациях соответствующей профессиональной сферы, прохождение стажировки в профильных организациях не реже 1 раза в 3 года.</w:t>
      </w: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BE76E3" w:rsidRPr="00CD6CAB" w:rsidRDefault="00BE76E3" w:rsidP="003E1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Cs/>
          <w:sz w:val="28"/>
          <w:szCs w:val="28"/>
        </w:rPr>
        <w:t>П</w:t>
      </w:r>
      <w:r w:rsidRPr="00CD6CAB">
        <w:rPr>
          <w:bCs/>
          <w:sz w:val="28"/>
          <w:szCs w:val="28"/>
        </w:rPr>
        <w:t>едагогический состав:</w:t>
      </w:r>
      <w:r w:rsidRPr="00CD6CAB">
        <w:t xml:space="preserve"> </w:t>
      </w:r>
    </w:p>
    <w:p w:rsidR="00BE76E3" w:rsidRPr="00AB6106" w:rsidRDefault="00BE76E3" w:rsidP="00AB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6CAB">
        <w:rPr>
          <w:bCs/>
          <w:sz w:val="28"/>
          <w:szCs w:val="28"/>
        </w:rPr>
        <w:t>Реализация практики по специальности обеспечивается педагогическими кадрами, имеющими высшее образование, соответствующее профилю преподаваемого профессионального модуля, стаж практической работы по данному направлению на должностях руководителей или ведущих специалистов более 3 лет.</w:t>
      </w:r>
    </w:p>
    <w:p w:rsidR="00BE76E3" w:rsidRPr="00CD6CAB" w:rsidRDefault="00BE76E3" w:rsidP="003E1C23">
      <w:pPr>
        <w:spacing w:line="360" w:lineRule="auto"/>
        <w:ind w:firstLine="709"/>
      </w:pPr>
    </w:p>
    <w:p w:rsidR="00BE76E3" w:rsidRPr="00651A68" w:rsidRDefault="00BE76E3" w:rsidP="00E85FF2">
      <w:pPr>
        <w:pStyle w:val="Heading1"/>
        <w:jc w:val="both"/>
        <w:rPr>
          <w:b/>
          <w:caps/>
          <w:sz w:val="28"/>
          <w:szCs w:val="28"/>
        </w:rPr>
      </w:pPr>
      <w:bookmarkStart w:id="2" w:name="_Toc288305318"/>
      <w:r w:rsidRPr="00651A68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  <w:bookmarkEnd w:id="2"/>
    </w:p>
    <w:p w:rsidR="00BE76E3" w:rsidRPr="00651A68" w:rsidRDefault="00BE76E3" w:rsidP="00E8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8"/>
        <w:gridCol w:w="4349"/>
        <w:gridCol w:w="2921"/>
      </w:tblGrid>
      <w:tr w:rsidR="00BE76E3" w:rsidRPr="00EA384A" w:rsidTr="008044D9">
        <w:tc>
          <w:tcPr>
            <w:tcW w:w="2628" w:type="dxa"/>
            <w:vAlign w:val="center"/>
          </w:tcPr>
          <w:p w:rsidR="00BE76E3" w:rsidRPr="00EA384A" w:rsidRDefault="00BE76E3" w:rsidP="000F73AF">
            <w:pPr>
              <w:jc w:val="center"/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E76E3" w:rsidRPr="00EA384A" w:rsidRDefault="00BE76E3" w:rsidP="000F73AF">
            <w:pPr>
              <w:jc w:val="center"/>
              <w:rPr>
                <w:bCs/>
                <w:sz w:val="28"/>
                <w:szCs w:val="28"/>
              </w:rPr>
            </w:pPr>
            <w:r w:rsidRPr="00EA384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BE76E3" w:rsidRPr="00EA384A" w:rsidRDefault="00BE76E3" w:rsidP="000F73A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384A">
              <w:rPr>
                <w:b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BE76E3" w:rsidRPr="00EA384A" w:rsidTr="008044D9">
        <w:tc>
          <w:tcPr>
            <w:tcW w:w="2628" w:type="dxa"/>
            <w:vAlign w:val="center"/>
          </w:tcPr>
          <w:p w:rsidR="00BE76E3" w:rsidRPr="005F30E0" w:rsidRDefault="00BE76E3" w:rsidP="00832FD1">
            <w:pPr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  <w:p w:rsidR="00BE76E3" w:rsidRPr="00EA384A" w:rsidRDefault="00BE76E3" w:rsidP="00832FD1">
            <w:pPr>
              <w:rPr>
                <w:bCs/>
                <w:sz w:val="28"/>
                <w:szCs w:val="28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Качественный уровень применения знаний и умений при решении практической ситуации;</w:t>
            </w:r>
          </w:p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вариативность решения практической ситуации;</w:t>
            </w:r>
          </w:p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точная квалификация правонарушения и характеристика его состава;</w:t>
            </w:r>
          </w:p>
          <w:p w:rsidR="00BE76E3" w:rsidRPr="00EA384A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эффективное применение  при анализе практической ситуации  </w:t>
            </w:r>
            <w:r w:rsidRPr="005F30E0">
              <w:rPr>
                <w:sz w:val="28"/>
                <w:szCs w:val="28"/>
              </w:rPr>
              <w:t>периодические и специальные издания, справочную литературу, информационные справочно-правовые системы.</w:t>
            </w:r>
          </w:p>
        </w:tc>
        <w:tc>
          <w:tcPr>
            <w:tcW w:w="2921" w:type="dxa"/>
            <w:vMerge w:val="restart"/>
            <w:vAlign w:val="center"/>
          </w:tcPr>
          <w:p w:rsidR="00BE76E3" w:rsidRDefault="00BE76E3" w:rsidP="00832FD1">
            <w:pPr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Формы</w:t>
            </w:r>
            <w:r>
              <w:rPr>
                <w:b/>
                <w:bCs/>
                <w:sz w:val="28"/>
                <w:szCs w:val="28"/>
              </w:rPr>
              <w:t xml:space="preserve"> контроля и оценки:</w:t>
            </w:r>
          </w:p>
          <w:p w:rsidR="00BE76E3" w:rsidRPr="008044D9" w:rsidRDefault="00BE76E3" w:rsidP="00832FD1">
            <w:pPr>
              <w:rPr>
                <w:bCs/>
                <w:sz w:val="28"/>
                <w:szCs w:val="28"/>
              </w:rPr>
            </w:pPr>
            <w:r w:rsidRPr="008044D9">
              <w:rPr>
                <w:bCs/>
                <w:sz w:val="28"/>
                <w:szCs w:val="28"/>
              </w:rPr>
              <w:t>Курсовая работа</w:t>
            </w:r>
          </w:p>
          <w:p w:rsidR="00BE76E3" w:rsidRDefault="00BE76E3" w:rsidP="00832FD1">
            <w:pPr>
              <w:rPr>
                <w:bCs/>
                <w:sz w:val="28"/>
                <w:szCs w:val="28"/>
              </w:rPr>
            </w:pPr>
            <w:r w:rsidRPr="008044D9">
              <w:rPr>
                <w:bCs/>
                <w:sz w:val="28"/>
                <w:szCs w:val="28"/>
              </w:rPr>
              <w:t>Итоговый экзамен</w:t>
            </w:r>
          </w:p>
          <w:p w:rsidR="00BE76E3" w:rsidRPr="008044D9" w:rsidRDefault="00BE76E3" w:rsidP="00832F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по производственной практике</w:t>
            </w:r>
          </w:p>
          <w:p w:rsidR="00BE76E3" w:rsidRPr="00EA384A" w:rsidRDefault="00BE76E3" w:rsidP="00832FD1">
            <w:pPr>
              <w:rPr>
                <w:b/>
                <w:bCs/>
                <w:sz w:val="28"/>
                <w:szCs w:val="28"/>
              </w:rPr>
            </w:pPr>
          </w:p>
          <w:p w:rsidR="00BE76E3" w:rsidRDefault="00BE76E3" w:rsidP="00832FD1">
            <w:pPr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Методы</w:t>
            </w:r>
            <w:r>
              <w:rPr>
                <w:b/>
                <w:bCs/>
                <w:sz w:val="28"/>
                <w:szCs w:val="28"/>
              </w:rPr>
              <w:t xml:space="preserve"> контроля и оценки:</w:t>
            </w:r>
          </w:p>
          <w:p w:rsidR="00BE76E3" w:rsidRDefault="00BE76E3" w:rsidP="00832F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курсовой работы, электронная презентация курсовой работы, оформление курсовой работы</w:t>
            </w:r>
          </w:p>
          <w:p w:rsidR="00BE76E3" w:rsidRPr="00EA384A" w:rsidRDefault="00BE76E3" w:rsidP="00832FD1">
            <w:pPr>
              <w:rPr>
                <w:b/>
                <w:bCs/>
                <w:sz w:val="28"/>
                <w:szCs w:val="28"/>
              </w:rPr>
            </w:pPr>
          </w:p>
          <w:p w:rsidR="00BE76E3" w:rsidRPr="00EA384A" w:rsidRDefault="00BE76E3" w:rsidP="00832F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Компьютерное тестирование,</w:t>
            </w:r>
          </w:p>
          <w:p w:rsidR="00BE76E3" w:rsidRDefault="00BE76E3" w:rsidP="00832FD1">
            <w:pPr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Решение практических правовых ситуаций с использованием ИСПС</w:t>
            </w:r>
          </w:p>
          <w:p w:rsidR="00BE76E3" w:rsidRDefault="00BE76E3" w:rsidP="00832FD1">
            <w:pPr>
              <w:jc w:val="both"/>
              <w:rPr>
                <w:bCs/>
                <w:sz w:val="28"/>
                <w:szCs w:val="28"/>
              </w:rPr>
            </w:pPr>
          </w:p>
          <w:p w:rsidR="00BE76E3" w:rsidRPr="00EA384A" w:rsidRDefault="00BE76E3" w:rsidP="00832FD1">
            <w:pPr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и защита отчета по производственной практике.</w:t>
            </w:r>
          </w:p>
        </w:tc>
      </w:tr>
      <w:tr w:rsidR="00BE76E3" w:rsidRPr="00EA384A" w:rsidTr="008044D9">
        <w:tc>
          <w:tcPr>
            <w:tcW w:w="2628" w:type="dxa"/>
            <w:vAlign w:val="center"/>
          </w:tcPr>
          <w:p w:rsidR="00BE76E3" w:rsidRPr="005F30E0" w:rsidRDefault="00BE76E3" w:rsidP="00832FD1">
            <w:pPr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Предпринимать необходимые меры к восстановлению нарушенных прав, свобод и законных интересов граждан.</w:t>
            </w:r>
          </w:p>
          <w:p w:rsidR="00BE76E3" w:rsidRPr="00EA384A" w:rsidRDefault="00BE76E3" w:rsidP="000C10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E76E3" w:rsidRPr="00EA384A" w:rsidRDefault="00BE76E3" w:rsidP="000C1042">
            <w:pPr>
              <w:jc w:val="both"/>
              <w:rPr>
                <w:sz w:val="28"/>
                <w:szCs w:val="28"/>
              </w:rPr>
            </w:pPr>
            <w:r w:rsidRPr="00EA384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подбор эффективных мер </w:t>
            </w:r>
            <w:r w:rsidRPr="005F30E0">
              <w:rPr>
                <w:sz w:val="28"/>
                <w:szCs w:val="28"/>
              </w:rPr>
              <w:t>к восстановлению нарушенных прав, свобод и законных интересов граждан.</w:t>
            </w:r>
          </w:p>
        </w:tc>
        <w:tc>
          <w:tcPr>
            <w:tcW w:w="2921" w:type="dxa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BE76E3" w:rsidRPr="00EA384A" w:rsidTr="008044D9">
        <w:tc>
          <w:tcPr>
            <w:tcW w:w="2628" w:type="dxa"/>
            <w:vAlign w:val="center"/>
          </w:tcPr>
          <w:p w:rsidR="00BE76E3" w:rsidRPr="005F30E0" w:rsidRDefault="00BE76E3" w:rsidP="008044D9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Составлять заявления, запросы, проекты ответов на них, процессуальные документы с использованием информационных справочно-правовых систем.</w:t>
            </w:r>
          </w:p>
          <w:p w:rsidR="00BE76E3" w:rsidRPr="00EA384A" w:rsidRDefault="00BE76E3" w:rsidP="000C10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E76E3" w:rsidRPr="000F73AF" w:rsidRDefault="00BE76E3" w:rsidP="000C1042">
            <w:pPr>
              <w:pStyle w:val="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0F73AF">
              <w:rPr>
                <w:color w:val="000000"/>
                <w:sz w:val="28"/>
                <w:szCs w:val="28"/>
              </w:rPr>
              <w:t>пределение соответствующих форм документов, необходимых для разрешения практической ситуации,</w:t>
            </w:r>
          </w:p>
          <w:p w:rsidR="00BE76E3" w:rsidRPr="000F73AF" w:rsidRDefault="00BE76E3" w:rsidP="000F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0F73AF">
              <w:rPr>
                <w:sz w:val="28"/>
                <w:szCs w:val="28"/>
              </w:rPr>
              <w:t>езультат составления заявления, запроса, проекта ответа, процессуальных документов,</w:t>
            </w:r>
          </w:p>
          <w:p w:rsidR="00BE76E3" w:rsidRPr="000F73AF" w:rsidRDefault="00BE76E3" w:rsidP="000F7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0F73AF">
              <w:rPr>
                <w:sz w:val="28"/>
                <w:szCs w:val="28"/>
              </w:rPr>
              <w:t>ффективное использование для составления документов информационных справочно-правовых систем.</w:t>
            </w:r>
          </w:p>
          <w:p w:rsidR="00BE76E3" w:rsidRPr="000F73AF" w:rsidRDefault="00BE76E3" w:rsidP="000F73AF"/>
        </w:tc>
        <w:tc>
          <w:tcPr>
            <w:tcW w:w="2921" w:type="dxa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BE76E3" w:rsidRPr="00EA384A" w:rsidTr="008044D9">
        <w:tc>
          <w:tcPr>
            <w:tcW w:w="2628" w:type="dxa"/>
            <w:vAlign w:val="center"/>
          </w:tcPr>
          <w:p w:rsidR="00BE76E3" w:rsidRPr="000F73AF" w:rsidRDefault="00BE76E3" w:rsidP="000C1042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BE76E3" w:rsidRDefault="00BE76E3" w:rsidP="000F7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сформированный пакет документов в соответствии с практической ситуацией, необходимый</w:t>
            </w:r>
            <w:r w:rsidRPr="005F30E0">
              <w:rPr>
                <w:sz w:val="28"/>
                <w:szCs w:val="28"/>
              </w:rPr>
              <w:t xml:space="preserve"> для принятия решения правомо</w:t>
            </w:r>
            <w:r>
              <w:rPr>
                <w:sz w:val="28"/>
                <w:szCs w:val="28"/>
              </w:rPr>
              <w:t>чным органом, должностным лицом,</w:t>
            </w:r>
          </w:p>
          <w:p w:rsidR="00BE76E3" w:rsidRPr="000F73AF" w:rsidRDefault="00BE76E3" w:rsidP="000F7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0F73AF">
              <w:rPr>
                <w:sz w:val="28"/>
                <w:szCs w:val="28"/>
              </w:rPr>
              <w:t>ффективное использование для составления документов информационных справочно-правовых систем.</w:t>
            </w:r>
          </w:p>
          <w:p w:rsidR="00BE76E3" w:rsidRPr="005F30E0" w:rsidRDefault="00BE76E3" w:rsidP="000F73AF">
            <w:pPr>
              <w:jc w:val="both"/>
              <w:rPr>
                <w:sz w:val="28"/>
                <w:szCs w:val="28"/>
              </w:rPr>
            </w:pPr>
          </w:p>
          <w:p w:rsidR="00BE76E3" w:rsidRPr="00EA384A" w:rsidRDefault="00BE76E3" w:rsidP="000C1042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BE76E3" w:rsidRPr="00EA384A" w:rsidTr="000C1042">
        <w:trPr>
          <w:trHeight w:val="6435"/>
        </w:trPr>
        <w:tc>
          <w:tcPr>
            <w:tcW w:w="2628" w:type="dxa"/>
            <w:vAlign w:val="center"/>
          </w:tcPr>
          <w:p w:rsidR="00BE76E3" w:rsidRPr="005F30E0" w:rsidRDefault="00BE76E3" w:rsidP="00832FD1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  <w:p w:rsidR="00BE76E3" w:rsidRPr="00EA384A" w:rsidRDefault="00BE76E3" w:rsidP="000C10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49" w:type="dxa"/>
          </w:tcPr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информированность об изменениях в законодательстве о социальной защите граждан и пенсионном обеспечении;</w:t>
            </w:r>
          </w:p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при решении практических ситуаций информации о судебной практике</w:t>
            </w:r>
          </w:p>
          <w:p w:rsidR="00BE76E3" w:rsidRDefault="00BE76E3" w:rsidP="000C1042">
            <w:pPr>
              <w:jc w:val="both"/>
              <w:rPr>
                <w:sz w:val="28"/>
                <w:szCs w:val="28"/>
              </w:rPr>
            </w:pPr>
            <w:r w:rsidRPr="005F30E0">
              <w:rPr>
                <w:sz w:val="28"/>
                <w:szCs w:val="28"/>
              </w:rPr>
              <w:t>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</w:t>
            </w:r>
            <w:r>
              <w:rPr>
                <w:sz w:val="28"/>
                <w:szCs w:val="28"/>
              </w:rPr>
              <w:t>,</w:t>
            </w:r>
          </w:p>
          <w:p w:rsidR="00BE76E3" w:rsidRPr="00EA384A" w:rsidRDefault="00BE76E3" w:rsidP="000C1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73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 w:rsidRPr="000F73AF">
              <w:rPr>
                <w:sz w:val="28"/>
                <w:szCs w:val="28"/>
              </w:rPr>
              <w:t>ффективное использование информационных справочно-правовых систем</w:t>
            </w:r>
            <w:r>
              <w:rPr>
                <w:sz w:val="28"/>
                <w:szCs w:val="28"/>
              </w:rPr>
              <w:t xml:space="preserve"> при поиске необходимой информации.</w:t>
            </w:r>
          </w:p>
        </w:tc>
        <w:tc>
          <w:tcPr>
            <w:tcW w:w="2921" w:type="dxa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:rsidR="00BE76E3" w:rsidRPr="00651A68" w:rsidRDefault="00BE76E3" w:rsidP="00E85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76E3" w:rsidRPr="00651A68" w:rsidRDefault="00BE76E3" w:rsidP="00E85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1A6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степень сформированности профессиональных компетенций, но и развитие общих компетенций и обеспечивающих их умений.</w:t>
      </w:r>
    </w:p>
    <w:p w:rsidR="00BE76E3" w:rsidRPr="00651A68" w:rsidRDefault="00BE76E3" w:rsidP="00A1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17"/>
        <w:gridCol w:w="4232"/>
        <w:gridCol w:w="2622"/>
      </w:tblGrid>
      <w:tr w:rsidR="00BE76E3" w:rsidRPr="00EA384A" w:rsidTr="00532EBE">
        <w:tc>
          <w:tcPr>
            <w:tcW w:w="1419" w:type="pct"/>
          </w:tcPr>
          <w:p w:rsidR="00BE76E3" w:rsidRPr="00EA384A" w:rsidRDefault="00BE76E3" w:rsidP="00532EBE">
            <w:pPr>
              <w:jc w:val="center"/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Результаты</w:t>
            </w:r>
          </w:p>
          <w:p w:rsidR="00BE76E3" w:rsidRPr="00EA384A" w:rsidRDefault="00BE76E3" w:rsidP="00532EBE">
            <w:pPr>
              <w:jc w:val="center"/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211" w:type="pct"/>
          </w:tcPr>
          <w:p w:rsidR="00BE76E3" w:rsidRPr="00EA384A" w:rsidRDefault="00BE76E3" w:rsidP="00532EBE">
            <w:pPr>
              <w:jc w:val="center"/>
              <w:rPr>
                <w:bCs/>
                <w:sz w:val="28"/>
                <w:szCs w:val="28"/>
              </w:rPr>
            </w:pPr>
            <w:r w:rsidRPr="00EA384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370" w:type="pct"/>
          </w:tcPr>
          <w:p w:rsidR="00BE76E3" w:rsidRPr="00EA384A" w:rsidRDefault="00BE76E3" w:rsidP="00532EB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Формы </w:t>
            </w:r>
            <w:r w:rsidRPr="00EA384A">
              <w:rPr>
                <w:b/>
                <w:iCs/>
                <w:sz w:val="28"/>
                <w:szCs w:val="28"/>
              </w:rPr>
              <w:t>и методы контроля и оценки</w:t>
            </w:r>
          </w:p>
        </w:tc>
      </w:tr>
      <w:tr w:rsidR="00BE76E3" w:rsidRPr="00EA384A" w:rsidTr="00532EBE">
        <w:trPr>
          <w:trHeight w:val="637"/>
        </w:trPr>
        <w:tc>
          <w:tcPr>
            <w:tcW w:w="1419" w:type="pct"/>
          </w:tcPr>
          <w:p w:rsidR="00BE76E3" w:rsidRPr="00A13AD4" w:rsidRDefault="00BE76E3" w:rsidP="00A13AD4">
            <w:pPr>
              <w:rPr>
                <w:color w:val="000000"/>
                <w:sz w:val="28"/>
                <w:szCs w:val="28"/>
              </w:rPr>
            </w:pPr>
            <w:r w:rsidRPr="00832FD1">
              <w:rPr>
                <w:color w:val="000000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211" w:type="pct"/>
          </w:tcPr>
          <w:p w:rsidR="00BE76E3" w:rsidRPr="00532EBE" w:rsidRDefault="00BE76E3" w:rsidP="00E85FF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sz w:val="28"/>
                <w:szCs w:val="28"/>
              </w:rPr>
              <w:t>демонстрация интереса к будущей профессии</w:t>
            </w:r>
            <w:r>
              <w:rPr>
                <w:sz w:val="28"/>
                <w:szCs w:val="28"/>
              </w:rPr>
              <w:t>;</w:t>
            </w:r>
          </w:p>
          <w:p w:rsidR="00BE76E3" w:rsidRPr="00EA384A" w:rsidRDefault="00BE76E3" w:rsidP="00E85FF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самостоятельность в организации профессиональной деятельности;</w:t>
            </w:r>
          </w:p>
        </w:tc>
        <w:tc>
          <w:tcPr>
            <w:tcW w:w="1370" w:type="pct"/>
            <w:vMerge w:val="restart"/>
          </w:tcPr>
          <w:p w:rsidR="00BE76E3" w:rsidRDefault="00BE76E3" w:rsidP="000C1042">
            <w:pPr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Формы</w:t>
            </w:r>
            <w:r>
              <w:rPr>
                <w:b/>
                <w:bCs/>
                <w:sz w:val="28"/>
                <w:szCs w:val="28"/>
              </w:rPr>
              <w:t xml:space="preserve"> контроля и оценки:</w:t>
            </w:r>
          </w:p>
          <w:p w:rsidR="00BE76E3" w:rsidRPr="008044D9" w:rsidRDefault="00BE76E3" w:rsidP="000C1042">
            <w:pPr>
              <w:rPr>
                <w:bCs/>
                <w:sz w:val="28"/>
                <w:szCs w:val="28"/>
              </w:rPr>
            </w:pPr>
            <w:r w:rsidRPr="008044D9">
              <w:rPr>
                <w:bCs/>
                <w:sz w:val="28"/>
                <w:szCs w:val="28"/>
              </w:rPr>
              <w:t>Курсовая работа</w:t>
            </w:r>
          </w:p>
          <w:p w:rsidR="00BE76E3" w:rsidRDefault="00BE76E3" w:rsidP="000C1042">
            <w:pPr>
              <w:rPr>
                <w:bCs/>
                <w:sz w:val="28"/>
                <w:szCs w:val="28"/>
              </w:rPr>
            </w:pPr>
            <w:r w:rsidRPr="008044D9">
              <w:rPr>
                <w:bCs/>
                <w:sz w:val="28"/>
                <w:szCs w:val="28"/>
              </w:rPr>
              <w:t>Итоговый экзамен</w:t>
            </w:r>
          </w:p>
          <w:p w:rsidR="00BE76E3" w:rsidRPr="008044D9" w:rsidRDefault="00BE76E3" w:rsidP="000C10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по производственной практике</w:t>
            </w:r>
          </w:p>
          <w:p w:rsidR="00BE76E3" w:rsidRPr="00EA384A" w:rsidRDefault="00BE76E3" w:rsidP="000C1042">
            <w:pPr>
              <w:rPr>
                <w:b/>
                <w:bCs/>
                <w:sz w:val="28"/>
                <w:szCs w:val="28"/>
              </w:rPr>
            </w:pPr>
          </w:p>
          <w:p w:rsidR="00BE76E3" w:rsidRDefault="00BE76E3" w:rsidP="000C1042">
            <w:pPr>
              <w:rPr>
                <w:b/>
                <w:bCs/>
                <w:sz w:val="28"/>
                <w:szCs w:val="28"/>
              </w:rPr>
            </w:pPr>
            <w:r w:rsidRPr="00EA384A">
              <w:rPr>
                <w:b/>
                <w:bCs/>
                <w:sz w:val="28"/>
                <w:szCs w:val="28"/>
              </w:rPr>
              <w:t>Методы</w:t>
            </w:r>
            <w:r>
              <w:rPr>
                <w:b/>
                <w:bCs/>
                <w:sz w:val="28"/>
                <w:szCs w:val="28"/>
              </w:rPr>
              <w:t xml:space="preserve"> контроля и оценки:</w:t>
            </w:r>
          </w:p>
          <w:p w:rsidR="00BE76E3" w:rsidRDefault="00BE76E3" w:rsidP="000C10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курсовой работы, электронная презентация курсовой работы, оформление курсовой работы</w:t>
            </w:r>
          </w:p>
          <w:p w:rsidR="00BE76E3" w:rsidRPr="00EA384A" w:rsidRDefault="00BE76E3" w:rsidP="000C1042">
            <w:pPr>
              <w:rPr>
                <w:b/>
                <w:bCs/>
                <w:sz w:val="28"/>
                <w:szCs w:val="28"/>
              </w:rPr>
            </w:pPr>
          </w:p>
          <w:p w:rsidR="00BE76E3" w:rsidRPr="00EA384A" w:rsidRDefault="00BE76E3" w:rsidP="000C10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Компьютерное тестирование,</w:t>
            </w:r>
          </w:p>
          <w:p w:rsidR="00BE76E3" w:rsidRDefault="00BE76E3" w:rsidP="000C1042">
            <w:pPr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Решение практических правовых ситуаций с использованием ИСПС</w:t>
            </w:r>
          </w:p>
          <w:p w:rsidR="00BE76E3" w:rsidRDefault="00BE76E3" w:rsidP="000C1042">
            <w:pPr>
              <w:jc w:val="both"/>
              <w:rPr>
                <w:bCs/>
                <w:sz w:val="28"/>
                <w:szCs w:val="28"/>
              </w:rPr>
            </w:pPr>
          </w:p>
          <w:p w:rsidR="00BE76E3" w:rsidRPr="00EA384A" w:rsidRDefault="00BE76E3" w:rsidP="000C10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отчета по производственной практике.</w:t>
            </w:r>
          </w:p>
        </w:tc>
      </w:tr>
      <w:tr w:rsidR="00BE76E3" w:rsidRPr="00EA384A" w:rsidTr="00532EBE">
        <w:trPr>
          <w:trHeight w:val="637"/>
        </w:trPr>
        <w:tc>
          <w:tcPr>
            <w:tcW w:w="1419" w:type="pct"/>
          </w:tcPr>
          <w:p w:rsidR="00BE76E3" w:rsidRPr="00E85FF2" w:rsidRDefault="00BE76E3" w:rsidP="008044D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BE76E3" w:rsidRPr="00532EBE" w:rsidRDefault="00BE76E3" w:rsidP="00832FD1">
            <w:pPr>
              <w:rPr>
                <w:color w:val="000000"/>
                <w:sz w:val="28"/>
                <w:szCs w:val="28"/>
              </w:rPr>
            </w:pPr>
            <w:r w:rsidRPr="00532EBE">
              <w:rPr>
                <w:color w:val="000000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  <w:p w:rsidR="00BE76E3" w:rsidRPr="00EA384A" w:rsidRDefault="00BE76E3" w:rsidP="000C10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BE76E3" w:rsidRPr="00EA384A" w:rsidRDefault="00BE76E3" w:rsidP="00E85FF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EA384A">
              <w:rPr>
                <w:sz w:val="28"/>
                <w:szCs w:val="28"/>
              </w:rPr>
              <w:t>выбор и применение методов и способов решения профессиональных задач в области</w:t>
            </w:r>
            <w:r>
              <w:rPr>
                <w:sz w:val="28"/>
                <w:szCs w:val="28"/>
              </w:rPr>
              <w:t xml:space="preserve"> судебно-правовой защиты прав граждан на социальную защиту и пенсионное обеспечение</w:t>
            </w:r>
            <w:r w:rsidRPr="00EA384A">
              <w:rPr>
                <w:sz w:val="28"/>
                <w:szCs w:val="28"/>
              </w:rPr>
              <w:t>;</w:t>
            </w:r>
          </w:p>
          <w:p w:rsidR="00BE76E3" w:rsidRPr="00EA384A" w:rsidRDefault="00BE76E3" w:rsidP="00E85FF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sz w:val="28"/>
                <w:szCs w:val="28"/>
              </w:rPr>
              <w:t>оценка эффективности и качества</w:t>
            </w:r>
            <w:r>
              <w:rPr>
                <w:sz w:val="28"/>
                <w:szCs w:val="28"/>
              </w:rPr>
              <w:t xml:space="preserve"> решения проблем в профессиональной деятельности</w:t>
            </w:r>
            <w:r w:rsidRPr="00EA384A">
              <w:rPr>
                <w:sz w:val="28"/>
                <w:szCs w:val="28"/>
              </w:rPr>
              <w:t>;</w:t>
            </w:r>
          </w:p>
        </w:tc>
        <w:tc>
          <w:tcPr>
            <w:tcW w:w="1370" w:type="pct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E76E3" w:rsidRPr="00EA384A" w:rsidTr="00532EBE">
        <w:trPr>
          <w:trHeight w:val="637"/>
        </w:trPr>
        <w:tc>
          <w:tcPr>
            <w:tcW w:w="1419" w:type="pct"/>
          </w:tcPr>
          <w:p w:rsidR="00BE76E3" w:rsidRPr="00A13AD4" w:rsidRDefault="00BE76E3" w:rsidP="00A13AD4">
            <w:pPr>
              <w:rPr>
                <w:color w:val="000000"/>
                <w:sz w:val="28"/>
                <w:szCs w:val="28"/>
              </w:rPr>
            </w:pPr>
            <w:r w:rsidRPr="00532EBE">
              <w:rPr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211" w:type="pct"/>
          </w:tcPr>
          <w:p w:rsidR="00BE76E3" w:rsidRPr="00532EBE" w:rsidRDefault="00BE76E3" w:rsidP="00E85FF2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EA384A">
              <w:rPr>
                <w:sz w:val="28"/>
                <w:szCs w:val="28"/>
              </w:rPr>
              <w:t xml:space="preserve">профессиональных задач в области </w:t>
            </w:r>
            <w:r>
              <w:rPr>
                <w:sz w:val="28"/>
                <w:szCs w:val="28"/>
              </w:rPr>
              <w:t>судебной защиты прав и свобод граждан на социальную защиту и пенсионное обеспечение;</w:t>
            </w:r>
          </w:p>
          <w:p w:rsidR="00BE76E3" w:rsidRPr="00EA384A" w:rsidRDefault="00BE76E3" w:rsidP="00E85FF2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в сфере выбранной профессиональной деятельности;</w:t>
            </w:r>
          </w:p>
        </w:tc>
        <w:tc>
          <w:tcPr>
            <w:tcW w:w="1370" w:type="pct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E76E3" w:rsidRPr="00EA384A" w:rsidTr="00532EBE">
        <w:trPr>
          <w:trHeight w:val="637"/>
        </w:trPr>
        <w:tc>
          <w:tcPr>
            <w:tcW w:w="1419" w:type="pct"/>
          </w:tcPr>
          <w:p w:rsidR="00BE76E3" w:rsidRPr="00A13AD4" w:rsidRDefault="00BE76E3" w:rsidP="00A13AD4">
            <w:pPr>
              <w:rPr>
                <w:color w:val="000000"/>
                <w:sz w:val="28"/>
                <w:szCs w:val="28"/>
              </w:rPr>
            </w:pPr>
            <w:r w:rsidRPr="00532EBE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211" w:type="pct"/>
          </w:tcPr>
          <w:p w:rsidR="00BE76E3" w:rsidRPr="00EA384A" w:rsidRDefault="00BE76E3" w:rsidP="00E85FF2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bCs/>
                <w:sz w:val="28"/>
                <w:szCs w:val="28"/>
              </w:rPr>
              <w:t xml:space="preserve">эффективный поиск </w:t>
            </w:r>
            <w:r w:rsidRPr="00EA384A">
              <w:rPr>
                <w:sz w:val="28"/>
                <w:szCs w:val="28"/>
              </w:rPr>
              <w:t>необходимой информации;</w:t>
            </w:r>
          </w:p>
          <w:p w:rsidR="00BE76E3" w:rsidRPr="00EA384A" w:rsidRDefault="00BE76E3" w:rsidP="00E85FF2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EA384A">
              <w:rPr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  <w:r>
              <w:rPr>
                <w:bCs/>
                <w:sz w:val="28"/>
                <w:szCs w:val="28"/>
              </w:rPr>
              <w:t xml:space="preserve"> источники и информационно-справочные правовые системы;</w:t>
            </w:r>
          </w:p>
        </w:tc>
        <w:tc>
          <w:tcPr>
            <w:tcW w:w="1370" w:type="pct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E76E3" w:rsidRPr="00EA384A" w:rsidTr="00532EBE">
        <w:trPr>
          <w:trHeight w:val="1668"/>
        </w:trPr>
        <w:tc>
          <w:tcPr>
            <w:tcW w:w="1419" w:type="pct"/>
          </w:tcPr>
          <w:p w:rsidR="00BE76E3" w:rsidRPr="00532EBE" w:rsidRDefault="00BE76E3" w:rsidP="008044D9">
            <w:pPr>
              <w:rPr>
                <w:color w:val="000000"/>
                <w:sz w:val="28"/>
                <w:szCs w:val="28"/>
              </w:rPr>
            </w:pPr>
            <w:r w:rsidRPr="00532EBE">
              <w:rPr>
                <w:color w:val="000000"/>
                <w:sz w:val="28"/>
                <w:szCs w:val="28"/>
              </w:rPr>
              <w:t>Ориентироваться в условиях постоянного изменения правовой базы.</w:t>
            </w:r>
          </w:p>
          <w:p w:rsidR="00BE76E3" w:rsidRPr="00EA384A" w:rsidRDefault="00BE76E3" w:rsidP="000C10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pct"/>
          </w:tcPr>
          <w:p w:rsidR="00BE76E3" w:rsidRPr="00EA384A" w:rsidRDefault="00BE76E3" w:rsidP="00E85FF2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Эффективная </w:t>
            </w:r>
            <w:r w:rsidRPr="00EA384A">
              <w:rPr>
                <w:bCs/>
                <w:sz w:val="28"/>
                <w:szCs w:val="28"/>
              </w:rPr>
              <w:t xml:space="preserve">работа с </w:t>
            </w:r>
            <w:r>
              <w:rPr>
                <w:bCs/>
                <w:sz w:val="28"/>
                <w:szCs w:val="28"/>
              </w:rPr>
              <w:t>информационно-справочными правовыми системами и использование электронных ресурсов в отслеживании изменений законодательства в сфере социальной защиты и пенсионного обеспечения.</w:t>
            </w:r>
          </w:p>
        </w:tc>
        <w:tc>
          <w:tcPr>
            <w:tcW w:w="1370" w:type="pct"/>
            <w:vMerge/>
            <w:vAlign w:val="center"/>
          </w:tcPr>
          <w:p w:rsidR="00BE76E3" w:rsidRPr="00EA384A" w:rsidRDefault="00BE76E3" w:rsidP="000C104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BE76E3" w:rsidRPr="00651A68" w:rsidRDefault="00BE76E3" w:rsidP="00E8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E76E3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</w:p>
    <w:p w:rsidR="00BE76E3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</w:p>
    <w:p w:rsidR="00BE76E3" w:rsidRDefault="00BE76E3" w:rsidP="003E1C2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</w:p>
    <w:p w:rsidR="00BE76E3" w:rsidRPr="003E00C9" w:rsidRDefault="00BE76E3" w:rsidP="003E1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76E3" w:rsidRPr="00651463" w:rsidRDefault="00BE76E3">
      <w:pPr>
        <w:rPr>
          <w:color w:val="FF0000"/>
        </w:rPr>
      </w:pPr>
    </w:p>
    <w:sectPr w:rsidR="00BE76E3" w:rsidRPr="00651463" w:rsidSect="003061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E3" w:rsidRDefault="00BE76E3" w:rsidP="003E1C23">
      <w:r>
        <w:separator/>
      </w:r>
    </w:p>
  </w:endnote>
  <w:endnote w:type="continuationSeparator" w:id="0">
    <w:p w:rsidR="00BE76E3" w:rsidRDefault="00BE76E3" w:rsidP="003E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E3" w:rsidRDefault="00BE76E3" w:rsidP="0030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6E3" w:rsidRDefault="00BE76E3" w:rsidP="00306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E3" w:rsidRDefault="00BE76E3" w:rsidP="0030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76E3" w:rsidRDefault="00BE76E3" w:rsidP="00306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E3" w:rsidRDefault="00BE76E3" w:rsidP="003E1C23">
      <w:r>
        <w:separator/>
      </w:r>
    </w:p>
  </w:footnote>
  <w:footnote w:type="continuationSeparator" w:id="0">
    <w:p w:rsidR="00BE76E3" w:rsidRDefault="00BE76E3" w:rsidP="003E1C23">
      <w:r>
        <w:continuationSeparator/>
      </w:r>
    </w:p>
  </w:footnote>
  <w:footnote w:id="1">
    <w:p w:rsidR="00BE76E3" w:rsidRDefault="00BE76E3" w:rsidP="00634998">
      <w:pPr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F5"/>
    <w:multiLevelType w:val="hybridMultilevel"/>
    <w:tmpl w:val="96BE8E44"/>
    <w:lvl w:ilvl="0" w:tplc="37F8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E02C3"/>
    <w:multiLevelType w:val="hybridMultilevel"/>
    <w:tmpl w:val="83C21FE2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8DF42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4F6CA7"/>
    <w:multiLevelType w:val="hybridMultilevel"/>
    <w:tmpl w:val="43E4001C"/>
    <w:lvl w:ilvl="0" w:tplc="97564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6651C"/>
    <w:multiLevelType w:val="hybridMultilevel"/>
    <w:tmpl w:val="DFA8D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77265"/>
    <w:multiLevelType w:val="hybridMultilevel"/>
    <w:tmpl w:val="B55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4251C"/>
    <w:multiLevelType w:val="hybridMultilevel"/>
    <w:tmpl w:val="9172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260D7"/>
    <w:multiLevelType w:val="hybridMultilevel"/>
    <w:tmpl w:val="E404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18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581661"/>
    <w:multiLevelType w:val="hybridMultilevel"/>
    <w:tmpl w:val="FD2E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22892"/>
    <w:multiLevelType w:val="hybridMultilevel"/>
    <w:tmpl w:val="18BE76B4"/>
    <w:lvl w:ilvl="0" w:tplc="6B02A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0E64C4"/>
    <w:multiLevelType w:val="hybridMultilevel"/>
    <w:tmpl w:val="356A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5256C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D57E01"/>
    <w:multiLevelType w:val="hybridMultilevel"/>
    <w:tmpl w:val="424E129C"/>
    <w:lvl w:ilvl="0" w:tplc="29A40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D005D7"/>
    <w:multiLevelType w:val="hybridMultilevel"/>
    <w:tmpl w:val="E1869144"/>
    <w:lvl w:ilvl="0" w:tplc="3FFE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40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FAC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D4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C6C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427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2E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3A3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906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23"/>
    <w:rsid w:val="000073AB"/>
    <w:rsid w:val="00007BC4"/>
    <w:rsid w:val="00012F12"/>
    <w:rsid w:val="000279B3"/>
    <w:rsid w:val="00036357"/>
    <w:rsid w:val="00047DFD"/>
    <w:rsid w:val="00060765"/>
    <w:rsid w:val="00066187"/>
    <w:rsid w:val="00073E50"/>
    <w:rsid w:val="00073F2A"/>
    <w:rsid w:val="00086270"/>
    <w:rsid w:val="00097DF2"/>
    <w:rsid w:val="000C1042"/>
    <w:rsid w:val="000C188D"/>
    <w:rsid w:val="000C3384"/>
    <w:rsid w:val="000D7A36"/>
    <w:rsid w:val="000E0CBE"/>
    <w:rsid w:val="000F6BE4"/>
    <w:rsid w:val="000F73AF"/>
    <w:rsid w:val="001131F6"/>
    <w:rsid w:val="001149AE"/>
    <w:rsid w:val="0011598C"/>
    <w:rsid w:val="00122684"/>
    <w:rsid w:val="00140BA0"/>
    <w:rsid w:val="00144AF2"/>
    <w:rsid w:val="00146555"/>
    <w:rsid w:val="00147ADE"/>
    <w:rsid w:val="001514BD"/>
    <w:rsid w:val="0015266C"/>
    <w:rsid w:val="00161C9E"/>
    <w:rsid w:val="0016430F"/>
    <w:rsid w:val="00174C6A"/>
    <w:rsid w:val="0018589F"/>
    <w:rsid w:val="00197CEF"/>
    <w:rsid w:val="001B03B0"/>
    <w:rsid w:val="001B36A6"/>
    <w:rsid w:val="001E219B"/>
    <w:rsid w:val="0020004E"/>
    <w:rsid w:val="00200C44"/>
    <w:rsid w:val="00205D73"/>
    <w:rsid w:val="002124CA"/>
    <w:rsid w:val="00217FEE"/>
    <w:rsid w:val="002232BC"/>
    <w:rsid w:val="002354EA"/>
    <w:rsid w:val="002427E5"/>
    <w:rsid w:val="00243821"/>
    <w:rsid w:val="002502EE"/>
    <w:rsid w:val="00256030"/>
    <w:rsid w:val="002926F9"/>
    <w:rsid w:val="002978C7"/>
    <w:rsid w:val="002A0751"/>
    <w:rsid w:val="002A15F1"/>
    <w:rsid w:val="002A7E97"/>
    <w:rsid w:val="002B7390"/>
    <w:rsid w:val="002C1BD9"/>
    <w:rsid w:val="002C2F9E"/>
    <w:rsid w:val="002D13B9"/>
    <w:rsid w:val="002D7747"/>
    <w:rsid w:val="002E23AF"/>
    <w:rsid w:val="002F385F"/>
    <w:rsid w:val="0030619F"/>
    <w:rsid w:val="00307356"/>
    <w:rsid w:val="00310AFF"/>
    <w:rsid w:val="0033352B"/>
    <w:rsid w:val="00340CA3"/>
    <w:rsid w:val="00341D07"/>
    <w:rsid w:val="00346188"/>
    <w:rsid w:val="003463BD"/>
    <w:rsid w:val="00361ABB"/>
    <w:rsid w:val="00361CF1"/>
    <w:rsid w:val="003B2E74"/>
    <w:rsid w:val="003B30AA"/>
    <w:rsid w:val="003B72ED"/>
    <w:rsid w:val="003E00C9"/>
    <w:rsid w:val="003E1C23"/>
    <w:rsid w:val="00417E74"/>
    <w:rsid w:val="004415ED"/>
    <w:rsid w:val="00445857"/>
    <w:rsid w:val="00464428"/>
    <w:rsid w:val="00470370"/>
    <w:rsid w:val="0047114A"/>
    <w:rsid w:val="0047395B"/>
    <w:rsid w:val="00484199"/>
    <w:rsid w:val="00492859"/>
    <w:rsid w:val="004D0ADD"/>
    <w:rsid w:val="004D6AEC"/>
    <w:rsid w:val="004E123C"/>
    <w:rsid w:val="004E56B8"/>
    <w:rsid w:val="004F2485"/>
    <w:rsid w:val="004F2FBB"/>
    <w:rsid w:val="00500E0A"/>
    <w:rsid w:val="00511A1A"/>
    <w:rsid w:val="00524BED"/>
    <w:rsid w:val="00532EBE"/>
    <w:rsid w:val="0053636D"/>
    <w:rsid w:val="00537FDE"/>
    <w:rsid w:val="00540C15"/>
    <w:rsid w:val="005413C7"/>
    <w:rsid w:val="00545D40"/>
    <w:rsid w:val="00570A5B"/>
    <w:rsid w:val="00575859"/>
    <w:rsid w:val="00577116"/>
    <w:rsid w:val="00583E17"/>
    <w:rsid w:val="005973EE"/>
    <w:rsid w:val="005A7A67"/>
    <w:rsid w:val="005B228D"/>
    <w:rsid w:val="005B257E"/>
    <w:rsid w:val="005C5FD4"/>
    <w:rsid w:val="005D0B63"/>
    <w:rsid w:val="005D1F0E"/>
    <w:rsid w:val="005D2F37"/>
    <w:rsid w:val="005D6CE8"/>
    <w:rsid w:val="005F30E0"/>
    <w:rsid w:val="005F76BA"/>
    <w:rsid w:val="00600148"/>
    <w:rsid w:val="006038E0"/>
    <w:rsid w:val="0060634D"/>
    <w:rsid w:val="006121F6"/>
    <w:rsid w:val="00634998"/>
    <w:rsid w:val="00635CC4"/>
    <w:rsid w:val="00640221"/>
    <w:rsid w:val="00650279"/>
    <w:rsid w:val="00651463"/>
    <w:rsid w:val="00651A68"/>
    <w:rsid w:val="00655E77"/>
    <w:rsid w:val="00673E64"/>
    <w:rsid w:val="006A3472"/>
    <w:rsid w:val="006A779E"/>
    <w:rsid w:val="006B781B"/>
    <w:rsid w:val="006F6C78"/>
    <w:rsid w:val="00701897"/>
    <w:rsid w:val="007038A2"/>
    <w:rsid w:val="00707ABF"/>
    <w:rsid w:val="00713161"/>
    <w:rsid w:val="00715D2D"/>
    <w:rsid w:val="00715F51"/>
    <w:rsid w:val="007420E0"/>
    <w:rsid w:val="00750C37"/>
    <w:rsid w:val="00761B97"/>
    <w:rsid w:val="00765A30"/>
    <w:rsid w:val="00774B22"/>
    <w:rsid w:val="0078252A"/>
    <w:rsid w:val="007841D0"/>
    <w:rsid w:val="007938D9"/>
    <w:rsid w:val="007A294F"/>
    <w:rsid w:val="007B7FB9"/>
    <w:rsid w:val="007D5FEB"/>
    <w:rsid w:val="007E0045"/>
    <w:rsid w:val="007E6A7D"/>
    <w:rsid w:val="007F1962"/>
    <w:rsid w:val="007F2F96"/>
    <w:rsid w:val="008044D9"/>
    <w:rsid w:val="00817884"/>
    <w:rsid w:val="00832FD1"/>
    <w:rsid w:val="008346AC"/>
    <w:rsid w:val="00851696"/>
    <w:rsid w:val="00851E03"/>
    <w:rsid w:val="008625E7"/>
    <w:rsid w:val="00862C13"/>
    <w:rsid w:val="00885D7C"/>
    <w:rsid w:val="008A0298"/>
    <w:rsid w:val="008A07E4"/>
    <w:rsid w:val="008A1F4B"/>
    <w:rsid w:val="008D3505"/>
    <w:rsid w:val="008D5BF5"/>
    <w:rsid w:val="008E23C2"/>
    <w:rsid w:val="008E54D6"/>
    <w:rsid w:val="008F4993"/>
    <w:rsid w:val="00905E64"/>
    <w:rsid w:val="00910DC6"/>
    <w:rsid w:val="009243B9"/>
    <w:rsid w:val="00931469"/>
    <w:rsid w:val="009530E8"/>
    <w:rsid w:val="00976507"/>
    <w:rsid w:val="009811CD"/>
    <w:rsid w:val="00997D79"/>
    <w:rsid w:val="009C186E"/>
    <w:rsid w:val="009C32DB"/>
    <w:rsid w:val="009E03F6"/>
    <w:rsid w:val="009E4D44"/>
    <w:rsid w:val="009E5C1F"/>
    <w:rsid w:val="009E67A3"/>
    <w:rsid w:val="009F14AD"/>
    <w:rsid w:val="009F3379"/>
    <w:rsid w:val="00A029D6"/>
    <w:rsid w:val="00A1240F"/>
    <w:rsid w:val="00A13942"/>
    <w:rsid w:val="00A13AD4"/>
    <w:rsid w:val="00A1521E"/>
    <w:rsid w:val="00A15E21"/>
    <w:rsid w:val="00A20A8B"/>
    <w:rsid w:val="00A219A2"/>
    <w:rsid w:val="00A304DA"/>
    <w:rsid w:val="00A36E88"/>
    <w:rsid w:val="00A503CA"/>
    <w:rsid w:val="00AA7F96"/>
    <w:rsid w:val="00AB6106"/>
    <w:rsid w:val="00AC7E7F"/>
    <w:rsid w:val="00AD48E7"/>
    <w:rsid w:val="00AF558B"/>
    <w:rsid w:val="00B02366"/>
    <w:rsid w:val="00B058FA"/>
    <w:rsid w:val="00B13645"/>
    <w:rsid w:val="00B16CD5"/>
    <w:rsid w:val="00B20A5D"/>
    <w:rsid w:val="00B220B1"/>
    <w:rsid w:val="00B3299D"/>
    <w:rsid w:val="00B44BF8"/>
    <w:rsid w:val="00B50C58"/>
    <w:rsid w:val="00B51C77"/>
    <w:rsid w:val="00B51FDD"/>
    <w:rsid w:val="00B548C4"/>
    <w:rsid w:val="00B5584D"/>
    <w:rsid w:val="00B73D39"/>
    <w:rsid w:val="00B76270"/>
    <w:rsid w:val="00B82C8A"/>
    <w:rsid w:val="00B94733"/>
    <w:rsid w:val="00B97DF7"/>
    <w:rsid w:val="00BC68B8"/>
    <w:rsid w:val="00BE31FB"/>
    <w:rsid w:val="00BE76E3"/>
    <w:rsid w:val="00C264B0"/>
    <w:rsid w:val="00C34257"/>
    <w:rsid w:val="00C37DD0"/>
    <w:rsid w:val="00C46355"/>
    <w:rsid w:val="00C66C66"/>
    <w:rsid w:val="00C72BE4"/>
    <w:rsid w:val="00C8002C"/>
    <w:rsid w:val="00C94035"/>
    <w:rsid w:val="00C95192"/>
    <w:rsid w:val="00CA2983"/>
    <w:rsid w:val="00CA5387"/>
    <w:rsid w:val="00CB441E"/>
    <w:rsid w:val="00CB618A"/>
    <w:rsid w:val="00CB63DE"/>
    <w:rsid w:val="00CC6F71"/>
    <w:rsid w:val="00CD6CAB"/>
    <w:rsid w:val="00CD771B"/>
    <w:rsid w:val="00CE2D22"/>
    <w:rsid w:val="00CF023C"/>
    <w:rsid w:val="00CF2ABB"/>
    <w:rsid w:val="00CF2E36"/>
    <w:rsid w:val="00D02792"/>
    <w:rsid w:val="00D067D9"/>
    <w:rsid w:val="00D17DC9"/>
    <w:rsid w:val="00D328DB"/>
    <w:rsid w:val="00D40999"/>
    <w:rsid w:val="00D514D5"/>
    <w:rsid w:val="00D52589"/>
    <w:rsid w:val="00D67427"/>
    <w:rsid w:val="00D75BE9"/>
    <w:rsid w:val="00D95B52"/>
    <w:rsid w:val="00DA500E"/>
    <w:rsid w:val="00DA71C0"/>
    <w:rsid w:val="00DA75F7"/>
    <w:rsid w:val="00DB0164"/>
    <w:rsid w:val="00DC63CD"/>
    <w:rsid w:val="00DE49B3"/>
    <w:rsid w:val="00E163F3"/>
    <w:rsid w:val="00E16E74"/>
    <w:rsid w:val="00E23FF7"/>
    <w:rsid w:val="00E324E4"/>
    <w:rsid w:val="00E33880"/>
    <w:rsid w:val="00E52D9C"/>
    <w:rsid w:val="00E647CF"/>
    <w:rsid w:val="00E65239"/>
    <w:rsid w:val="00E8312A"/>
    <w:rsid w:val="00E836D1"/>
    <w:rsid w:val="00E85FF2"/>
    <w:rsid w:val="00EA384A"/>
    <w:rsid w:val="00EB23AA"/>
    <w:rsid w:val="00EC4089"/>
    <w:rsid w:val="00ED08C6"/>
    <w:rsid w:val="00ED4D6B"/>
    <w:rsid w:val="00EF3F7C"/>
    <w:rsid w:val="00EF4A47"/>
    <w:rsid w:val="00EF6CAD"/>
    <w:rsid w:val="00F002A0"/>
    <w:rsid w:val="00F02B5E"/>
    <w:rsid w:val="00F06310"/>
    <w:rsid w:val="00F12E19"/>
    <w:rsid w:val="00F165A2"/>
    <w:rsid w:val="00F2365A"/>
    <w:rsid w:val="00F23BB8"/>
    <w:rsid w:val="00F2488F"/>
    <w:rsid w:val="00F36378"/>
    <w:rsid w:val="00F4244B"/>
    <w:rsid w:val="00F53B0A"/>
    <w:rsid w:val="00F6799C"/>
    <w:rsid w:val="00F67E0B"/>
    <w:rsid w:val="00F71DC3"/>
    <w:rsid w:val="00F722A0"/>
    <w:rsid w:val="00F729D1"/>
    <w:rsid w:val="00F73DCC"/>
    <w:rsid w:val="00F7662E"/>
    <w:rsid w:val="00F81E32"/>
    <w:rsid w:val="00F97731"/>
    <w:rsid w:val="00FA4AD7"/>
    <w:rsid w:val="00FB0F57"/>
    <w:rsid w:val="00FC00F2"/>
    <w:rsid w:val="00FC35C5"/>
    <w:rsid w:val="00FD1D4E"/>
    <w:rsid w:val="00FE530E"/>
    <w:rsid w:val="00FE7168"/>
    <w:rsid w:val="00FF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335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C23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6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C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63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1C2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3E1C23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3E1C23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3E1C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E1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1C2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E1C23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E1C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E1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3E1C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E1C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E1C23"/>
    <w:rPr>
      <w:rFonts w:cs="Times New Roman"/>
    </w:rPr>
  </w:style>
  <w:style w:type="table" w:styleId="TableGrid">
    <w:name w:val="Table Grid"/>
    <w:basedOn w:val="TableNormal"/>
    <w:uiPriority w:val="99"/>
    <w:rsid w:val="003E1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E1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3E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C2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E1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C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Normal"/>
    <w:next w:val="Normal"/>
    <w:uiPriority w:val="99"/>
    <w:rsid w:val="003E1C23"/>
    <w:pPr>
      <w:keepNext/>
      <w:jc w:val="center"/>
      <w:outlineLvl w:val="0"/>
    </w:pPr>
    <w:rPr>
      <w:b/>
      <w:sz w:val="20"/>
      <w:szCs w:val="20"/>
    </w:rPr>
  </w:style>
  <w:style w:type="character" w:customStyle="1" w:styleId="a6">
    <w:name w:val="a6"/>
    <w:basedOn w:val="DefaultParagraphFont"/>
    <w:uiPriority w:val="99"/>
    <w:rsid w:val="003E1C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0ADD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30619F"/>
    <w:rPr>
      <w:rFonts w:cs="Times New Roman"/>
      <w:color w:val="008000"/>
    </w:rPr>
  </w:style>
  <w:style w:type="paragraph" w:customStyle="1" w:styleId="a0">
    <w:name w:val="Таблицы (моноширинный)"/>
    <w:basedOn w:val="Normal"/>
    <w:next w:val="Normal"/>
    <w:uiPriority w:val="99"/>
    <w:rsid w:val="00306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">
    <w:name w:val="Знак2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637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22">
    <w:name w:val="Знак22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List">
    <w:name w:val="List"/>
    <w:basedOn w:val="Normal"/>
    <w:uiPriority w:val="99"/>
    <w:locked/>
    <w:rsid w:val="00F36378"/>
    <w:pPr>
      <w:ind w:left="283" w:hanging="283"/>
    </w:pPr>
    <w:rPr>
      <w:rFonts w:eastAsia="Calibri"/>
    </w:rPr>
  </w:style>
  <w:style w:type="paragraph" w:customStyle="1" w:styleId="21">
    <w:name w:val="Знак21"/>
    <w:basedOn w:val="Normal"/>
    <w:uiPriority w:val="99"/>
    <w:rsid w:val="00F3637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4">
    <w:name w:val="Обычный+4"/>
    <w:basedOn w:val="Normal"/>
    <w:next w:val="Normal"/>
    <w:uiPriority w:val="99"/>
    <w:rsid w:val="00F36378"/>
    <w:pPr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F36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36378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6378"/>
    <w:rPr>
      <w:rFonts w:ascii="Cambria" w:hAnsi="Cambria" w:cs="Times New Roman"/>
      <w:sz w:val="24"/>
      <w:szCs w:val="24"/>
      <w:lang w:val="ru-RU" w:eastAsia="ru-RU" w:bidi="ar-SA"/>
    </w:rPr>
  </w:style>
  <w:style w:type="paragraph" w:customStyle="1" w:styleId="a1">
    <w:name w:val="......."/>
    <w:basedOn w:val="Default"/>
    <w:next w:val="Default"/>
    <w:uiPriority w:val="99"/>
    <w:rsid w:val="00F36378"/>
    <w:rPr>
      <w:color w:val="auto"/>
    </w:rPr>
  </w:style>
  <w:style w:type="paragraph" w:styleId="BlockText">
    <w:name w:val="Block Text"/>
    <w:basedOn w:val="Normal"/>
    <w:uiPriority w:val="99"/>
    <w:semiHidden/>
    <w:locked/>
    <w:rsid w:val="00F36378"/>
    <w:pPr>
      <w:widowControl w:val="0"/>
      <w:spacing w:before="60" w:after="100" w:line="360" w:lineRule="auto"/>
      <w:ind w:left="1320" w:right="1200"/>
      <w:jc w:val="center"/>
    </w:pPr>
    <w:rPr>
      <w:rFonts w:eastAsia="Calibri"/>
      <w:b/>
      <w:szCs w:val="20"/>
    </w:rPr>
  </w:style>
  <w:style w:type="paragraph" w:styleId="TOC1">
    <w:name w:val="toc 1"/>
    <w:basedOn w:val="Normal"/>
    <w:next w:val="Normal"/>
    <w:autoRedefine/>
    <w:uiPriority w:val="99"/>
    <w:locked/>
    <w:rsid w:val="00F36378"/>
    <w:pPr>
      <w:spacing w:line="360" w:lineRule="auto"/>
      <w:ind w:hanging="426"/>
    </w:pPr>
    <w:rPr>
      <w:rFonts w:eastAsia="Calibri"/>
    </w:rPr>
  </w:style>
  <w:style w:type="character" w:styleId="Hyperlink">
    <w:name w:val="Hyperlink"/>
    <w:basedOn w:val="DefaultParagraphFont"/>
    <w:uiPriority w:val="99"/>
    <w:locked/>
    <w:rsid w:val="00F36378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36378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locked/>
    <w:rsid w:val="00F36378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locked/>
    <w:rsid w:val="00F36378"/>
    <w:pPr>
      <w:spacing w:after="100" w:line="276" w:lineRule="auto"/>
      <w:ind w:left="440"/>
    </w:pPr>
    <w:rPr>
      <w:rFonts w:ascii="Calibri" w:eastAsia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locked/>
    <w:rsid w:val="00F36378"/>
    <w:pPr>
      <w:spacing w:after="100" w:line="276" w:lineRule="auto"/>
      <w:ind w:left="660"/>
    </w:pPr>
    <w:rPr>
      <w:rFonts w:ascii="Calibri" w:eastAsia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locked/>
    <w:rsid w:val="00F36378"/>
    <w:pPr>
      <w:spacing w:after="100" w:line="276" w:lineRule="auto"/>
      <w:ind w:left="880"/>
    </w:pPr>
    <w:rPr>
      <w:rFonts w:ascii="Calibri" w:eastAsia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locked/>
    <w:rsid w:val="00F36378"/>
    <w:pPr>
      <w:spacing w:after="100" w:line="276" w:lineRule="auto"/>
      <w:ind w:left="1100"/>
    </w:pPr>
    <w:rPr>
      <w:rFonts w:ascii="Calibri" w:eastAsia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locked/>
    <w:rsid w:val="00F36378"/>
    <w:pPr>
      <w:spacing w:after="100" w:line="276" w:lineRule="auto"/>
      <w:ind w:left="1320"/>
    </w:pPr>
    <w:rPr>
      <w:rFonts w:ascii="Calibri" w:eastAsia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locked/>
    <w:rsid w:val="00F36378"/>
    <w:pPr>
      <w:spacing w:after="100" w:line="276" w:lineRule="auto"/>
      <w:ind w:left="1540"/>
    </w:pPr>
    <w:rPr>
      <w:rFonts w:ascii="Calibri" w:eastAsia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locked/>
    <w:rsid w:val="00F36378"/>
    <w:pPr>
      <w:spacing w:after="100" w:line="276" w:lineRule="auto"/>
      <w:ind w:left="176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locked/>
    <w:rsid w:val="00F36378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6378"/>
    <w:rPr>
      <w:rFonts w:ascii="Tahoma" w:hAnsi="Tahoma" w:cs="Tahoma"/>
      <w:lang w:val="ru-RU" w:eastAsia="ru-RU" w:bidi="ar-SA"/>
    </w:rPr>
  </w:style>
  <w:style w:type="character" w:styleId="FollowedHyperlink">
    <w:name w:val="FollowedHyperlink"/>
    <w:basedOn w:val="DefaultParagraphFont"/>
    <w:uiPriority w:val="99"/>
    <w:locked/>
    <w:rsid w:val="00F3637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33</Pages>
  <Words>7899</Words>
  <Characters>-32766</Characters>
  <Application>Microsoft Office Outlook</Application>
  <DocSecurity>0</DocSecurity>
  <Lines>0</Lines>
  <Paragraphs>0</Paragraphs>
  <ScaleCrop>false</ScaleCrop>
  <Company>СПЭК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subject/>
  <dc:creator>class</dc:creator>
  <cp:keywords/>
  <dc:description/>
  <cp:lastModifiedBy>OLGA</cp:lastModifiedBy>
  <cp:revision>10</cp:revision>
  <cp:lastPrinted>2014-10-02T05:55:00Z</cp:lastPrinted>
  <dcterms:created xsi:type="dcterms:W3CDTF">2014-09-02T18:29:00Z</dcterms:created>
  <dcterms:modified xsi:type="dcterms:W3CDTF">2015-03-05T21:13:00Z</dcterms:modified>
</cp:coreProperties>
</file>