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6F" w:rsidRPr="0020580C" w:rsidRDefault="004B0B6F" w:rsidP="004B0B6F">
      <w:pPr>
        <w:jc w:val="center"/>
        <w:rPr>
          <w:sz w:val="28"/>
        </w:rPr>
      </w:pPr>
      <w:r w:rsidRPr="0020580C">
        <w:rPr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4B0B6F" w:rsidRPr="0020580C" w:rsidRDefault="004B0B6F" w:rsidP="004B0B6F">
      <w:pPr>
        <w:jc w:val="center"/>
        <w:rPr>
          <w:sz w:val="28"/>
        </w:rPr>
      </w:pPr>
      <w:r w:rsidRPr="0020580C">
        <w:rPr>
          <w:sz w:val="28"/>
        </w:rPr>
        <w:t xml:space="preserve">«Смоленская академия профессионального образования» </w:t>
      </w:r>
    </w:p>
    <w:p w:rsidR="0009433A" w:rsidRPr="004375CC" w:rsidRDefault="00721DB8" w:rsidP="0009433A">
      <w:pPr>
        <w:spacing w:line="360" w:lineRule="auto"/>
        <w:jc w:val="both"/>
        <w:rPr>
          <w:bCs/>
        </w:rPr>
      </w:pPr>
      <w:r w:rsidRPr="00721D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333pt;margin-top:5.25pt;width:153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">
            <v:textbox style="mso-next-textbox:#Text Box 2">
              <w:txbxContent>
                <w:p w:rsidR="004B0B6F" w:rsidRDefault="004B0B6F" w:rsidP="0009433A">
                  <w:r>
                    <w:t>Утверждаю</w:t>
                  </w:r>
                </w:p>
                <w:p w:rsidR="004B0B6F" w:rsidRDefault="004B0B6F" w:rsidP="0009433A">
                  <w:r>
                    <w:t>_____________________</w:t>
                  </w:r>
                </w:p>
                <w:p w:rsidR="004B0B6F" w:rsidRDefault="0030375B" w:rsidP="0009433A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Зам. </w:t>
                  </w:r>
                  <w:proofErr w:type="spellStart"/>
                  <w:r>
                    <w:rPr>
                      <w:i/>
                      <w:iCs/>
                    </w:rPr>
                    <w:t>дир</w:t>
                  </w:r>
                  <w:proofErr w:type="spellEnd"/>
                  <w:r>
                    <w:rPr>
                      <w:i/>
                      <w:iCs/>
                    </w:rPr>
                    <w:t>. по НМР</w:t>
                  </w:r>
                  <w:r w:rsidR="004B0B6F">
                    <w:rPr>
                      <w:i/>
                      <w:iCs/>
                    </w:rPr>
                    <w:t>______________________</w:t>
                  </w:r>
                </w:p>
                <w:p w:rsidR="004B0B6F" w:rsidRDefault="004B0B6F" w:rsidP="0009433A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4B0B6F" w:rsidRDefault="004B0B6F" w:rsidP="0009433A">
                  <w:r>
                    <w:t>«___»._________.20___ г.</w:t>
                  </w:r>
                </w:p>
                <w:p w:rsidR="004B0B6F" w:rsidRDefault="004B0B6F" w:rsidP="0009433A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09433A" w:rsidRDefault="0009433A" w:rsidP="0009433A">
      <w:pPr>
        <w:spacing w:line="360" w:lineRule="auto"/>
        <w:jc w:val="both"/>
        <w:rPr>
          <w:bCs/>
        </w:rPr>
      </w:pPr>
    </w:p>
    <w:p w:rsidR="0009433A" w:rsidRDefault="0009433A" w:rsidP="0009433A">
      <w:pPr>
        <w:spacing w:line="360" w:lineRule="auto"/>
        <w:jc w:val="both"/>
        <w:rPr>
          <w:bCs/>
        </w:rPr>
      </w:pPr>
    </w:p>
    <w:p w:rsidR="0009433A" w:rsidRDefault="0009433A" w:rsidP="0009433A">
      <w:pPr>
        <w:spacing w:line="360" w:lineRule="auto"/>
        <w:jc w:val="both"/>
        <w:rPr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Cs/>
        </w:rPr>
      </w:pPr>
    </w:p>
    <w:p w:rsidR="004B0B6F" w:rsidRPr="004375CC" w:rsidRDefault="004B0B6F" w:rsidP="004B0B6F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Комплект </w:t>
      </w:r>
    </w:p>
    <w:p w:rsidR="004B0B6F" w:rsidRPr="004375CC" w:rsidRDefault="004B0B6F" w:rsidP="004B0B6F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>контрольно-</w:t>
      </w:r>
      <w:r>
        <w:rPr>
          <w:bCs/>
          <w:sz w:val="28"/>
        </w:rPr>
        <w:t>измерительных</w:t>
      </w:r>
      <w:r w:rsidRPr="004375CC">
        <w:rPr>
          <w:bCs/>
          <w:sz w:val="28"/>
        </w:rPr>
        <w:t xml:space="preserve"> </w:t>
      </w:r>
      <w:r>
        <w:rPr>
          <w:bCs/>
          <w:sz w:val="28"/>
        </w:rPr>
        <w:t>материалов</w:t>
      </w:r>
    </w:p>
    <w:p w:rsidR="004B0B6F" w:rsidRPr="0009433A" w:rsidRDefault="004B0B6F" w:rsidP="004B0B6F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 xml:space="preserve">по </w:t>
      </w:r>
      <w:r w:rsidRPr="0009433A">
        <w:rPr>
          <w:bCs/>
          <w:sz w:val="28"/>
        </w:rPr>
        <w:t>учебной дисциплин</w:t>
      </w:r>
      <w:r>
        <w:rPr>
          <w:bCs/>
          <w:sz w:val="28"/>
        </w:rPr>
        <w:t>е</w:t>
      </w:r>
    </w:p>
    <w:p w:rsidR="0009433A" w:rsidRPr="0009433A" w:rsidRDefault="0009433A" w:rsidP="0009433A">
      <w:pPr>
        <w:spacing w:line="360" w:lineRule="auto"/>
        <w:jc w:val="center"/>
        <w:rPr>
          <w:b/>
          <w:sz w:val="28"/>
        </w:rPr>
      </w:pPr>
      <w:r w:rsidRPr="0009433A">
        <w:rPr>
          <w:b/>
          <w:sz w:val="28"/>
          <w:u w:val="single"/>
        </w:rPr>
        <w:t>Материаловедение</w:t>
      </w:r>
    </w:p>
    <w:p w:rsidR="0009433A" w:rsidRPr="004375CC" w:rsidRDefault="0009433A" w:rsidP="0009433A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основной профессиональной образовательной программы </w:t>
      </w:r>
    </w:p>
    <w:p w:rsidR="0009433A" w:rsidRPr="004375CC" w:rsidRDefault="0009433A" w:rsidP="0009433A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по специальности СПО </w:t>
      </w:r>
    </w:p>
    <w:p w:rsidR="0009433A" w:rsidRDefault="0009433A" w:rsidP="0009433A">
      <w:pPr>
        <w:spacing w:line="360" w:lineRule="auto"/>
        <w:jc w:val="center"/>
        <w:rPr>
          <w:iCs/>
          <w:sz w:val="28"/>
        </w:rPr>
      </w:pPr>
      <w:r>
        <w:rPr>
          <w:b/>
          <w:sz w:val="28"/>
          <w:szCs w:val="28"/>
        </w:rPr>
        <w:t>151901Технология машиностроения</w:t>
      </w:r>
      <w:r w:rsidRPr="004375CC">
        <w:rPr>
          <w:iCs/>
          <w:sz w:val="28"/>
        </w:rPr>
        <w:t xml:space="preserve"> </w:t>
      </w:r>
    </w:p>
    <w:p w:rsidR="0009433A" w:rsidRPr="004375CC" w:rsidRDefault="0024521D" w:rsidP="0009433A">
      <w:pPr>
        <w:spacing w:line="360" w:lineRule="auto"/>
        <w:jc w:val="center"/>
        <w:rPr>
          <w:i/>
          <w:iCs/>
          <w:sz w:val="28"/>
        </w:rPr>
      </w:pPr>
      <w:r>
        <w:rPr>
          <w:iCs/>
          <w:sz w:val="28"/>
        </w:rPr>
        <w:t xml:space="preserve">(углубленная </w:t>
      </w:r>
      <w:r w:rsidR="0009433A" w:rsidRPr="004375CC">
        <w:rPr>
          <w:iCs/>
          <w:sz w:val="28"/>
        </w:rPr>
        <w:t xml:space="preserve"> </w:t>
      </w:r>
      <w:r w:rsidR="0009433A" w:rsidRPr="004375CC">
        <w:rPr>
          <w:sz w:val="28"/>
        </w:rPr>
        <w:t>подготовк</w:t>
      </w:r>
      <w:r>
        <w:rPr>
          <w:sz w:val="28"/>
        </w:rPr>
        <w:t>а)</w:t>
      </w:r>
    </w:p>
    <w:p w:rsidR="0009433A" w:rsidRPr="004375CC" w:rsidRDefault="0009433A" w:rsidP="0009433A">
      <w:pPr>
        <w:spacing w:line="360" w:lineRule="auto"/>
        <w:jc w:val="center"/>
      </w:pPr>
    </w:p>
    <w:p w:rsidR="0009433A" w:rsidRPr="004375CC" w:rsidRDefault="0009433A" w:rsidP="0009433A">
      <w:pPr>
        <w:spacing w:line="360" w:lineRule="auto"/>
        <w:jc w:val="both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/>
          <w:bCs/>
        </w:rPr>
      </w:pPr>
    </w:p>
    <w:p w:rsidR="0009433A" w:rsidRDefault="0009433A" w:rsidP="0009433A">
      <w:pPr>
        <w:spacing w:line="360" w:lineRule="auto"/>
        <w:jc w:val="center"/>
        <w:rPr>
          <w:bCs/>
          <w:sz w:val="28"/>
        </w:rPr>
      </w:pPr>
    </w:p>
    <w:p w:rsidR="0009433A" w:rsidRDefault="0009433A" w:rsidP="0009433A">
      <w:pPr>
        <w:spacing w:line="360" w:lineRule="auto"/>
        <w:jc w:val="center"/>
        <w:rPr>
          <w:bCs/>
          <w:sz w:val="28"/>
        </w:rPr>
      </w:pPr>
    </w:p>
    <w:p w:rsidR="0009433A" w:rsidRDefault="0009433A" w:rsidP="0009433A">
      <w:pPr>
        <w:spacing w:line="360" w:lineRule="auto"/>
        <w:jc w:val="center"/>
        <w:rPr>
          <w:bCs/>
          <w:sz w:val="28"/>
        </w:rPr>
      </w:pPr>
    </w:p>
    <w:p w:rsidR="0009433A" w:rsidRPr="004375CC" w:rsidRDefault="0009433A" w:rsidP="0009433A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>Смоленск  201</w:t>
      </w:r>
      <w:r w:rsidR="004B0B6F">
        <w:rPr>
          <w:bCs/>
          <w:sz w:val="28"/>
        </w:rPr>
        <w:t>4</w:t>
      </w:r>
      <w:r w:rsidR="0024521D">
        <w:rPr>
          <w:bCs/>
          <w:sz w:val="28"/>
        </w:rPr>
        <w:t xml:space="preserve"> </w:t>
      </w:r>
    </w:p>
    <w:p w:rsidR="0009433A" w:rsidRDefault="0009433A" w:rsidP="0009433A">
      <w:pPr>
        <w:spacing w:line="360" w:lineRule="auto"/>
        <w:rPr>
          <w:b/>
          <w:bCs/>
        </w:rPr>
      </w:pPr>
    </w:p>
    <w:p w:rsidR="0024521D" w:rsidRDefault="0024521D" w:rsidP="0024521D">
      <w:pPr>
        <w:spacing w:line="360" w:lineRule="auto"/>
        <w:jc w:val="both"/>
        <w:rPr>
          <w:sz w:val="28"/>
          <w:szCs w:val="28"/>
        </w:rPr>
      </w:pPr>
    </w:p>
    <w:p w:rsidR="003E74DE" w:rsidRPr="004375CC" w:rsidRDefault="003E74DE" w:rsidP="0024521D">
      <w:pPr>
        <w:spacing w:line="360" w:lineRule="auto"/>
        <w:jc w:val="both"/>
        <w:rPr>
          <w:i/>
          <w:iCs/>
          <w:sz w:val="28"/>
        </w:rPr>
      </w:pPr>
      <w:r w:rsidRPr="00243FFF">
        <w:rPr>
          <w:sz w:val="28"/>
          <w:szCs w:val="28"/>
        </w:rPr>
        <w:lastRenderedPageBreak/>
        <w:t>Комплект контрольно-</w:t>
      </w:r>
      <w:r>
        <w:rPr>
          <w:sz w:val="28"/>
          <w:szCs w:val="28"/>
        </w:rPr>
        <w:t xml:space="preserve">измерительных материалов дисциплины «Материаловедение» </w:t>
      </w:r>
      <w:r w:rsidRPr="00243FFF">
        <w:rPr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</w:t>
      </w:r>
      <w:r w:rsidRPr="00E92ADA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E74DE">
        <w:rPr>
          <w:sz w:val="28"/>
          <w:szCs w:val="28"/>
        </w:rPr>
        <w:t>151901Технология машиностроения</w:t>
      </w:r>
      <w:r w:rsidRPr="004375CC">
        <w:rPr>
          <w:iCs/>
          <w:sz w:val="28"/>
        </w:rPr>
        <w:t xml:space="preserve"> </w:t>
      </w:r>
      <w:r>
        <w:rPr>
          <w:iCs/>
          <w:sz w:val="28"/>
        </w:rPr>
        <w:t>по программе</w:t>
      </w:r>
      <w:r w:rsidR="0024521D">
        <w:rPr>
          <w:iCs/>
          <w:sz w:val="28"/>
        </w:rPr>
        <w:t xml:space="preserve"> </w:t>
      </w:r>
      <w:r w:rsidRPr="004375CC">
        <w:rPr>
          <w:iCs/>
          <w:sz w:val="28"/>
        </w:rPr>
        <w:t xml:space="preserve">углубленной </w:t>
      </w:r>
      <w:r w:rsidRPr="004375CC">
        <w:rPr>
          <w:sz w:val="28"/>
        </w:rPr>
        <w:t>подготовки</w:t>
      </w:r>
    </w:p>
    <w:p w:rsidR="003E74DE" w:rsidRDefault="003E74DE" w:rsidP="0024521D">
      <w:pPr>
        <w:spacing w:line="360" w:lineRule="auto"/>
        <w:jc w:val="both"/>
        <w:rPr>
          <w:sz w:val="28"/>
          <w:szCs w:val="28"/>
        </w:rPr>
      </w:pPr>
    </w:p>
    <w:p w:rsidR="003E74DE" w:rsidRDefault="003E74DE" w:rsidP="003E74DE">
      <w:pPr>
        <w:tabs>
          <w:tab w:val="left" w:pos="6225"/>
        </w:tabs>
        <w:jc w:val="both"/>
        <w:rPr>
          <w:sz w:val="28"/>
          <w:szCs w:val="28"/>
        </w:rPr>
      </w:pPr>
    </w:p>
    <w:p w:rsidR="003E74DE" w:rsidRPr="00243FFF" w:rsidRDefault="003E74DE" w:rsidP="003E74DE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243FFF">
        <w:rPr>
          <w:sz w:val="28"/>
          <w:szCs w:val="28"/>
        </w:rPr>
        <w:t xml:space="preserve">разработчик: областное 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243FFF">
        <w:rPr>
          <w:sz w:val="28"/>
          <w:szCs w:val="28"/>
        </w:rPr>
        <w:t>образовательное учреждение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243FFF">
        <w:rPr>
          <w:sz w:val="28"/>
          <w:szCs w:val="28"/>
        </w:rPr>
        <w:t>»</w:t>
      </w:r>
    </w:p>
    <w:p w:rsidR="003E74DE" w:rsidRPr="00243FFF" w:rsidRDefault="003E74DE" w:rsidP="003E74DE">
      <w:pPr>
        <w:tabs>
          <w:tab w:val="left" w:pos="6225"/>
        </w:tabs>
        <w:spacing w:line="360" w:lineRule="auto"/>
        <w:rPr>
          <w:sz w:val="28"/>
          <w:szCs w:val="28"/>
        </w:rPr>
      </w:pPr>
    </w:p>
    <w:p w:rsidR="003E74DE" w:rsidRPr="00243FFF" w:rsidRDefault="003E74DE" w:rsidP="003E74DE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О.Н. Ковалёва</w:t>
      </w:r>
      <w:r w:rsidRPr="00243FFF">
        <w:rPr>
          <w:sz w:val="28"/>
          <w:szCs w:val="28"/>
        </w:rPr>
        <w:t>, преподаватель специальных дисциплин</w:t>
      </w:r>
    </w:p>
    <w:p w:rsidR="003E74DE" w:rsidRPr="00243FFF" w:rsidRDefault="003E74DE" w:rsidP="003E74DE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>Материалы согласованы с работодателем:______________________</w:t>
      </w:r>
    </w:p>
    <w:p w:rsidR="003E74DE" w:rsidRPr="00243FFF" w:rsidRDefault="003E74DE" w:rsidP="003E74DE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 xml:space="preserve">__________________________________________________________ </w:t>
      </w:r>
    </w:p>
    <w:p w:rsidR="003E74DE" w:rsidRPr="00243FFF" w:rsidRDefault="003E74DE" w:rsidP="003E74DE">
      <w:pPr>
        <w:tabs>
          <w:tab w:val="left" w:pos="6225"/>
        </w:tabs>
        <w:rPr>
          <w:sz w:val="28"/>
          <w:szCs w:val="28"/>
        </w:rPr>
      </w:pPr>
    </w:p>
    <w:p w:rsidR="003E74DE" w:rsidRPr="00243FFF" w:rsidRDefault="003E74DE" w:rsidP="003E74DE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на заседании кафедры</w:t>
      </w:r>
    </w:p>
    <w:p w:rsidR="003E74DE" w:rsidRPr="00243FFF" w:rsidRDefault="003E74DE" w:rsidP="003E74DE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</w:t>
      </w:r>
      <w:r>
        <w:rPr>
          <w:sz w:val="28"/>
          <w:szCs w:val="28"/>
        </w:rPr>
        <w:t>3</w:t>
      </w:r>
      <w:r w:rsidRPr="00243FFF">
        <w:rPr>
          <w:sz w:val="28"/>
          <w:szCs w:val="28"/>
        </w:rPr>
        <w:t xml:space="preserve">от </w:t>
      </w:r>
      <w:r>
        <w:rPr>
          <w:sz w:val="28"/>
          <w:szCs w:val="28"/>
        </w:rPr>
        <w:t>10.11. 2014</w:t>
      </w:r>
      <w:r w:rsidRPr="00243FFF">
        <w:rPr>
          <w:sz w:val="28"/>
          <w:szCs w:val="28"/>
        </w:rPr>
        <w:t>г.</w:t>
      </w:r>
    </w:p>
    <w:p w:rsidR="003E74DE" w:rsidRPr="00243FFF" w:rsidRDefault="003E74DE" w:rsidP="003E74DE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 xml:space="preserve">Зав. </w:t>
      </w:r>
      <w:r>
        <w:rPr>
          <w:sz w:val="28"/>
          <w:szCs w:val="28"/>
        </w:rPr>
        <w:t>к</w:t>
      </w:r>
      <w:r w:rsidRPr="00243FFF">
        <w:rPr>
          <w:sz w:val="28"/>
          <w:szCs w:val="28"/>
        </w:rPr>
        <w:t>афедрой</w:t>
      </w:r>
      <w:r>
        <w:rPr>
          <w:sz w:val="28"/>
          <w:szCs w:val="28"/>
        </w:rPr>
        <w:t xml:space="preserve"> </w:t>
      </w:r>
      <w:r w:rsidRPr="00243FFF">
        <w:rPr>
          <w:sz w:val="28"/>
          <w:szCs w:val="28"/>
        </w:rPr>
        <w:t>(декан)____________</w:t>
      </w:r>
    </w:p>
    <w:p w:rsidR="003E74DE" w:rsidRPr="00243FFF" w:rsidRDefault="003E74DE" w:rsidP="003E74DE">
      <w:pPr>
        <w:tabs>
          <w:tab w:val="left" w:pos="6225"/>
        </w:tabs>
        <w:rPr>
          <w:sz w:val="28"/>
          <w:szCs w:val="28"/>
        </w:rPr>
      </w:pPr>
    </w:p>
    <w:p w:rsidR="003E74DE" w:rsidRPr="00243FFF" w:rsidRDefault="003E74DE" w:rsidP="003E74DE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  научно-методическим советом ОГБ</w:t>
      </w:r>
      <w:r>
        <w:rPr>
          <w:sz w:val="28"/>
          <w:szCs w:val="28"/>
        </w:rPr>
        <w:t>П</w:t>
      </w:r>
      <w:r w:rsidRPr="00243FFF">
        <w:rPr>
          <w:sz w:val="28"/>
          <w:szCs w:val="28"/>
        </w:rPr>
        <w:t xml:space="preserve">ОУ </w:t>
      </w:r>
      <w:r>
        <w:rPr>
          <w:sz w:val="28"/>
          <w:szCs w:val="28"/>
        </w:rPr>
        <w:t>Смол АПО</w:t>
      </w:r>
    </w:p>
    <w:p w:rsidR="003E74DE" w:rsidRDefault="003E74DE" w:rsidP="003E74DE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 2  от 10. 11.</w:t>
      </w:r>
      <w:r w:rsidRPr="00243FFF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243FFF">
        <w:rPr>
          <w:sz w:val="28"/>
          <w:szCs w:val="28"/>
        </w:rPr>
        <w:t>г.</w:t>
      </w:r>
    </w:p>
    <w:p w:rsidR="003E74DE" w:rsidRDefault="003E74DE" w:rsidP="003E74DE">
      <w:pPr>
        <w:spacing w:line="360" w:lineRule="auto"/>
        <w:rPr>
          <w:b/>
          <w:bCs/>
          <w:color w:val="FF0000"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3E74DE" w:rsidRDefault="003E74DE" w:rsidP="0009433A">
      <w:pPr>
        <w:spacing w:line="360" w:lineRule="auto"/>
        <w:jc w:val="center"/>
        <w:rPr>
          <w:b/>
          <w:bCs/>
        </w:rPr>
      </w:pPr>
    </w:p>
    <w:p w:rsidR="00EB3559" w:rsidRDefault="00EB3559" w:rsidP="0009433A">
      <w:pPr>
        <w:spacing w:line="360" w:lineRule="auto"/>
        <w:jc w:val="center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/>
          <w:bCs/>
        </w:rPr>
      </w:pPr>
      <w:r w:rsidRPr="004375CC">
        <w:rPr>
          <w:b/>
          <w:bCs/>
        </w:rPr>
        <w:lastRenderedPageBreak/>
        <w:t>Содержание</w:t>
      </w:r>
    </w:p>
    <w:p w:rsidR="0009433A" w:rsidRPr="004375CC" w:rsidRDefault="0009433A" w:rsidP="0009433A">
      <w:pPr>
        <w:jc w:val="center"/>
        <w:rPr>
          <w:b/>
          <w:bCs/>
        </w:rPr>
      </w:pPr>
    </w:p>
    <w:p w:rsidR="0009433A" w:rsidRPr="004375CC" w:rsidRDefault="0009433A" w:rsidP="0009433A">
      <w:pPr>
        <w:jc w:val="center"/>
        <w:rPr>
          <w:b/>
          <w:bCs/>
        </w:rPr>
      </w:pPr>
    </w:p>
    <w:p w:rsidR="0054184A" w:rsidRDefault="0054184A" w:rsidP="0054184A">
      <w:pPr>
        <w:pStyle w:val="21"/>
        <w:spacing w:line="360" w:lineRule="auto"/>
        <w:rPr>
          <w:sz w:val="28"/>
          <w:szCs w:val="28"/>
        </w:rPr>
      </w:pPr>
      <w:r w:rsidRPr="003E74DE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721DB8" w:rsidRPr="00721DB8"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TOC \o "1-3" \h \z \u </w:instrText>
      </w:r>
      <w:r w:rsidR="00721DB8" w:rsidRPr="00721DB8">
        <w:rPr>
          <w:b/>
          <w:bCs/>
          <w:sz w:val="28"/>
          <w:szCs w:val="28"/>
        </w:rPr>
        <w:fldChar w:fldCharType="separate"/>
      </w:r>
      <w:hyperlink r:id="rId8" w:anchor="_Toc372273014" w:history="1">
        <w:r>
          <w:rPr>
            <w:rStyle w:val="aa"/>
            <w:sz w:val="28"/>
            <w:szCs w:val="28"/>
          </w:rPr>
          <w:t>Паспорт комплекта контрольно-измерительных материалов</w:t>
        </w:r>
        <w:r>
          <w:rPr>
            <w:rStyle w:val="aa"/>
            <w:webHidden/>
            <w:sz w:val="28"/>
            <w:szCs w:val="28"/>
          </w:rPr>
          <w:tab/>
        </w:r>
      </w:hyperlink>
    </w:p>
    <w:p w:rsidR="0054184A" w:rsidRDefault="00721DB8" w:rsidP="0054184A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9" w:anchor="_Toc372273015" w:history="1">
        <w:r w:rsidR="0054184A">
          <w:rPr>
            <w:rStyle w:val="aa"/>
            <w:sz w:val="28"/>
            <w:szCs w:val="28"/>
          </w:rPr>
          <w:t>1.1. Область применения</w:t>
        </w:r>
        <w:r w:rsidR="0054184A">
          <w:rPr>
            <w:rStyle w:val="aa"/>
            <w:webHidden/>
            <w:sz w:val="28"/>
            <w:szCs w:val="28"/>
          </w:rPr>
          <w:tab/>
        </w:r>
      </w:hyperlink>
    </w:p>
    <w:p w:rsidR="0054184A" w:rsidRDefault="00721DB8" w:rsidP="0054184A">
      <w:pPr>
        <w:pStyle w:val="21"/>
        <w:spacing w:line="360" w:lineRule="auto"/>
        <w:rPr>
          <w:rStyle w:val="aa"/>
        </w:rPr>
      </w:pPr>
      <w:hyperlink r:id="rId10" w:anchor="_Toc372273016" w:history="1">
        <w:r w:rsidR="0054184A">
          <w:rPr>
            <w:rStyle w:val="aa"/>
            <w:sz w:val="28"/>
            <w:szCs w:val="28"/>
          </w:rPr>
          <w:t>1.2.</w:t>
        </w:r>
        <w:r w:rsidR="0054184A">
          <w:rPr>
            <w:rStyle w:val="aa"/>
            <w:rFonts w:eastAsia="Times New Roman"/>
            <w:sz w:val="28"/>
            <w:szCs w:val="28"/>
          </w:rPr>
          <w:tab/>
        </w:r>
        <w:r w:rsidR="0054184A">
          <w:rPr>
            <w:rStyle w:val="aa"/>
            <w:sz w:val="28"/>
            <w:szCs w:val="28"/>
          </w:rPr>
          <w:t xml:space="preserve">Система контроля и оценки освоения программы  учебной дисциплины </w:t>
        </w:r>
        <w:r w:rsidR="0054184A">
          <w:rPr>
            <w:rStyle w:val="aa"/>
            <w:webHidden/>
            <w:sz w:val="28"/>
            <w:szCs w:val="28"/>
          </w:rPr>
          <w:tab/>
        </w:r>
      </w:hyperlink>
    </w:p>
    <w:p w:rsidR="0054184A" w:rsidRDefault="00721DB8" w:rsidP="0054184A">
      <w:pPr>
        <w:pStyle w:val="21"/>
        <w:spacing w:line="360" w:lineRule="auto"/>
      </w:pPr>
      <w:hyperlink r:id="rId11" w:anchor="_Toc372273017" w:history="1">
        <w:r w:rsidR="0054184A">
          <w:rPr>
            <w:rStyle w:val="aa"/>
            <w:sz w:val="28"/>
            <w:szCs w:val="28"/>
          </w:rPr>
          <w:t>1.3.</w:t>
        </w:r>
        <w:r w:rsidR="0054184A">
          <w:rPr>
            <w:rStyle w:val="aa"/>
            <w:rFonts w:eastAsia="Times New Roman"/>
            <w:sz w:val="28"/>
            <w:szCs w:val="28"/>
          </w:rPr>
          <w:tab/>
        </w:r>
        <w:r w:rsidR="0054184A">
          <w:rPr>
            <w:rStyle w:val="aa"/>
            <w:sz w:val="28"/>
            <w:szCs w:val="28"/>
          </w:rPr>
          <w:t>Организация контроля и оценки освоения программы учебной дисциплины</w:t>
        </w:r>
        <w:r w:rsidR="0054184A">
          <w:rPr>
            <w:rStyle w:val="aa"/>
            <w:webHidden/>
            <w:sz w:val="28"/>
            <w:szCs w:val="28"/>
          </w:rPr>
          <w:tab/>
        </w:r>
      </w:hyperlink>
    </w:p>
    <w:p w:rsidR="0054184A" w:rsidRDefault="00721DB8" w:rsidP="0054184A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12" w:anchor="_Toc372273018" w:history="1">
        <w:r w:rsidR="0054184A">
          <w:rPr>
            <w:rStyle w:val="aa"/>
            <w:sz w:val="28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</w:t>
        </w:r>
        <w:r w:rsidR="0054184A">
          <w:rPr>
            <w:rStyle w:val="aa"/>
            <w:webHidden/>
            <w:sz w:val="28"/>
            <w:szCs w:val="28"/>
          </w:rPr>
          <w:tab/>
        </w:r>
      </w:hyperlink>
    </w:p>
    <w:p w:rsidR="0054184A" w:rsidRDefault="0054184A" w:rsidP="0054184A">
      <w:pPr>
        <w:pStyle w:val="21"/>
        <w:spacing w:line="360" w:lineRule="auto"/>
        <w:rPr>
          <w:sz w:val="28"/>
          <w:szCs w:val="28"/>
        </w:rPr>
      </w:pPr>
    </w:p>
    <w:p w:rsidR="0009433A" w:rsidRPr="004375CC" w:rsidRDefault="00721DB8" w:rsidP="0054184A">
      <w:pPr>
        <w:pStyle w:val="11"/>
        <w:tabs>
          <w:tab w:val="right" w:leader="dot" w:pos="9269"/>
        </w:tabs>
      </w:pPr>
      <w:r>
        <w:rPr>
          <w:bCs/>
          <w:sz w:val="28"/>
          <w:szCs w:val="28"/>
        </w:rPr>
        <w:fldChar w:fldCharType="end"/>
      </w:r>
      <w:bookmarkStart w:id="0" w:name="_GoBack"/>
      <w:bookmarkEnd w:id="0"/>
      <w:r w:rsidR="0009433A" w:rsidRPr="004375CC">
        <w:br w:type="page"/>
      </w:r>
    </w:p>
    <w:p w:rsidR="0009433A" w:rsidRPr="005B3F8D" w:rsidRDefault="0009433A" w:rsidP="0009433A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bookmarkStart w:id="1" w:name="_Toc314486952"/>
      <w:bookmarkStart w:id="2" w:name="_Toc307286506"/>
      <w:bookmarkStart w:id="3" w:name="_Toc314034635"/>
      <w:r w:rsidRPr="005B3F8D">
        <w:rPr>
          <w:rFonts w:ascii="Times New Roman" w:hAnsi="Times New Roman"/>
          <w:sz w:val="28"/>
          <w:szCs w:val="28"/>
        </w:rPr>
        <w:lastRenderedPageBreak/>
        <w:t xml:space="preserve">I. Паспорт комплекта </w:t>
      </w:r>
      <w:bookmarkEnd w:id="1"/>
      <w:r w:rsidR="004B0B6F" w:rsidRPr="005B3F8D">
        <w:rPr>
          <w:rFonts w:ascii="Times New Roman" w:hAnsi="Times New Roman"/>
          <w:sz w:val="28"/>
          <w:szCs w:val="28"/>
        </w:rPr>
        <w:t>контрольно-измерительных материалов</w:t>
      </w:r>
    </w:p>
    <w:p w:rsidR="0009433A" w:rsidRPr="005B3F8D" w:rsidRDefault="0009433A" w:rsidP="0009433A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4" w:name="_Toc314486953"/>
      <w:r w:rsidRPr="005B3F8D">
        <w:rPr>
          <w:rFonts w:ascii="Times New Roman" w:hAnsi="Times New Roman"/>
          <w:i w:val="0"/>
          <w:iCs w:val="0"/>
        </w:rPr>
        <w:t>1.1. Область применения</w:t>
      </w:r>
      <w:bookmarkEnd w:id="4"/>
    </w:p>
    <w:p w:rsidR="0009433A" w:rsidRPr="005B3F8D" w:rsidRDefault="0009433A" w:rsidP="00C4537B">
      <w:pPr>
        <w:spacing w:line="360" w:lineRule="auto"/>
        <w:jc w:val="both"/>
        <w:rPr>
          <w:sz w:val="28"/>
          <w:szCs w:val="28"/>
        </w:rPr>
      </w:pPr>
      <w:r w:rsidRPr="005B3F8D">
        <w:rPr>
          <w:sz w:val="28"/>
          <w:szCs w:val="28"/>
        </w:rPr>
        <w:t xml:space="preserve">Комплект </w:t>
      </w:r>
      <w:r w:rsidR="004B0B6F" w:rsidRPr="005B3F8D">
        <w:rPr>
          <w:sz w:val="28"/>
          <w:szCs w:val="28"/>
        </w:rPr>
        <w:t xml:space="preserve">контрольно-измерительных материалов </w:t>
      </w:r>
      <w:r w:rsidRPr="005B3F8D">
        <w:rPr>
          <w:sz w:val="28"/>
          <w:szCs w:val="28"/>
        </w:rPr>
        <w:t>предназначен дл</w:t>
      </w:r>
      <w:r w:rsidR="004C442F" w:rsidRPr="005B3F8D">
        <w:rPr>
          <w:sz w:val="28"/>
          <w:szCs w:val="28"/>
        </w:rPr>
        <w:t xml:space="preserve">я проверки результатов освоения </w:t>
      </w:r>
      <w:r w:rsidRPr="005B3F8D">
        <w:rPr>
          <w:sz w:val="28"/>
          <w:szCs w:val="28"/>
        </w:rPr>
        <w:t xml:space="preserve">профессиональной дисциплины  </w:t>
      </w:r>
      <w:r w:rsidR="0024521D">
        <w:rPr>
          <w:sz w:val="28"/>
          <w:szCs w:val="28"/>
        </w:rPr>
        <w:t>«</w:t>
      </w:r>
      <w:r w:rsidR="004C442F" w:rsidRPr="005B3F8D">
        <w:rPr>
          <w:sz w:val="28"/>
          <w:szCs w:val="28"/>
        </w:rPr>
        <w:t>Материаловедение</w:t>
      </w:r>
      <w:r w:rsidR="0024521D">
        <w:rPr>
          <w:sz w:val="28"/>
          <w:szCs w:val="28"/>
        </w:rPr>
        <w:t>»</w:t>
      </w:r>
      <w:r w:rsidRPr="005B3F8D">
        <w:rPr>
          <w:sz w:val="28"/>
          <w:szCs w:val="28"/>
        </w:rPr>
        <w:t xml:space="preserve"> основной профессиональной образовательной программы  по специальности СПО </w:t>
      </w:r>
      <w:r w:rsidR="004C442F" w:rsidRPr="005B3F8D">
        <w:rPr>
          <w:sz w:val="28"/>
          <w:szCs w:val="28"/>
        </w:rPr>
        <w:t>151901Технология машиностроения</w:t>
      </w:r>
      <w:r w:rsidR="004C442F" w:rsidRPr="005B3F8D">
        <w:rPr>
          <w:iCs/>
          <w:sz w:val="28"/>
          <w:szCs w:val="28"/>
        </w:rPr>
        <w:t xml:space="preserve"> </w:t>
      </w:r>
      <w:r w:rsidRPr="005B3F8D">
        <w:rPr>
          <w:sz w:val="28"/>
          <w:szCs w:val="28"/>
        </w:rPr>
        <w:t>углубленной подготовки.</w:t>
      </w:r>
    </w:p>
    <w:p w:rsidR="0009433A" w:rsidRPr="005B3F8D" w:rsidRDefault="0009433A" w:rsidP="0009433A">
      <w:pPr>
        <w:jc w:val="both"/>
        <w:rPr>
          <w:i/>
          <w:iCs/>
          <w:sz w:val="28"/>
          <w:szCs w:val="28"/>
        </w:rPr>
      </w:pPr>
    </w:p>
    <w:p w:rsidR="0009433A" w:rsidRPr="005B3F8D" w:rsidRDefault="0009433A" w:rsidP="00094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5B3F8D">
        <w:rPr>
          <w:b/>
          <w:bCs/>
          <w:sz w:val="28"/>
          <w:szCs w:val="28"/>
        </w:rPr>
        <w:t xml:space="preserve">Комплект </w:t>
      </w:r>
      <w:r w:rsidR="004B0B6F" w:rsidRPr="005B3F8D">
        <w:rPr>
          <w:b/>
          <w:bCs/>
          <w:sz w:val="28"/>
          <w:szCs w:val="28"/>
        </w:rPr>
        <w:t xml:space="preserve">контрольно-измерительных материалов </w:t>
      </w:r>
      <w:r w:rsidRPr="005B3F8D">
        <w:rPr>
          <w:b/>
          <w:bCs/>
          <w:sz w:val="28"/>
          <w:szCs w:val="28"/>
        </w:rPr>
        <w:t>позволяет оценивать:</w:t>
      </w:r>
    </w:p>
    <w:p w:rsidR="00B535B8" w:rsidRPr="005B3F8D" w:rsidRDefault="00B535B8" w:rsidP="00B535B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5"/>
        <w:jc w:val="both"/>
        <w:rPr>
          <w:sz w:val="28"/>
          <w:szCs w:val="28"/>
        </w:rPr>
      </w:pPr>
    </w:p>
    <w:bookmarkEnd w:id="2"/>
    <w:bookmarkEnd w:id="3"/>
    <w:p w:rsidR="0009433A" w:rsidRPr="004375CC" w:rsidRDefault="0009433A" w:rsidP="00094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75CC">
        <w:t>1.1.</w:t>
      </w:r>
      <w:r w:rsidR="004B0B6F">
        <w:t>1</w:t>
      </w:r>
      <w:r w:rsidRPr="004375CC">
        <w:t>. Освоение умений и знаний: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11"/>
      </w:tblGrid>
      <w:tr w:rsidR="0024521D" w:rsidRPr="004375CC" w:rsidTr="0024521D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D51AEE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Освоенные умения, усвоенные знания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D51AEE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Показатели оценки результата</w:t>
            </w:r>
          </w:p>
        </w:tc>
      </w:tr>
      <w:tr w:rsidR="0024521D" w:rsidRPr="004375CC" w:rsidTr="0024521D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D51AEE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1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D51AEE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2</w:t>
            </w:r>
          </w:p>
        </w:tc>
      </w:tr>
      <w:tr w:rsidR="0024521D" w:rsidRPr="004375CC" w:rsidTr="0024521D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282C33" w:rsidRDefault="0024521D" w:rsidP="0024521D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>Р</w:t>
            </w:r>
            <w:r w:rsidRPr="00282C33">
              <w:rPr>
                <w:color w:val="000000"/>
              </w:rPr>
              <w:t>аспознава</w:t>
            </w:r>
            <w:r>
              <w:rPr>
                <w:color w:val="000000"/>
              </w:rPr>
              <w:t xml:space="preserve">ние </w:t>
            </w:r>
            <w:r w:rsidRPr="00282C33">
              <w:rPr>
                <w:color w:val="000000"/>
              </w:rPr>
              <w:t xml:space="preserve"> и классифицирова</w:t>
            </w:r>
            <w:r>
              <w:rPr>
                <w:color w:val="000000"/>
              </w:rPr>
              <w:t>ние</w:t>
            </w:r>
            <w:r w:rsidRPr="00282C33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конструкционных</w:t>
            </w:r>
            <w:proofErr w:type="gramEnd"/>
            <w:r w:rsidRPr="00282C33">
              <w:rPr>
                <w:color w:val="000000"/>
                <w:spacing w:val="-1"/>
              </w:rPr>
              <w:t xml:space="preserve"> и сырьевы</w:t>
            </w:r>
            <w:r>
              <w:rPr>
                <w:color w:val="000000"/>
                <w:spacing w:val="-1"/>
              </w:rPr>
              <w:t>х</w:t>
            </w:r>
            <w:r w:rsidRPr="00282C33">
              <w:rPr>
                <w:color w:val="000000"/>
                <w:spacing w:val="-1"/>
              </w:rPr>
              <w:t xml:space="preserve">   материалы </w:t>
            </w:r>
            <w:r w:rsidRPr="00282C33">
              <w:rPr>
                <w:color w:val="000000"/>
                <w:spacing w:val="-5"/>
              </w:rPr>
              <w:t xml:space="preserve">по внешнему виду, происхождению, </w:t>
            </w:r>
            <w:r w:rsidRPr="00282C33">
              <w:rPr>
                <w:color w:val="000000"/>
                <w:spacing w:val="-6"/>
              </w:rPr>
              <w:t>свойствам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24521D" w:rsidRDefault="0024521D" w:rsidP="0024521D">
            <w:pPr>
              <w:spacing w:line="276" w:lineRule="auto"/>
              <w:jc w:val="both"/>
              <w:rPr>
                <w:bCs/>
              </w:rPr>
            </w:pPr>
            <w:r w:rsidRPr="0024521D">
              <w:rPr>
                <w:bCs/>
              </w:rPr>
              <w:t>Соответствие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определенных</w:t>
            </w:r>
            <w:proofErr w:type="gramEnd"/>
            <w:r>
              <w:rPr>
                <w:bCs/>
              </w:rPr>
              <w:t xml:space="preserve"> </w:t>
            </w:r>
            <w:r w:rsidRPr="0024521D">
              <w:rPr>
                <w:bCs/>
              </w:rPr>
              <w:t>конструкционных и сырьевых   материалы</w:t>
            </w:r>
            <w:r>
              <w:rPr>
                <w:bCs/>
              </w:rPr>
              <w:t xml:space="preserve"> классификации</w:t>
            </w:r>
            <w:r w:rsidRPr="0024521D">
              <w:rPr>
                <w:bCs/>
              </w:rPr>
              <w:t xml:space="preserve"> </w:t>
            </w:r>
          </w:p>
        </w:tc>
      </w:tr>
      <w:tr w:rsidR="0024521D" w:rsidRPr="004375CC" w:rsidTr="0024521D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1D" w:rsidRPr="00282C33" w:rsidRDefault="0024521D" w:rsidP="00CA72BA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2"/>
              </w:rPr>
              <w:t>О</w:t>
            </w:r>
            <w:r w:rsidRPr="00282C33">
              <w:rPr>
                <w:color w:val="000000"/>
                <w:spacing w:val="-2"/>
              </w:rPr>
              <w:t>предел</w:t>
            </w:r>
            <w:r>
              <w:rPr>
                <w:color w:val="000000"/>
                <w:spacing w:val="-2"/>
              </w:rPr>
              <w:t>ение</w:t>
            </w:r>
            <w:r w:rsidRPr="00282C33">
              <w:rPr>
                <w:color w:val="000000"/>
                <w:spacing w:val="-2"/>
              </w:rPr>
              <w:t xml:space="preserve"> вид</w:t>
            </w:r>
            <w:r>
              <w:rPr>
                <w:color w:val="000000"/>
                <w:spacing w:val="-2"/>
              </w:rPr>
              <w:t>ов</w:t>
            </w:r>
            <w:r w:rsidRPr="00282C33">
              <w:rPr>
                <w:color w:val="000000"/>
                <w:spacing w:val="-2"/>
              </w:rPr>
              <w:t xml:space="preserve"> конструкционных </w:t>
            </w:r>
            <w:r w:rsidRPr="00282C33">
              <w:rPr>
                <w:color w:val="000000"/>
                <w:spacing w:val="-4"/>
              </w:rPr>
              <w:t>материалов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3503CC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Правильно</w:t>
            </w:r>
            <w:r>
              <w:rPr>
                <w:color w:val="000000"/>
                <w:spacing w:val="-2"/>
              </w:rPr>
              <w:t xml:space="preserve"> о</w:t>
            </w:r>
            <w:r w:rsidRPr="00282C33">
              <w:rPr>
                <w:color w:val="000000"/>
                <w:spacing w:val="-2"/>
              </w:rPr>
              <w:t>предел</w:t>
            </w:r>
            <w:r>
              <w:rPr>
                <w:color w:val="000000"/>
                <w:spacing w:val="-2"/>
              </w:rPr>
              <w:t xml:space="preserve">ят </w:t>
            </w:r>
            <w:r w:rsidRPr="00282C33">
              <w:rPr>
                <w:color w:val="000000"/>
                <w:spacing w:val="-2"/>
              </w:rPr>
              <w:t xml:space="preserve"> вид</w:t>
            </w:r>
            <w:r>
              <w:rPr>
                <w:color w:val="000000"/>
                <w:spacing w:val="-2"/>
              </w:rPr>
              <w:t>ы</w:t>
            </w:r>
            <w:r w:rsidRPr="00282C33">
              <w:rPr>
                <w:color w:val="000000"/>
                <w:spacing w:val="-2"/>
              </w:rPr>
              <w:t xml:space="preserve"> конструкционных </w:t>
            </w:r>
            <w:r w:rsidRPr="00282C33">
              <w:rPr>
                <w:color w:val="000000"/>
                <w:spacing w:val="-4"/>
              </w:rPr>
              <w:t>материалов</w:t>
            </w:r>
            <w:r>
              <w:rPr>
                <w:color w:val="000000"/>
                <w:spacing w:val="-4"/>
              </w:rPr>
              <w:t xml:space="preserve"> по их маркировке и обозначению</w:t>
            </w:r>
          </w:p>
        </w:tc>
      </w:tr>
      <w:tr w:rsidR="0024521D" w:rsidRPr="004375CC" w:rsidTr="0024521D">
        <w:trPr>
          <w:trHeight w:val="1076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282C33" w:rsidRDefault="0024521D" w:rsidP="006D1AB5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1"/>
              </w:rPr>
              <w:t>Выбо</w:t>
            </w:r>
            <w:r w:rsidRPr="00282C33">
              <w:rPr>
                <w:color w:val="000000"/>
                <w:spacing w:val="-1"/>
              </w:rPr>
              <w:t>р материал</w:t>
            </w:r>
            <w:r>
              <w:rPr>
                <w:color w:val="000000"/>
                <w:spacing w:val="-1"/>
              </w:rPr>
              <w:t>ов</w:t>
            </w:r>
            <w:r w:rsidRPr="00282C33">
              <w:rPr>
                <w:color w:val="000000"/>
                <w:spacing w:val="-1"/>
              </w:rPr>
              <w:t xml:space="preserve"> для конструкций по их назначению и условиям эксплуатации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3503CC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Соответствие выбранного</w:t>
            </w:r>
            <w:r w:rsidRPr="00282C33">
              <w:rPr>
                <w:color w:val="000000"/>
                <w:spacing w:val="-1"/>
              </w:rPr>
              <w:t xml:space="preserve"> материал</w:t>
            </w:r>
            <w:r>
              <w:rPr>
                <w:color w:val="000000"/>
                <w:spacing w:val="-1"/>
              </w:rPr>
              <w:t>а</w:t>
            </w:r>
            <w:r w:rsidRPr="00282C33">
              <w:rPr>
                <w:color w:val="000000"/>
                <w:spacing w:val="-1"/>
              </w:rPr>
              <w:t xml:space="preserve"> для конструкци</w:t>
            </w:r>
            <w:r>
              <w:rPr>
                <w:color w:val="000000"/>
                <w:spacing w:val="-1"/>
              </w:rPr>
              <w:t>и</w:t>
            </w:r>
            <w:r w:rsidRPr="00282C3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его</w:t>
            </w:r>
            <w:r w:rsidRPr="00282C33">
              <w:rPr>
                <w:color w:val="000000"/>
                <w:spacing w:val="-1"/>
              </w:rPr>
              <w:t xml:space="preserve"> назначению и условиям эксплуатации</w:t>
            </w:r>
          </w:p>
        </w:tc>
      </w:tr>
      <w:tr w:rsidR="0024521D" w:rsidRPr="004375CC" w:rsidTr="0024521D">
        <w:trPr>
          <w:trHeight w:val="558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282C33" w:rsidRDefault="0024521D" w:rsidP="006D1AB5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П</w:t>
            </w:r>
            <w:r w:rsidRPr="00282C33">
              <w:rPr>
                <w:color w:val="000000"/>
                <w:spacing w:val="-2"/>
              </w:rPr>
              <w:t>ров</w:t>
            </w:r>
            <w:r>
              <w:rPr>
                <w:color w:val="000000"/>
                <w:spacing w:val="-2"/>
              </w:rPr>
              <w:t>едение</w:t>
            </w:r>
            <w:r w:rsidRPr="00282C33">
              <w:rPr>
                <w:color w:val="000000"/>
                <w:spacing w:val="-2"/>
              </w:rPr>
              <w:t xml:space="preserve"> исследовани</w:t>
            </w:r>
            <w:r>
              <w:rPr>
                <w:color w:val="000000"/>
                <w:spacing w:val="-2"/>
              </w:rPr>
              <w:t>й и испытаний</w:t>
            </w:r>
            <w:r w:rsidRPr="00282C33">
              <w:rPr>
                <w:color w:val="000000"/>
                <w:spacing w:val="-2"/>
              </w:rPr>
              <w:t xml:space="preserve"> </w:t>
            </w:r>
            <w:r w:rsidRPr="00282C33">
              <w:rPr>
                <w:color w:val="000000"/>
                <w:spacing w:val="-4"/>
              </w:rPr>
              <w:t>материалов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D51AE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Результативность исследования </w:t>
            </w:r>
          </w:p>
        </w:tc>
      </w:tr>
      <w:tr w:rsidR="0024521D" w:rsidRPr="004375CC" w:rsidTr="0024521D">
        <w:trPr>
          <w:trHeight w:val="1076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282C33" w:rsidRDefault="0024521D" w:rsidP="00282C3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Знание строения и свойств</w:t>
            </w:r>
            <w:r w:rsidRPr="00282C33">
              <w:rPr>
                <w:color w:val="000000"/>
                <w:spacing w:val="-1"/>
              </w:rPr>
              <w:t xml:space="preserve"> металлов, метод</w:t>
            </w:r>
            <w:r>
              <w:rPr>
                <w:color w:val="000000"/>
                <w:spacing w:val="-1"/>
              </w:rPr>
              <w:t>ов</w:t>
            </w:r>
            <w:r w:rsidRPr="00282C33">
              <w:rPr>
                <w:color w:val="000000"/>
                <w:spacing w:val="-1"/>
              </w:rPr>
              <w:t xml:space="preserve"> </w:t>
            </w:r>
            <w:r w:rsidRPr="00282C33">
              <w:rPr>
                <w:color w:val="000000"/>
                <w:spacing w:val="-11"/>
              </w:rPr>
              <w:t>их исследования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4A4AA9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 xml:space="preserve">Правильно раскрывает </w:t>
            </w:r>
            <w:r>
              <w:rPr>
                <w:bCs/>
              </w:rPr>
              <w:t xml:space="preserve">основы </w:t>
            </w:r>
            <w:r>
              <w:rPr>
                <w:color w:val="000000"/>
                <w:spacing w:val="-1"/>
              </w:rPr>
              <w:t>строения и свойств</w:t>
            </w:r>
            <w:r w:rsidRPr="00282C33">
              <w:rPr>
                <w:color w:val="000000"/>
                <w:spacing w:val="-1"/>
              </w:rPr>
              <w:t xml:space="preserve"> металлов</w:t>
            </w:r>
            <w:r>
              <w:rPr>
                <w:color w:val="000000"/>
                <w:spacing w:val="-1"/>
              </w:rPr>
              <w:t>, методы</w:t>
            </w:r>
            <w:r w:rsidRPr="00282C33">
              <w:rPr>
                <w:color w:val="000000"/>
                <w:spacing w:val="-11"/>
              </w:rPr>
              <w:t xml:space="preserve"> их исследования</w:t>
            </w:r>
          </w:p>
        </w:tc>
      </w:tr>
      <w:tr w:rsidR="0024521D" w:rsidRPr="004375CC" w:rsidTr="0024521D">
        <w:trPr>
          <w:trHeight w:val="1076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Default="0024521D" w:rsidP="00CA72BA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Знание </w:t>
            </w:r>
            <w:r w:rsidRPr="00282C33">
              <w:rPr>
                <w:color w:val="000000"/>
                <w:spacing w:val="-2"/>
              </w:rPr>
              <w:t>классификаци</w:t>
            </w:r>
            <w:r>
              <w:rPr>
                <w:color w:val="000000"/>
                <w:spacing w:val="-2"/>
              </w:rPr>
              <w:t>и</w:t>
            </w:r>
            <w:r w:rsidRPr="00282C33">
              <w:rPr>
                <w:color w:val="000000"/>
                <w:spacing w:val="-2"/>
              </w:rPr>
              <w:t xml:space="preserve"> материалов, металлов и </w:t>
            </w:r>
            <w:r w:rsidRPr="00282C33">
              <w:rPr>
                <w:color w:val="000000"/>
                <w:spacing w:val="-1"/>
              </w:rPr>
              <w:t>сплавов</w:t>
            </w:r>
            <w:r>
              <w:rPr>
                <w:color w:val="000000"/>
                <w:spacing w:val="-1"/>
              </w:rPr>
              <w:t xml:space="preserve"> и </w:t>
            </w:r>
            <w:r w:rsidRPr="00282C33">
              <w:rPr>
                <w:color w:val="000000"/>
                <w:spacing w:val="-1"/>
              </w:rPr>
              <w:t>их области применения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034F33">
            <w:pPr>
              <w:spacing w:line="276" w:lineRule="auto"/>
              <w:rPr>
                <w:bCs/>
              </w:rPr>
            </w:pPr>
            <w:r>
              <w:rPr>
                <w:color w:val="000000"/>
                <w:spacing w:val="-2"/>
              </w:rPr>
              <w:t xml:space="preserve">Полно характеризует </w:t>
            </w:r>
            <w:r w:rsidRPr="00282C33">
              <w:rPr>
                <w:color w:val="000000"/>
                <w:spacing w:val="-2"/>
              </w:rPr>
              <w:t>классификаци</w:t>
            </w:r>
            <w:r>
              <w:rPr>
                <w:color w:val="000000"/>
                <w:spacing w:val="-2"/>
              </w:rPr>
              <w:t xml:space="preserve">ю </w:t>
            </w:r>
            <w:r w:rsidRPr="00282C33">
              <w:rPr>
                <w:color w:val="000000"/>
                <w:spacing w:val="-2"/>
              </w:rPr>
              <w:t xml:space="preserve"> материалов</w:t>
            </w:r>
            <w:r>
              <w:rPr>
                <w:color w:val="000000"/>
                <w:spacing w:val="-1"/>
              </w:rPr>
              <w:t xml:space="preserve"> и </w:t>
            </w:r>
            <w:r w:rsidRPr="00282C33">
              <w:rPr>
                <w:color w:val="000000"/>
                <w:spacing w:val="-1"/>
              </w:rPr>
              <w:t>области их применения</w:t>
            </w:r>
          </w:p>
        </w:tc>
      </w:tr>
      <w:tr w:rsidR="0024521D" w:rsidRPr="004375CC" w:rsidTr="0024521D">
        <w:trPr>
          <w:trHeight w:val="1076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Default="0024521D" w:rsidP="00CA72BA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6"/>
              </w:rPr>
              <w:t>Знание</w:t>
            </w:r>
            <w:r w:rsidRPr="00282C33">
              <w:rPr>
                <w:color w:val="000000"/>
              </w:rPr>
              <w:t xml:space="preserve"> закономерност</w:t>
            </w:r>
            <w:r>
              <w:rPr>
                <w:color w:val="000000"/>
              </w:rPr>
              <w:t>ей</w:t>
            </w:r>
            <w:r w:rsidRPr="00282C33">
              <w:rPr>
                <w:color w:val="000000"/>
              </w:rPr>
              <w:t xml:space="preserve"> процессов </w:t>
            </w:r>
            <w:r w:rsidRPr="00282C33">
              <w:rPr>
                <w:color w:val="000000"/>
                <w:spacing w:val="-5"/>
              </w:rPr>
              <w:t xml:space="preserve">кристаллизации и структурообразования </w:t>
            </w:r>
            <w:r w:rsidRPr="00282C33">
              <w:rPr>
                <w:color w:val="000000"/>
              </w:rPr>
              <w:t xml:space="preserve">металлов и </w:t>
            </w:r>
            <w:r w:rsidRPr="00282C33">
              <w:rPr>
                <w:bCs/>
                <w:color w:val="000000"/>
              </w:rPr>
              <w:t>сплавов,</w:t>
            </w:r>
            <w:r w:rsidRPr="00282C33">
              <w:rPr>
                <w:color w:val="000000"/>
              </w:rPr>
              <w:t xml:space="preserve"> основы  их </w:t>
            </w:r>
            <w:r w:rsidRPr="00282C33">
              <w:rPr>
                <w:color w:val="000000"/>
                <w:spacing w:val="1"/>
              </w:rPr>
              <w:t>термообработки, способ</w:t>
            </w:r>
            <w:r>
              <w:rPr>
                <w:color w:val="000000"/>
                <w:spacing w:val="1"/>
              </w:rPr>
              <w:t>ов</w:t>
            </w:r>
            <w:r w:rsidRPr="00282C33">
              <w:rPr>
                <w:color w:val="000000"/>
                <w:spacing w:val="1"/>
              </w:rPr>
              <w:t xml:space="preserve"> зашиты </w:t>
            </w:r>
            <w:r w:rsidRPr="00282C33">
              <w:rPr>
                <w:color w:val="000000"/>
                <w:spacing w:val="-2"/>
              </w:rPr>
              <w:t>металлов от коррозии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24521D">
            <w:pPr>
              <w:spacing w:line="276" w:lineRule="auto"/>
              <w:jc w:val="both"/>
              <w:rPr>
                <w:bCs/>
              </w:rPr>
            </w:pPr>
            <w:r w:rsidRPr="004375CC">
              <w:rPr>
                <w:bCs/>
              </w:rPr>
              <w:t>Правильно излагает</w:t>
            </w:r>
            <w:r w:rsidRPr="00282C33">
              <w:rPr>
                <w:color w:val="000000"/>
              </w:rPr>
              <w:t xml:space="preserve"> закономерност</w:t>
            </w:r>
            <w:r>
              <w:rPr>
                <w:color w:val="000000"/>
              </w:rPr>
              <w:t>и</w:t>
            </w:r>
            <w:r w:rsidRPr="00282C33">
              <w:rPr>
                <w:color w:val="000000"/>
              </w:rPr>
              <w:t xml:space="preserve"> процессов </w:t>
            </w:r>
            <w:r w:rsidRPr="00282C33">
              <w:rPr>
                <w:color w:val="000000"/>
                <w:spacing w:val="-5"/>
              </w:rPr>
              <w:t xml:space="preserve">кристаллизации и структурообразования </w:t>
            </w:r>
            <w:r w:rsidRPr="00282C33">
              <w:rPr>
                <w:color w:val="000000"/>
              </w:rPr>
              <w:t xml:space="preserve">металлов и </w:t>
            </w:r>
            <w:r w:rsidRPr="00282C33">
              <w:rPr>
                <w:bCs/>
                <w:color w:val="000000"/>
              </w:rPr>
              <w:t>сплавов,</w:t>
            </w:r>
            <w:r w:rsidRPr="00282C33">
              <w:rPr>
                <w:color w:val="000000"/>
              </w:rPr>
              <w:t xml:space="preserve"> основы  их </w:t>
            </w:r>
            <w:r w:rsidRPr="00282C33">
              <w:rPr>
                <w:color w:val="000000"/>
                <w:spacing w:val="1"/>
              </w:rPr>
              <w:t>термообработки, способ</w:t>
            </w:r>
            <w:r>
              <w:rPr>
                <w:color w:val="000000"/>
                <w:spacing w:val="1"/>
              </w:rPr>
              <w:t>ы</w:t>
            </w:r>
            <w:r w:rsidRPr="00282C33">
              <w:rPr>
                <w:color w:val="000000"/>
                <w:spacing w:val="1"/>
              </w:rPr>
              <w:t xml:space="preserve"> зашиты </w:t>
            </w:r>
            <w:r w:rsidRPr="00282C33">
              <w:rPr>
                <w:color w:val="000000"/>
                <w:spacing w:val="-2"/>
              </w:rPr>
              <w:t>металлов от коррозии</w:t>
            </w:r>
          </w:p>
        </w:tc>
      </w:tr>
      <w:tr w:rsidR="0024521D" w:rsidRPr="004375CC" w:rsidTr="0024521D">
        <w:trPr>
          <w:trHeight w:val="841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CA72BA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6"/>
              </w:rPr>
              <w:t xml:space="preserve">Знание </w:t>
            </w:r>
            <w:r w:rsidRPr="00282C33">
              <w:rPr>
                <w:color w:val="000000"/>
                <w:spacing w:val="-6"/>
              </w:rPr>
              <w:t>принцип</w:t>
            </w:r>
            <w:r>
              <w:rPr>
                <w:color w:val="000000"/>
                <w:spacing w:val="-6"/>
              </w:rPr>
              <w:t>ов</w:t>
            </w:r>
            <w:r w:rsidRPr="00282C33">
              <w:rPr>
                <w:color w:val="000000"/>
                <w:spacing w:val="-6"/>
              </w:rPr>
              <w:t xml:space="preserve"> выбора конструкционных </w:t>
            </w:r>
            <w:r w:rsidRPr="00282C33">
              <w:rPr>
                <w:color w:val="000000"/>
                <w:spacing w:val="1"/>
              </w:rPr>
              <w:t xml:space="preserve">материалов </w:t>
            </w:r>
            <w:r w:rsidRPr="00282C33">
              <w:rPr>
                <w:bCs/>
                <w:color w:val="000000"/>
                <w:spacing w:val="1"/>
              </w:rPr>
              <w:t>для</w:t>
            </w:r>
            <w:r w:rsidRPr="00282C33">
              <w:rPr>
                <w:b/>
                <w:bCs/>
                <w:color w:val="000000"/>
                <w:spacing w:val="1"/>
              </w:rPr>
              <w:t xml:space="preserve"> </w:t>
            </w:r>
            <w:r w:rsidRPr="00282C33">
              <w:rPr>
                <w:color w:val="000000"/>
                <w:spacing w:val="1"/>
              </w:rPr>
              <w:t>применения в п</w:t>
            </w:r>
            <w:r w:rsidRPr="00282C33">
              <w:rPr>
                <w:color w:val="000000"/>
                <w:spacing w:val="-3"/>
              </w:rPr>
              <w:t>роизводстве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D51AE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Полно характеризует принципы выбора  материала для деталей </w:t>
            </w:r>
            <w:proofErr w:type="gramStart"/>
            <w:r>
              <w:rPr>
                <w:bCs/>
              </w:rPr>
              <w:t>машин</w:t>
            </w:r>
            <w:proofErr w:type="gramEnd"/>
            <w:r>
              <w:rPr>
                <w:bCs/>
              </w:rPr>
              <w:t xml:space="preserve"> применяемых в производстве.</w:t>
            </w:r>
          </w:p>
        </w:tc>
      </w:tr>
      <w:tr w:rsidR="0024521D" w:rsidRPr="004375CC" w:rsidTr="0024521D">
        <w:trPr>
          <w:trHeight w:val="841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Default="0024521D" w:rsidP="006D1AB5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>
              <w:rPr>
                <w:bCs/>
                <w:color w:val="000000"/>
              </w:rPr>
              <w:t xml:space="preserve">Знание </w:t>
            </w:r>
            <w:r w:rsidRPr="00282C33">
              <w:rPr>
                <w:bCs/>
                <w:color w:val="000000"/>
              </w:rPr>
              <w:t>требовани</w:t>
            </w:r>
            <w:r>
              <w:rPr>
                <w:bCs/>
                <w:color w:val="000000"/>
              </w:rPr>
              <w:t>й, предъявляемых</w:t>
            </w:r>
            <w:r w:rsidRPr="00282C33">
              <w:rPr>
                <w:bCs/>
                <w:color w:val="000000"/>
              </w:rPr>
              <w:t xml:space="preserve"> к свойствам инструментальных материалов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2452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Четко требования  излагает </w:t>
            </w:r>
            <w:r w:rsidRPr="0024521D">
              <w:rPr>
                <w:bCs/>
              </w:rPr>
              <w:t>требовани</w:t>
            </w:r>
            <w:r>
              <w:rPr>
                <w:bCs/>
              </w:rPr>
              <w:t xml:space="preserve">й, предъявляемые </w:t>
            </w:r>
            <w:r w:rsidRPr="0024521D">
              <w:rPr>
                <w:bCs/>
              </w:rPr>
              <w:t xml:space="preserve"> к свойствам инструментальных материалов</w:t>
            </w:r>
          </w:p>
        </w:tc>
      </w:tr>
      <w:tr w:rsidR="0024521D" w:rsidRPr="004375CC" w:rsidTr="0024521D">
        <w:trPr>
          <w:trHeight w:val="559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CA72BA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6"/>
              </w:rPr>
              <w:t>Знание</w:t>
            </w:r>
            <w:r w:rsidRPr="00282C33">
              <w:rPr>
                <w:color w:val="000000"/>
                <w:spacing w:val="-2"/>
              </w:rPr>
              <w:t xml:space="preserve"> классификаци</w:t>
            </w:r>
            <w:r>
              <w:rPr>
                <w:color w:val="000000"/>
                <w:spacing w:val="-2"/>
              </w:rPr>
              <w:t>и</w:t>
            </w:r>
            <w:r w:rsidRPr="00282C33">
              <w:rPr>
                <w:color w:val="000000"/>
                <w:spacing w:val="-2"/>
              </w:rPr>
              <w:t xml:space="preserve"> и способ</w:t>
            </w:r>
            <w:r>
              <w:rPr>
                <w:color w:val="000000"/>
                <w:spacing w:val="-2"/>
              </w:rPr>
              <w:t>ов</w:t>
            </w:r>
            <w:r w:rsidRPr="00282C33">
              <w:rPr>
                <w:color w:val="000000"/>
                <w:spacing w:val="-2"/>
              </w:rPr>
              <w:t xml:space="preserve"> получения </w:t>
            </w:r>
            <w:r>
              <w:rPr>
                <w:color w:val="000000"/>
                <w:spacing w:val="-2"/>
              </w:rPr>
              <w:t>к</w:t>
            </w:r>
            <w:r w:rsidRPr="00282C33">
              <w:rPr>
                <w:color w:val="000000"/>
                <w:spacing w:val="-1"/>
              </w:rPr>
              <w:t>омпозиционных материалов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1D" w:rsidRPr="004375CC" w:rsidRDefault="0024521D" w:rsidP="004A4AA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Полно характеризует </w:t>
            </w:r>
            <w:r w:rsidRPr="0024521D">
              <w:rPr>
                <w:bCs/>
              </w:rPr>
              <w:t>классификаци</w:t>
            </w:r>
            <w:r>
              <w:rPr>
                <w:bCs/>
              </w:rPr>
              <w:t>ю</w:t>
            </w:r>
            <w:r w:rsidRPr="0024521D">
              <w:rPr>
                <w:bCs/>
              </w:rPr>
              <w:t xml:space="preserve"> и способ</w:t>
            </w:r>
            <w:r>
              <w:rPr>
                <w:bCs/>
              </w:rPr>
              <w:t xml:space="preserve">ы </w:t>
            </w:r>
            <w:r w:rsidRPr="0024521D">
              <w:rPr>
                <w:bCs/>
              </w:rPr>
              <w:t xml:space="preserve"> получения композиционных материалов</w:t>
            </w:r>
          </w:p>
        </w:tc>
      </w:tr>
    </w:tbl>
    <w:p w:rsidR="0009433A" w:rsidRPr="004375CC" w:rsidRDefault="0009433A" w:rsidP="0009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09433A" w:rsidRPr="004375CC" w:rsidRDefault="0009433A" w:rsidP="0009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24521D" w:rsidRPr="00314727" w:rsidRDefault="0024521D" w:rsidP="0024521D">
      <w:pPr>
        <w:spacing w:line="360" w:lineRule="auto"/>
        <w:jc w:val="center"/>
        <w:rPr>
          <w:rFonts w:eastAsia="Times New Roman"/>
        </w:rPr>
      </w:pPr>
      <w:bookmarkStart w:id="5" w:name="_Toc314034637"/>
      <w:bookmarkStart w:id="6" w:name="_Toc307286509"/>
    </w:p>
    <w:p w:rsidR="0024521D" w:rsidRPr="0024521D" w:rsidRDefault="0024521D" w:rsidP="00710444">
      <w:pPr>
        <w:keepNext/>
        <w:numPr>
          <w:ilvl w:val="1"/>
          <w:numId w:val="1"/>
        </w:numPr>
        <w:ind w:left="0" w:firstLine="0"/>
        <w:jc w:val="both"/>
        <w:outlineLvl w:val="1"/>
        <w:rPr>
          <w:rFonts w:eastAsia="Times New Roman"/>
          <w:bCs/>
          <w:iCs/>
          <w:sz w:val="28"/>
          <w:szCs w:val="28"/>
        </w:rPr>
      </w:pPr>
      <w:bookmarkStart w:id="7" w:name="_Toc372273016"/>
      <w:r w:rsidRPr="0024521D">
        <w:rPr>
          <w:rFonts w:eastAsia="Times New Roman"/>
          <w:b/>
          <w:bCs/>
          <w:sz w:val="28"/>
          <w:szCs w:val="28"/>
        </w:rPr>
        <w:t xml:space="preserve">Система контроля и оценки освоения программы </w:t>
      </w:r>
      <w:bookmarkEnd w:id="7"/>
      <w:r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24521D" w:rsidRPr="0024521D" w:rsidRDefault="0024521D" w:rsidP="00710444">
      <w:pPr>
        <w:keepNext/>
        <w:spacing w:line="276" w:lineRule="auto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24521D">
        <w:rPr>
          <w:rFonts w:eastAsia="Times New Roman"/>
          <w:bCs/>
          <w:iCs/>
          <w:sz w:val="28"/>
          <w:szCs w:val="28"/>
        </w:rPr>
        <w:t xml:space="preserve">Предметом оценки </w:t>
      </w:r>
      <w:r w:rsidRPr="0024521D">
        <w:rPr>
          <w:rFonts w:eastAsia="Times New Roman"/>
          <w:bCs/>
          <w:sz w:val="28"/>
          <w:szCs w:val="28"/>
        </w:rPr>
        <w:t xml:space="preserve">программы </w:t>
      </w:r>
      <w:r>
        <w:rPr>
          <w:rFonts w:eastAsia="Times New Roman"/>
          <w:bCs/>
          <w:sz w:val="28"/>
          <w:szCs w:val="28"/>
        </w:rPr>
        <w:t>учебной дисциплины</w:t>
      </w:r>
      <w:r w:rsidR="00C93E8F">
        <w:rPr>
          <w:rFonts w:eastAsia="Times New Roman"/>
          <w:bCs/>
          <w:sz w:val="28"/>
          <w:szCs w:val="28"/>
        </w:rPr>
        <w:t xml:space="preserve"> </w:t>
      </w:r>
      <w:r w:rsidRPr="0024521D">
        <w:rPr>
          <w:rFonts w:eastAsia="Times New Roman"/>
          <w:bCs/>
          <w:iCs/>
          <w:sz w:val="28"/>
          <w:szCs w:val="28"/>
        </w:rPr>
        <w:t xml:space="preserve">являются освоенные умения и усвоенные знания </w:t>
      </w:r>
      <w:proofErr w:type="gramStart"/>
      <w:r w:rsidRPr="0024521D">
        <w:rPr>
          <w:rFonts w:eastAsia="Times New Roman"/>
          <w:bCs/>
          <w:iCs/>
          <w:sz w:val="28"/>
          <w:szCs w:val="28"/>
        </w:rPr>
        <w:t>обучающихся</w:t>
      </w:r>
      <w:proofErr w:type="gramEnd"/>
      <w:r w:rsidRPr="0024521D">
        <w:rPr>
          <w:rFonts w:eastAsia="Times New Roman"/>
          <w:bCs/>
          <w:iCs/>
          <w:sz w:val="28"/>
          <w:szCs w:val="28"/>
        </w:rPr>
        <w:t>.</w:t>
      </w:r>
    </w:p>
    <w:p w:rsidR="0024521D" w:rsidRPr="00314727" w:rsidRDefault="0024521D" w:rsidP="00710444">
      <w:pPr>
        <w:spacing w:line="276" w:lineRule="auto"/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           Текущий контроль освоения </w:t>
      </w:r>
      <w:r w:rsidR="00C93E8F" w:rsidRPr="00C93E8F">
        <w:rPr>
          <w:rFonts w:eastAsia="Times New Roman"/>
          <w:bCs/>
          <w:iCs/>
          <w:sz w:val="28"/>
          <w:szCs w:val="28"/>
        </w:rPr>
        <w:t xml:space="preserve">учебной дисциплины </w:t>
      </w:r>
      <w:r w:rsidRPr="00314727">
        <w:rPr>
          <w:rFonts w:eastAsia="Times New Roman"/>
          <w:iCs/>
          <w:sz w:val="28"/>
          <w:szCs w:val="28"/>
        </w:rPr>
        <w:t xml:space="preserve">проводится в пределах учебного времени, отведенного </w:t>
      </w:r>
      <w:r w:rsidR="00C93E8F">
        <w:rPr>
          <w:rFonts w:eastAsia="Times New Roman"/>
          <w:iCs/>
          <w:sz w:val="28"/>
          <w:szCs w:val="28"/>
        </w:rPr>
        <w:t>на ее</w:t>
      </w:r>
      <w:r>
        <w:rPr>
          <w:rFonts w:eastAsia="Times New Roman"/>
          <w:iCs/>
          <w:sz w:val="28"/>
          <w:szCs w:val="28"/>
        </w:rPr>
        <w:t xml:space="preserve"> </w:t>
      </w:r>
      <w:r w:rsidRPr="00314727">
        <w:rPr>
          <w:rFonts w:eastAsia="Times New Roman"/>
          <w:iCs/>
          <w:sz w:val="28"/>
          <w:szCs w:val="28"/>
        </w:rPr>
        <w:t xml:space="preserve">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работ.</w:t>
      </w:r>
    </w:p>
    <w:p w:rsidR="0024521D" w:rsidRPr="00314727" w:rsidRDefault="0024521D" w:rsidP="0071044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314727">
        <w:rPr>
          <w:rFonts w:eastAsia="Times New Roman"/>
          <w:bCs/>
          <w:iCs/>
          <w:sz w:val="28"/>
          <w:szCs w:val="28"/>
        </w:rPr>
        <w:tab/>
        <w:t xml:space="preserve">Оценка освоения </w:t>
      </w:r>
      <w:r w:rsidR="00C93E8F" w:rsidRPr="00C93E8F">
        <w:rPr>
          <w:rFonts w:eastAsia="Times New Roman"/>
          <w:bCs/>
          <w:iCs/>
          <w:sz w:val="28"/>
          <w:szCs w:val="28"/>
        </w:rPr>
        <w:t xml:space="preserve">учебной дисциплины </w:t>
      </w:r>
      <w:r w:rsidRPr="00314727">
        <w:rPr>
          <w:rFonts w:eastAsia="Times New Roman"/>
          <w:bCs/>
          <w:iCs/>
          <w:sz w:val="28"/>
          <w:szCs w:val="28"/>
        </w:rPr>
        <w:t xml:space="preserve">проводится в соответствии с </w:t>
      </w:r>
      <w:r w:rsidRPr="00314727">
        <w:rPr>
          <w:rFonts w:eastAsia="Times New Roman"/>
          <w:bCs/>
          <w:sz w:val="28"/>
          <w:szCs w:val="28"/>
        </w:rPr>
        <w:t xml:space="preserve"> «Положением о текущем контроле успеваемости и промежуточной аттестации студентов в ОГБ</w:t>
      </w:r>
      <w:r>
        <w:rPr>
          <w:rFonts w:eastAsia="Times New Roman"/>
          <w:bCs/>
          <w:sz w:val="28"/>
          <w:szCs w:val="28"/>
        </w:rPr>
        <w:t>П</w:t>
      </w:r>
      <w:r w:rsidRPr="00314727">
        <w:rPr>
          <w:rFonts w:eastAsia="Times New Roman"/>
          <w:bCs/>
          <w:sz w:val="28"/>
          <w:szCs w:val="28"/>
        </w:rPr>
        <w:t xml:space="preserve">ОУ </w:t>
      </w:r>
      <w:r>
        <w:rPr>
          <w:rFonts w:eastAsia="Times New Roman"/>
          <w:bCs/>
          <w:sz w:val="28"/>
          <w:szCs w:val="28"/>
        </w:rPr>
        <w:t>«Смоленская академия профессионального образования»</w:t>
      </w:r>
      <w:r w:rsidRPr="00314727">
        <w:rPr>
          <w:rFonts w:eastAsia="Times New Roman"/>
          <w:bCs/>
          <w:sz w:val="28"/>
          <w:szCs w:val="28"/>
        </w:rPr>
        <w:t xml:space="preserve"> и рабочим учебным планом по специальности.</w:t>
      </w:r>
    </w:p>
    <w:p w:rsidR="0024521D" w:rsidRPr="002541E2" w:rsidRDefault="0024521D" w:rsidP="0024521D">
      <w:pPr>
        <w:keepNext/>
        <w:numPr>
          <w:ilvl w:val="2"/>
          <w:numId w:val="1"/>
        </w:numPr>
        <w:autoSpaceDE w:val="0"/>
        <w:autoSpaceDN w:val="0"/>
        <w:adjustRightInd w:val="0"/>
        <w:spacing w:before="240" w:after="60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2541E2">
        <w:rPr>
          <w:rFonts w:eastAsia="Times New Roman"/>
          <w:b/>
          <w:bCs/>
          <w:sz w:val="28"/>
          <w:szCs w:val="28"/>
        </w:rPr>
        <w:t>Форма итоговой аттестации по ОПОП при освоении</w:t>
      </w:r>
      <w:r w:rsidR="00C93E8F" w:rsidRPr="00C93E8F">
        <w:rPr>
          <w:rFonts w:eastAsia="Times New Roman"/>
          <w:bCs/>
          <w:sz w:val="28"/>
          <w:szCs w:val="28"/>
        </w:rPr>
        <w:t xml:space="preserve"> </w:t>
      </w:r>
      <w:r w:rsidR="00C93E8F" w:rsidRPr="00C93E8F">
        <w:rPr>
          <w:rFonts w:eastAsia="Times New Roman"/>
          <w:b/>
          <w:bCs/>
          <w:sz w:val="28"/>
          <w:szCs w:val="28"/>
        </w:rPr>
        <w:t>учебной дисциплины</w:t>
      </w:r>
      <w:r w:rsidRPr="002541E2">
        <w:rPr>
          <w:rFonts w:eastAsia="Times New Roman"/>
          <w:b/>
          <w:bCs/>
          <w:sz w:val="28"/>
          <w:szCs w:val="28"/>
        </w:rPr>
        <w:t>:  экзамен</w:t>
      </w:r>
    </w:p>
    <w:p w:rsidR="00C93E8F" w:rsidRPr="00C93E8F" w:rsidRDefault="0024521D" w:rsidP="0024521D">
      <w:pPr>
        <w:keepNext/>
        <w:numPr>
          <w:ilvl w:val="2"/>
          <w:numId w:val="1"/>
        </w:numPr>
        <w:spacing w:before="240"/>
        <w:jc w:val="both"/>
        <w:outlineLvl w:val="2"/>
        <w:rPr>
          <w:rFonts w:eastAsia="Times New Roman"/>
          <w:sz w:val="28"/>
          <w:szCs w:val="28"/>
        </w:rPr>
      </w:pPr>
      <w:bookmarkStart w:id="8" w:name="_Toc372273017"/>
      <w:r w:rsidRPr="00C93E8F">
        <w:rPr>
          <w:rFonts w:eastAsia="Times New Roman"/>
          <w:b/>
          <w:bCs/>
          <w:sz w:val="28"/>
          <w:szCs w:val="28"/>
        </w:rPr>
        <w:t xml:space="preserve">Организация контроля и оценки освоения программы </w:t>
      </w:r>
      <w:bookmarkEnd w:id="8"/>
      <w:r w:rsidR="00C93E8F" w:rsidRPr="00C93E8F"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C93E8F" w:rsidRPr="00C93E8F" w:rsidRDefault="0024521D" w:rsidP="00C93E8F">
      <w:pPr>
        <w:keepNext/>
        <w:numPr>
          <w:ilvl w:val="2"/>
          <w:numId w:val="1"/>
        </w:numPr>
        <w:spacing w:before="240"/>
        <w:jc w:val="both"/>
        <w:outlineLvl w:val="2"/>
        <w:rPr>
          <w:rFonts w:eastAsia="Times New Roman"/>
          <w:b/>
          <w:bCs/>
          <w:iCs/>
          <w:kern w:val="32"/>
          <w:sz w:val="28"/>
          <w:szCs w:val="28"/>
        </w:rPr>
      </w:pPr>
      <w:r w:rsidRPr="00C93E8F">
        <w:rPr>
          <w:rFonts w:eastAsia="Times New Roman"/>
          <w:sz w:val="28"/>
          <w:szCs w:val="28"/>
        </w:rPr>
        <w:t xml:space="preserve">Условием допуска к экзамену является положительная текущая аттестация по всем практическим работам и ключевым теоретическим вопросам </w:t>
      </w:r>
      <w:bookmarkStart w:id="9" w:name="_Toc372273018"/>
      <w:r w:rsidR="00C93E8F" w:rsidRPr="00C93E8F">
        <w:rPr>
          <w:rFonts w:eastAsia="Times New Roman"/>
          <w:bCs/>
          <w:sz w:val="28"/>
          <w:szCs w:val="28"/>
        </w:rPr>
        <w:t>учебной дисциплины</w:t>
      </w:r>
      <w:r w:rsidR="00C93E8F">
        <w:rPr>
          <w:rFonts w:eastAsia="Times New Roman"/>
          <w:bCs/>
          <w:sz w:val="28"/>
          <w:szCs w:val="28"/>
        </w:rPr>
        <w:t>.</w:t>
      </w:r>
      <w:r w:rsidR="00C93E8F" w:rsidRPr="00C93E8F">
        <w:rPr>
          <w:rFonts w:eastAsia="Times New Roman"/>
          <w:bCs/>
          <w:sz w:val="28"/>
          <w:szCs w:val="28"/>
        </w:rPr>
        <w:t xml:space="preserve"> </w:t>
      </w:r>
    </w:p>
    <w:p w:rsidR="0024521D" w:rsidRPr="00314727" w:rsidRDefault="0024521D" w:rsidP="00710444">
      <w:pPr>
        <w:keepNext/>
        <w:spacing w:before="240"/>
        <w:jc w:val="both"/>
        <w:outlineLvl w:val="2"/>
        <w:rPr>
          <w:rFonts w:eastAsia="Times New Roman"/>
          <w:b/>
          <w:bCs/>
          <w:iCs/>
          <w:kern w:val="32"/>
          <w:sz w:val="28"/>
          <w:szCs w:val="28"/>
        </w:rPr>
      </w:pPr>
      <w:r w:rsidRPr="00314727">
        <w:rPr>
          <w:rFonts w:eastAsia="Times New Roman"/>
          <w:b/>
          <w:bCs/>
          <w:kern w:val="32"/>
          <w:sz w:val="28"/>
          <w:szCs w:val="28"/>
        </w:rPr>
        <w:t xml:space="preserve">2. Комплект контрольно-измерительных материалов для оценки освоенных умений и усвоенных знаний </w:t>
      </w:r>
      <w:bookmarkEnd w:id="9"/>
      <w:r>
        <w:rPr>
          <w:rFonts w:eastAsia="Times New Roman"/>
          <w:b/>
          <w:bCs/>
          <w:kern w:val="32"/>
          <w:sz w:val="28"/>
          <w:szCs w:val="28"/>
        </w:rPr>
        <w:t xml:space="preserve"> </w:t>
      </w:r>
      <w:r w:rsidRPr="00A8235A">
        <w:rPr>
          <w:rFonts w:eastAsia="Times New Roman"/>
          <w:b/>
          <w:bCs/>
          <w:kern w:val="32"/>
          <w:sz w:val="28"/>
          <w:szCs w:val="28"/>
        </w:rPr>
        <w:t>междисциплинарного  курса</w:t>
      </w:r>
    </w:p>
    <w:p w:rsidR="0024521D" w:rsidRDefault="0024521D" w:rsidP="0024521D">
      <w:pPr>
        <w:suppressAutoHyphens/>
        <w:rPr>
          <w:rFonts w:eastAsia="Times New Roman"/>
          <w:b/>
          <w:sz w:val="28"/>
          <w:szCs w:val="28"/>
          <w:lang w:eastAsia="ar-SA"/>
        </w:rPr>
      </w:pPr>
      <w:r w:rsidRPr="00314727">
        <w:rPr>
          <w:rFonts w:eastAsia="Times New Roman"/>
          <w:b/>
          <w:sz w:val="28"/>
          <w:szCs w:val="28"/>
          <w:lang w:eastAsia="ar-SA"/>
        </w:rPr>
        <w:t xml:space="preserve">      2.1. Теоретическое задание.</w:t>
      </w:r>
    </w:p>
    <w:p w:rsidR="00C93E8F" w:rsidRPr="00C93E8F" w:rsidRDefault="00710444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</w:t>
      </w:r>
      <w:r w:rsidR="00C93E8F" w:rsidRPr="00C93E8F">
        <w:rPr>
          <w:rFonts w:eastAsia="Times New Roman"/>
          <w:sz w:val="28"/>
          <w:szCs w:val="28"/>
          <w:lang w:eastAsia="ar-SA"/>
        </w:rPr>
        <w:t xml:space="preserve">роцесс кристаллизации металлов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Особенности </w:t>
      </w:r>
      <w:r w:rsidRPr="00C93E8F">
        <w:rPr>
          <w:rFonts w:eastAsia="Times New Roman"/>
          <w:sz w:val="28"/>
          <w:szCs w:val="28"/>
          <w:lang w:eastAsia="ar-SA"/>
        </w:rPr>
        <w:t xml:space="preserve"> строения стального слитка</w:t>
      </w:r>
    </w:p>
    <w:p w:rsidR="00C93E8F" w:rsidRPr="00C93E8F" w:rsidRDefault="00710444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="00C93E8F" w:rsidRPr="00C93E8F">
        <w:rPr>
          <w:rFonts w:eastAsia="Times New Roman"/>
          <w:sz w:val="28"/>
          <w:szCs w:val="28"/>
          <w:lang w:eastAsia="ar-SA"/>
        </w:rPr>
        <w:t xml:space="preserve">троение металлов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C93E8F">
        <w:rPr>
          <w:rFonts w:eastAsia="Times New Roman"/>
          <w:sz w:val="28"/>
          <w:szCs w:val="28"/>
          <w:lang w:eastAsia="ar-SA"/>
        </w:rPr>
        <w:t>Аллотропия металлов на примере железа.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</w:t>
      </w:r>
      <w:r w:rsidRPr="00C93E8F">
        <w:rPr>
          <w:rFonts w:eastAsia="Times New Roman"/>
          <w:sz w:val="28"/>
          <w:szCs w:val="28"/>
          <w:lang w:eastAsia="ar-SA"/>
        </w:rPr>
        <w:t>еханически</w:t>
      </w:r>
      <w:r>
        <w:rPr>
          <w:rFonts w:eastAsia="Times New Roman"/>
          <w:sz w:val="28"/>
          <w:szCs w:val="28"/>
          <w:lang w:eastAsia="ar-SA"/>
        </w:rPr>
        <w:t xml:space="preserve">е </w:t>
      </w:r>
      <w:r w:rsidRPr="00C93E8F">
        <w:rPr>
          <w:rFonts w:eastAsia="Times New Roman"/>
          <w:sz w:val="28"/>
          <w:szCs w:val="28"/>
          <w:lang w:eastAsia="ar-SA"/>
        </w:rPr>
        <w:t xml:space="preserve"> свойств</w:t>
      </w:r>
      <w:r>
        <w:rPr>
          <w:rFonts w:eastAsia="Times New Roman"/>
          <w:sz w:val="28"/>
          <w:szCs w:val="28"/>
          <w:lang w:eastAsia="ar-SA"/>
        </w:rPr>
        <w:t xml:space="preserve">а </w:t>
      </w:r>
      <w:r w:rsidRPr="00C93E8F">
        <w:rPr>
          <w:rFonts w:eastAsia="Times New Roman"/>
          <w:sz w:val="28"/>
          <w:szCs w:val="28"/>
          <w:lang w:eastAsia="ar-SA"/>
        </w:rPr>
        <w:t xml:space="preserve"> металлов.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М</w:t>
      </w:r>
      <w:r w:rsidRPr="00C93E8F">
        <w:rPr>
          <w:rFonts w:eastAsia="Times New Roman"/>
          <w:sz w:val="28"/>
          <w:szCs w:val="28"/>
          <w:lang w:eastAsia="ar-SA"/>
        </w:rPr>
        <w:t>етод</w:t>
      </w:r>
      <w:r>
        <w:rPr>
          <w:rFonts w:eastAsia="Times New Roman"/>
          <w:sz w:val="28"/>
          <w:szCs w:val="28"/>
          <w:lang w:eastAsia="ar-SA"/>
        </w:rPr>
        <w:t xml:space="preserve">ика </w:t>
      </w:r>
      <w:r w:rsidRPr="00C93E8F">
        <w:rPr>
          <w:rFonts w:eastAsia="Times New Roman"/>
          <w:sz w:val="28"/>
          <w:szCs w:val="28"/>
          <w:lang w:eastAsia="ar-SA"/>
        </w:rPr>
        <w:t xml:space="preserve"> определения  твёрдости металла по Бринеллю.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</w:t>
      </w:r>
      <w:r w:rsidRPr="00C93E8F">
        <w:rPr>
          <w:rFonts w:eastAsia="Times New Roman"/>
          <w:sz w:val="28"/>
          <w:szCs w:val="28"/>
          <w:lang w:eastAsia="ar-SA"/>
        </w:rPr>
        <w:t xml:space="preserve">етодики определения  твёрдости металла по Роквеллу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</w:t>
      </w:r>
      <w:r w:rsidRPr="00C93E8F">
        <w:rPr>
          <w:rFonts w:eastAsia="Times New Roman"/>
          <w:sz w:val="28"/>
          <w:szCs w:val="28"/>
          <w:lang w:eastAsia="ar-SA"/>
        </w:rPr>
        <w:t>етод</w:t>
      </w:r>
      <w:r>
        <w:rPr>
          <w:rFonts w:eastAsia="Times New Roman"/>
          <w:sz w:val="28"/>
          <w:szCs w:val="28"/>
          <w:lang w:eastAsia="ar-SA"/>
        </w:rPr>
        <w:t xml:space="preserve">ы </w:t>
      </w:r>
      <w:r w:rsidRPr="00C93E8F">
        <w:rPr>
          <w:rFonts w:eastAsia="Times New Roman"/>
          <w:sz w:val="28"/>
          <w:szCs w:val="28"/>
          <w:lang w:eastAsia="ar-SA"/>
        </w:rPr>
        <w:t xml:space="preserve"> исследования структуры металлов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Основные  сплавы </w:t>
      </w:r>
      <w:r w:rsidRPr="00C93E8F">
        <w:rPr>
          <w:rFonts w:eastAsia="Times New Roman"/>
          <w:sz w:val="28"/>
          <w:szCs w:val="28"/>
          <w:lang w:eastAsia="ar-SA"/>
        </w:rPr>
        <w:t xml:space="preserve"> железа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Взаимодействие </w:t>
      </w:r>
      <w:r w:rsidRPr="00C93E8F">
        <w:rPr>
          <w:rFonts w:eastAsia="Times New Roman"/>
          <w:sz w:val="28"/>
          <w:szCs w:val="28"/>
          <w:lang w:eastAsia="ar-SA"/>
        </w:rPr>
        <w:t xml:space="preserve"> элементов в сплавах в твёрдом и жидком состоянии.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</w:t>
      </w:r>
      <w:r w:rsidRPr="00C93E8F">
        <w:rPr>
          <w:rFonts w:eastAsia="Times New Roman"/>
          <w:sz w:val="28"/>
          <w:szCs w:val="28"/>
          <w:lang w:eastAsia="ar-SA"/>
        </w:rPr>
        <w:t>сновны</w:t>
      </w:r>
      <w:r>
        <w:rPr>
          <w:rFonts w:eastAsia="Times New Roman"/>
          <w:sz w:val="28"/>
          <w:szCs w:val="28"/>
          <w:lang w:eastAsia="ar-SA"/>
        </w:rPr>
        <w:t xml:space="preserve">е </w:t>
      </w:r>
      <w:r w:rsidRPr="00C93E8F">
        <w:rPr>
          <w:rFonts w:eastAsia="Times New Roman"/>
          <w:sz w:val="28"/>
          <w:szCs w:val="28"/>
          <w:lang w:eastAsia="ar-SA"/>
        </w:rPr>
        <w:t xml:space="preserve"> структур</w:t>
      </w:r>
      <w:r>
        <w:rPr>
          <w:rFonts w:eastAsia="Times New Roman"/>
          <w:sz w:val="28"/>
          <w:szCs w:val="28"/>
          <w:lang w:eastAsia="ar-SA"/>
        </w:rPr>
        <w:t xml:space="preserve">ы </w:t>
      </w:r>
      <w:r w:rsidRPr="00C93E8F">
        <w:rPr>
          <w:rFonts w:eastAsia="Times New Roman"/>
          <w:sz w:val="28"/>
          <w:szCs w:val="28"/>
          <w:lang w:eastAsia="ar-SA"/>
        </w:rPr>
        <w:t xml:space="preserve"> железо – углеродистых сплавов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C93E8F">
        <w:rPr>
          <w:rFonts w:eastAsia="Times New Roman"/>
          <w:sz w:val="28"/>
          <w:szCs w:val="28"/>
          <w:lang w:eastAsia="ar-SA"/>
        </w:rPr>
        <w:t>Характеристика линий, точек и областей диаграммы состояния «Железо- углерод»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C93E8F">
        <w:rPr>
          <w:rFonts w:eastAsia="Times New Roman"/>
          <w:sz w:val="28"/>
          <w:szCs w:val="28"/>
          <w:lang w:eastAsia="ar-SA"/>
        </w:rPr>
        <w:t xml:space="preserve">  </w:t>
      </w:r>
      <w:r>
        <w:rPr>
          <w:rFonts w:eastAsia="Times New Roman"/>
          <w:sz w:val="28"/>
          <w:szCs w:val="28"/>
          <w:lang w:eastAsia="ar-SA"/>
        </w:rPr>
        <w:t>О</w:t>
      </w:r>
      <w:r w:rsidRPr="00C93E8F">
        <w:rPr>
          <w:rFonts w:eastAsia="Times New Roman"/>
          <w:sz w:val="28"/>
          <w:szCs w:val="28"/>
          <w:lang w:eastAsia="ar-SA"/>
        </w:rPr>
        <w:t>сновны</w:t>
      </w:r>
      <w:r>
        <w:rPr>
          <w:rFonts w:eastAsia="Times New Roman"/>
          <w:sz w:val="28"/>
          <w:szCs w:val="28"/>
          <w:lang w:eastAsia="ar-SA"/>
        </w:rPr>
        <w:t xml:space="preserve">е  процессы </w:t>
      </w:r>
      <w:r w:rsidRPr="00C93E8F">
        <w:rPr>
          <w:rFonts w:eastAsia="Times New Roman"/>
          <w:sz w:val="28"/>
          <w:szCs w:val="28"/>
          <w:lang w:eastAsia="ar-SA"/>
        </w:rPr>
        <w:t xml:space="preserve"> термической обработки металлов</w:t>
      </w:r>
    </w:p>
    <w:p w:rsidR="00C93E8F" w:rsidRPr="00C93E8F" w:rsidRDefault="00710444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</w:t>
      </w:r>
      <w:r w:rsidR="00C93E8F">
        <w:rPr>
          <w:rFonts w:eastAsia="Times New Roman"/>
          <w:sz w:val="28"/>
          <w:szCs w:val="28"/>
          <w:lang w:eastAsia="ar-SA"/>
        </w:rPr>
        <w:t xml:space="preserve">Особенности </w:t>
      </w:r>
      <w:r w:rsidR="00C93E8F" w:rsidRPr="00C93E8F">
        <w:rPr>
          <w:rFonts w:eastAsia="Times New Roman"/>
          <w:sz w:val="28"/>
          <w:szCs w:val="28"/>
          <w:lang w:eastAsia="ar-SA"/>
        </w:rPr>
        <w:t xml:space="preserve"> процесса отжига стали.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</w:t>
      </w:r>
      <w:r w:rsidRPr="00C93E8F">
        <w:rPr>
          <w:rFonts w:eastAsia="Times New Roman"/>
          <w:sz w:val="28"/>
          <w:szCs w:val="28"/>
          <w:lang w:eastAsia="ar-SA"/>
        </w:rPr>
        <w:t xml:space="preserve">роцесс закалки стали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</w:t>
      </w:r>
      <w:r w:rsidRPr="00C93E8F">
        <w:rPr>
          <w:rFonts w:eastAsia="Times New Roman"/>
          <w:sz w:val="28"/>
          <w:szCs w:val="28"/>
          <w:lang w:eastAsia="ar-SA"/>
        </w:rPr>
        <w:t xml:space="preserve">роцесс отпуска  закалённой стали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C93E8F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</w:t>
      </w:r>
      <w:r w:rsidRPr="00C93E8F">
        <w:rPr>
          <w:rFonts w:eastAsia="Times New Roman"/>
          <w:sz w:val="28"/>
          <w:szCs w:val="28"/>
          <w:lang w:eastAsia="ar-SA"/>
        </w:rPr>
        <w:t>роцесс</w:t>
      </w:r>
      <w:r>
        <w:rPr>
          <w:rFonts w:eastAsia="Times New Roman"/>
          <w:sz w:val="28"/>
          <w:szCs w:val="28"/>
          <w:lang w:eastAsia="ar-SA"/>
        </w:rPr>
        <w:t xml:space="preserve">  </w:t>
      </w:r>
      <w:r w:rsidRPr="00C93E8F">
        <w:rPr>
          <w:rFonts w:eastAsia="Times New Roman"/>
          <w:sz w:val="28"/>
          <w:szCs w:val="28"/>
          <w:lang w:eastAsia="ar-SA"/>
        </w:rPr>
        <w:t xml:space="preserve"> азотирования стали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</w:t>
      </w:r>
      <w:r w:rsidRPr="00C93E8F">
        <w:rPr>
          <w:rFonts w:eastAsia="Times New Roman"/>
          <w:sz w:val="28"/>
          <w:szCs w:val="28"/>
          <w:lang w:eastAsia="ar-SA"/>
        </w:rPr>
        <w:t>роцесс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C93E8F">
        <w:rPr>
          <w:rFonts w:eastAsia="Times New Roman"/>
          <w:sz w:val="28"/>
          <w:szCs w:val="28"/>
          <w:lang w:eastAsia="ar-SA"/>
        </w:rPr>
        <w:t xml:space="preserve"> диффузионной  металлизации стали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К</w:t>
      </w:r>
      <w:r w:rsidRPr="00C93E8F">
        <w:rPr>
          <w:rFonts w:eastAsia="Times New Roman"/>
          <w:sz w:val="28"/>
          <w:szCs w:val="28"/>
          <w:lang w:eastAsia="ar-SA"/>
        </w:rPr>
        <w:t>лассификаци</w:t>
      </w:r>
      <w:r>
        <w:rPr>
          <w:rFonts w:eastAsia="Times New Roman"/>
          <w:sz w:val="28"/>
          <w:szCs w:val="28"/>
          <w:lang w:eastAsia="ar-SA"/>
        </w:rPr>
        <w:t>я</w:t>
      </w:r>
      <w:r w:rsidRPr="00C93E8F">
        <w:rPr>
          <w:rFonts w:eastAsia="Times New Roman"/>
          <w:sz w:val="28"/>
          <w:szCs w:val="28"/>
          <w:lang w:eastAsia="ar-SA"/>
        </w:rPr>
        <w:t>, состав, строени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и свойств</w:t>
      </w:r>
      <w:r>
        <w:rPr>
          <w:rFonts w:eastAsia="Times New Roman"/>
          <w:sz w:val="28"/>
          <w:szCs w:val="28"/>
          <w:lang w:eastAsia="ar-SA"/>
        </w:rPr>
        <w:t xml:space="preserve">а </w:t>
      </w:r>
      <w:r w:rsidRPr="00C93E8F">
        <w:rPr>
          <w:rFonts w:eastAsia="Times New Roman"/>
          <w:sz w:val="28"/>
          <w:szCs w:val="28"/>
          <w:lang w:eastAsia="ar-SA"/>
        </w:rPr>
        <w:t xml:space="preserve"> пластмасс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Pr="00C93E8F">
        <w:rPr>
          <w:rFonts w:eastAsia="Times New Roman"/>
          <w:sz w:val="28"/>
          <w:szCs w:val="28"/>
          <w:lang w:eastAsia="ar-SA"/>
        </w:rPr>
        <w:t>остав, основны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свойств</w:t>
      </w:r>
      <w:r>
        <w:rPr>
          <w:rFonts w:eastAsia="Times New Roman"/>
          <w:sz w:val="28"/>
          <w:szCs w:val="28"/>
          <w:lang w:eastAsia="ar-SA"/>
        </w:rPr>
        <w:t>а</w:t>
      </w:r>
      <w:r w:rsidRPr="00C93E8F">
        <w:rPr>
          <w:rFonts w:eastAsia="Times New Roman"/>
          <w:sz w:val="28"/>
          <w:szCs w:val="28"/>
          <w:lang w:eastAsia="ar-SA"/>
        </w:rPr>
        <w:t xml:space="preserve"> и  применени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 термопластичных пластмасс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Pr="00C93E8F">
        <w:rPr>
          <w:rFonts w:eastAsia="Times New Roman"/>
          <w:sz w:val="28"/>
          <w:szCs w:val="28"/>
          <w:lang w:eastAsia="ar-SA"/>
        </w:rPr>
        <w:t>остав, основны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свойств</w:t>
      </w:r>
      <w:r>
        <w:rPr>
          <w:rFonts w:eastAsia="Times New Roman"/>
          <w:sz w:val="28"/>
          <w:szCs w:val="28"/>
          <w:lang w:eastAsia="ar-SA"/>
        </w:rPr>
        <w:t>а</w:t>
      </w:r>
      <w:r w:rsidRPr="00C93E8F">
        <w:rPr>
          <w:rFonts w:eastAsia="Times New Roman"/>
          <w:sz w:val="28"/>
          <w:szCs w:val="28"/>
          <w:lang w:eastAsia="ar-SA"/>
        </w:rPr>
        <w:t xml:space="preserve"> и  применени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 термореактивных  пластмасс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Pr="00C93E8F">
        <w:rPr>
          <w:rFonts w:eastAsia="Times New Roman"/>
          <w:sz w:val="28"/>
          <w:szCs w:val="28"/>
          <w:lang w:eastAsia="ar-SA"/>
        </w:rPr>
        <w:t>остав, основны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свойств</w:t>
      </w:r>
      <w:r>
        <w:rPr>
          <w:rFonts w:eastAsia="Times New Roman"/>
          <w:sz w:val="28"/>
          <w:szCs w:val="28"/>
          <w:lang w:eastAsia="ar-SA"/>
        </w:rPr>
        <w:t>а</w:t>
      </w:r>
      <w:r w:rsidRPr="00C93E8F">
        <w:rPr>
          <w:rFonts w:eastAsia="Times New Roman"/>
          <w:sz w:val="28"/>
          <w:szCs w:val="28"/>
          <w:lang w:eastAsia="ar-SA"/>
        </w:rPr>
        <w:t xml:space="preserve"> и  применени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 резины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Pr="00C93E8F">
        <w:rPr>
          <w:rFonts w:eastAsia="Times New Roman"/>
          <w:sz w:val="28"/>
          <w:szCs w:val="28"/>
          <w:lang w:eastAsia="ar-SA"/>
        </w:rPr>
        <w:t>остав,</w:t>
      </w:r>
      <w:r>
        <w:rPr>
          <w:rFonts w:eastAsia="Times New Roman"/>
          <w:sz w:val="28"/>
          <w:szCs w:val="28"/>
          <w:lang w:eastAsia="ar-SA"/>
        </w:rPr>
        <w:t xml:space="preserve"> строение</w:t>
      </w:r>
      <w:r w:rsidRPr="00C93E8F">
        <w:rPr>
          <w:rFonts w:eastAsia="Times New Roman"/>
          <w:sz w:val="28"/>
          <w:szCs w:val="28"/>
          <w:lang w:eastAsia="ar-SA"/>
        </w:rPr>
        <w:t>, основны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свойств</w:t>
      </w:r>
      <w:r>
        <w:rPr>
          <w:rFonts w:eastAsia="Times New Roman"/>
          <w:sz w:val="28"/>
          <w:szCs w:val="28"/>
          <w:lang w:eastAsia="ar-SA"/>
        </w:rPr>
        <w:t>а</w:t>
      </w:r>
      <w:r w:rsidRPr="00C93E8F">
        <w:rPr>
          <w:rFonts w:eastAsia="Times New Roman"/>
          <w:sz w:val="28"/>
          <w:szCs w:val="28"/>
          <w:lang w:eastAsia="ar-SA"/>
        </w:rPr>
        <w:t xml:space="preserve"> и  применени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 композиционных материалов 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Pr="00C93E8F">
        <w:rPr>
          <w:rFonts w:eastAsia="Times New Roman"/>
          <w:sz w:val="28"/>
          <w:szCs w:val="28"/>
          <w:lang w:eastAsia="ar-SA"/>
        </w:rPr>
        <w:t>остав,</w:t>
      </w:r>
      <w:r>
        <w:rPr>
          <w:rFonts w:eastAsia="Times New Roman"/>
          <w:sz w:val="28"/>
          <w:szCs w:val="28"/>
          <w:lang w:eastAsia="ar-SA"/>
        </w:rPr>
        <w:t xml:space="preserve"> строение</w:t>
      </w:r>
      <w:r w:rsidRPr="00C93E8F">
        <w:rPr>
          <w:rFonts w:eastAsia="Times New Roman"/>
          <w:sz w:val="28"/>
          <w:szCs w:val="28"/>
          <w:lang w:eastAsia="ar-SA"/>
        </w:rPr>
        <w:t>, основны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свойств</w:t>
      </w:r>
      <w:r>
        <w:rPr>
          <w:rFonts w:eastAsia="Times New Roman"/>
          <w:sz w:val="28"/>
          <w:szCs w:val="28"/>
          <w:lang w:eastAsia="ar-SA"/>
        </w:rPr>
        <w:t>а</w:t>
      </w:r>
      <w:r w:rsidRPr="00C93E8F">
        <w:rPr>
          <w:rFonts w:eastAsia="Times New Roman"/>
          <w:sz w:val="28"/>
          <w:szCs w:val="28"/>
          <w:lang w:eastAsia="ar-SA"/>
        </w:rPr>
        <w:t xml:space="preserve"> и  применени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 сплавов меди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Pr="00C93E8F">
        <w:rPr>
          <w:rFonts w:eastAsia="Times New Roman"/>
          <w:sz w:val="28"/>
          <w:szCs w:val="28"/>
          <w:lang w:eastAsia="ar-SA"/>
        </w:rPr>
        <w:t>остав,</w:t>
      </w:r>
      <w:r>
        <w:rPr>
          <w:rFonts w:eastAsia="Times New Roman"/>
          <w:sz w:val="28"/>
          <w:szCs w:val="28"/>
          <w:lang w:eastAsia="ar-SA"/>
        </w:rPr>
        <w:t xml:space="preserve"> строение</w:t>
      </w:r>
      <w:r w:rsidRPr="00C93E8F">
        <w:rPr>
          <w:rFonts w:eastAsia="Times New Roman"/>
          <w:sz w:val="28"/>
          <w:szCs w:val="28"/>
          <w:lang w:eastAsia="ar-SA"/>
        </w:rPr>
        <w:t>, основны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свойств</w:t>
      </w:r>
      <w:r>
        <w:rPr>
          <w:rFonts w:eastAsia="Times New Roman"/>
          <w:sz w:val="28"/>
          <w:szCs w:val="28"/>
          <w:lang w:eastAsia="ar-SA"/>
        </w:rPr>
        <w:t>а</w:t>
      </w:r>
      <w:r w:rsidRPr="00C93E8F">
        <w:rPr>
          <w:rFonts w:eastAsia="Times New Roman"/>
          <w:sz w:val="28"/>
          <w:szCs w:val="28"/>
          <w:lang w:eastAsia="ar-SA"/>
        </w:rPr>
        <w:t xml:space="preserve"> и  применени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 алюминия</w:t>
      </w:r>
    </w:p>
    <w:p w:rsidR="00C93E8F" w:rsidRPr="00C93E8F" w:rsidRDefault="00C93E8F" w:rsidP="00C93E8F">
      <w:pPr>
        <w:numPr>
          <w:ilvl w:val="0"/>
          <w:numId w:val="7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Pr="00C93E8F">
        <w:rPr>
          <w:rFonts w:eastAsia="Times New Roman"/>
          <w:sz w:val="28"/>
          <w:szCs w:val="28"/>
          <w:lang w:eastAsia="ar-SA"/>
        </w:rPr>
        <w:t>остав,</w:t>
      </w:r>
      <w:r>
        <w:rPr>
          <w:rFonts w:eastAsia="Times New Roman"/>
          <w:sz w:val="28"/>
          <w:szCs w:val="28"/>
          <w:lang w:eastAsia="ar-SA"/>
        </w:rPr>
        <w:t xml:space="preserve"> строение</w:t>
      </w:r>
      <w:r w:rsidRPr="00C93E8F">
        <w:rPr>
          <w:rFonts w:eastAsia="Times New Roman"/>
          <w:sz w:val="28"/>
          <w:szCs w:val="28"/>
          <w:lang w:eastAsia="ar-SA"/>
        </w:rPr>
        <w:t>, основны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свойств</w:t>
      </w:r>
      <w:r>
        <w:rPr>
          <w:rFonts w:eastAsia="Times New Roman"/>
          <w:sz w:val="28"/>
          <w:szCs w:val="28"/>
          <w:lang w:eastAsia="ar-SA"/>
        </w:rPr>
        <w:t>а</w:t>
      </w:r>
      <w:r w:rsidRPr="00C93E8F">
        <w:rPr>
          <w:rFonts w:eastAsia="Times New Roman"/>
          <w:sz w:val="28"/>
          <w:szCs w:val="28"/>
          <w:lang w:eastAsia="ar-SA"/>
        </w:rPr>
        <w:t xml:space="preserve"> и  применени</w:t>
      </w:r>
      <w:r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 титана</w:t>
      </w:r>
    </w:p>
    <w:p w:rsidR="0024521D" w:rsidRDefault="00C93E8F" w:rsidP="00C93E8F">
      <w:p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27. С</w:t>
      </w:r>
      <w:r w:rsidRPr="00C93E8F">
        <w:rPr>
          <w:rFonts w:eastAsia="Times New Roman"/>
          <w:sz w:val="28"/>
          <w:szCs w:val="28"/>
          <w:lang w:eastAsia="ar-SA"/>
        </w:rPr>
        <w:t>остав,</w:t>
      </w:r>
      <w:r w:rsidR="00A41A09">
        <w:rPr>
          <w:rFonts w:eastAsia="Times New Roman"/>
          <w:sz w:val="28"/>
          <w:szCs w:val="28"/>
          <w:lang w:eastAsia="ar-SA"/>
        </w:rPr>
        <w:t xml:space="preserve"> строение</w:t>
      </w:r>
      <w:r w:rsidRPr="00C93E8F">
        <w:rPr>
          <w:rFonts w:eastAsia="Times New Roman"/>
          <w:sz w:val="28"/>
          <w:szCs w:val="28"/>
          <w:lang w:eastAsia="ar-SA"/>
        </w:rPr>
        <w:t>, основны</w:t>
      </w:r>
      <w:r w:rsidR="00A41A09"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свойств</w:t>
      </w:r>
      <w:r w:rsidR="00A41A09">
        <w:rPr>
          <w:rFonts w:eastAsia="Times New Roman"/>
          <w:sz w:val="28"/>
          <w:szCs w:val="28"/>
          <w:lang w:eastAsia="ar-SA"/>
        </w:rPr>
        <w:t>а</w:t>
      </w:r>
      <w:r w:rsidRPr="00C93E8F">
        <w:rPr>
          <w:rFonts w:eastAsia="Times New Roman"/>
          <w:sz w:val="28"/>
          <w:szCs w:val="28"/>
          <w:lang w:eastAsia="ar-SA"/>
        </w:rPr>
        <w:t xml:space="preserve"> и  применени</w:t>
      </w:r>
      <w:r w:rsidR="00A41A09">
        <w:rPr>
          <w:rFonts w:eastAsia="Times New Roman"/>
          <w:sz w:val="28"/>
          <w:szCs w:val="28"/>
          <w:lang w:eastAsia="ar-SA"/>
        </w:rPr>
        <w:t>е</w:t>
      </w:r>
      <w:r w:rsidRPr="00C93E8F">
        <w:rPr>
          <w:rFonts w:eastAsia="Times New Roman"/>
          <w:sz w:val="28"/>
          <w:szCs w:val="28"/>
          <w:lang w:eastAsia="ar-SA"/>
        </w:rPr>
        <w:t xml:space="preserve">  магн</w:t>
      </w:r>
      <w:r w:rsidR="00A41A09">
        <w:rPr>
          <w:rFonts w:eastAsia="Times New Roman"/>
          <w:sz w:val="28"/>
          <w:szCs w:val="28"/>
          <w:lang w:eastAsia="ar-SA"/>
        </w:rPr>
        <w:t>ия</w:t>
      </w:r>
      <w:r w:rsidR="0024521D">
        <w:rPr>
          <w:rFonts w:eastAsia="Times New Roman"/>
          <w:sz w:val="28"/>
          <w:szCs w:val="28"/>
          <w:lang w:eastAsia="ar-SA"/>
        </w:rPr>
        <w:tab/>
      </w:r>
    </w:p>
    <w:p w:rsidR="0024521D" w:rsidRDefault="0024521D" w:rsidP="0024521D">
      <w:pPr>
        <w:contextualSpacing/>
        <w:jc w:val="both"/>
        <w:rPr>
          <w:rFonts w:eastAsia="Times New Roman"/>
          <w:b/>
          <w:sz w:val="28"/>
          <w:szCs w:val="28"/>
        </w:rPr>
      </w:pPr>
    </w:p>
    <w:p w:rsidR="0024521D" w:rsidRPr="00314727" w:rsidRDefault="0024521D" w:rsidP="0024521D">
      <w:pPr>
        <w:contextualSpacing/>
        <w:jc w:val="both"/>
        <w:rPr>
          <w:rFonts w:eastAsia="Times New Roman"/>
          <w:b/>
          <w:sz w:val="28"/>
          <w:szCs w:val="28"/>
        </w:rPr>
      </w:pPr>
      <w:r w:rsidRPr="00314727">
        <w:rPr>
          <w:rFonts w:eastAsia="Times New Roman"/>
          <w:b/>
          <w:sz w:val="28"/>
          <w:szCs w:val="28"/>
        </w:rPr>
        <w:t xml:space="preserve">2.2 Практическое задание </w:t>
      </w:r>
    </w:p>
    <w:p w:rsidR="00D04335" w:rsidRPr="00D04335" w:rsidRDefault="00D04335" w:rsidP="00D04335">
      <w:pPr>
        <w:pStyle w:val="a6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335">
        <w:rPr>
          <w:rFonts w:ascii="Times New Roman" w:hAnsi="Times New Roman" w:cs="Times New Roman"/>
          <w:sz w:val="28"/>
          <w:szCs w:val="28"/>
        </w:rPr>
        <w:t>Распозна</w:t>
      </w:r>
      <w:r>
        <w:rPr>
          <w:rFonts w:ascii="Times New Roman" w:hAnsi="Times New Roman" w:cs="Times New Roman"/>
          <w:sz w:val="28"/>
          <w:szCs w:val="28"/>
        </w:rPr>
        <w:t xml:space="preserve">вание  и </w:t>
      </w:r>
      <w:r w:rsidRPr="00D04335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материалов </w:t>
      </w:r>
      <w:r w:rsidRPr="00D04335">
        <w:rPr>
          <w:rFonts w:ascii="Times New Roman" w:hAnsi="Times New Roman" w:cs="Times New Roman"/>
          <w:sz w:val="28"/>
          <w:szCs w:val="28"/>
        </w:rPr>
        <w:t xml:space="preserve"> по их маркировке</w:t>
      </w:r>
    </w:p>
    <w:p w:rsidR="00D04335" w:rsidRPr="00D04335" w:rsidRDefault="00D04335" w:rsidP="00D04335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2.Выбор</w:t>
      </w:r>
      <w:r w:rsidRPr="00D04335">
        <w:rPr>
          <w:sz w:val="28"/>
          <w:szCs w:val="28"/>
        </w:rPr>
        <w:t xml:space="preserve">  материал</w:t>
      </w:r>
      <w:r>
        <w:rPr>
          <w:sz w:val="28"/>
          <w:szCs w:val="28"/>
        </w:rPr>
        <w:t>а</w:t>
      </w:r>
      <w:r w:rsidRPr="00D04335">
        <w:rPr>
          <w:sz w:val="28"/>
          <w:szCs w:val="28"/>
        </w:rPr>
        <w:t xml:space="preserve"> для изготовления детали или инструмента и назнач</w:t>
      </w:r>
      <w:r>
        <w:rPr>
          <w:sz w:val="28"/>
          <w:szCs w:val="28"/>
        </w:rPr>
        <w:t xml:space="preserve">ение соответствующего </w:t>
      </w:r>
      <w:r w:rsidRPr="00D04335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а </w:t>
      </w:r>
      <w:r w:rsidRPr="00D04335">
        <w:rPr>
          <w:sz w:val="28"/>
          <w:szCs w:val="28"/>
        </w:rPr>
        <w:t xml:space="preserve"> термической обработки,  в зависимости от условий работы и факторов, влияющих на деталь или  инструмент в процессе работы:</w:t>
      </w:r>
    </w:p>
    <w:p w:rsidR="00D04335" w:rsidRDefault="00D04335" w:rsidP="0024521D">
      <w:pPr>
        <w:rPr>
          <w:rFonts w:eastAsia="Times New Roman"/>
          <w:b/>
          <w:bCs/>
          <w:sz w:val="28"/>
          <w:szCs w:val="28"/>
        </w:rPr>
      </w:pPr>
    </w:p>
    <w:p w:rsidR="0024521D" w:rsidRPr="00314727" w:rsidRDefault="0024521D" w:rsidP="0024521D">
      <w:pPr>
        <w:rPr>
          <w:rFonts w:eastAsia="Times New Roman"/>
          <w:b/>
          <w:bCs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2.3. Условия выполнения задания.</w:t>
      </w:r>
    </w:p>
    <w:p w:rsidR="0024521D" w:rsidRPr="00314727" w:rsidRDefault="0024521D" w:rsidP="0024521D">
      <w:pPr>
        <w:jc w:val="both"/>
        <w:rPr>
          <w:rFonts w:eastAsia="Times New Roman"/>
          <w:bCs/>
          <w:sz w:val="28"/>
          <w:szCs w:val="28"/>
        </w:rPr>
      </w:pPr>
      <w:r w:rsidRPr="00314727">
        <w:rPr>
          <w:rFonts w:eastAsia="Times New Roman"/>
          <w:bCs/>
          <w:sz w:val="28"/>
          <w:szCs w:val="28"/>
        </w:rPr>
        <w:t>2.3.1. Задание выполняется в учебной аудитории, время выполнения задания один академический час.</w:t>
      </w:r>
    </w:p>
    <w:p w:rsidR="00D04335" w:rsidRPr="00D04335" w:rsidRDefault="0024521D" w:rsidP="00D04335">
      <w:pPr>
        <w:jc w:val="both"/>
        <w:rPr>
          <w:rFonts w:eastAsia="Times New Roman"/>
          <w:bCs/>
          <w:sz w:val="28"/>
          <w:szCs w:val="28"/>
        </w:rPr>
      </w:pPr>
      <w:r w:rsidRPr="00CD597A">
        <w:rPr>
          <w:rFonts w:eastAsia="Times New Roman"/>
          <w:bCs/>
          <w:sz w:val="28"/>
          <w:szCs w:val="28"/>
        </w:rPr>
        <w:t>2.3.2</w:t>
      </w:r>
      <w:r>
        <w:rPr>
          <w:rFonts w:eastAsia="Times New Roman"/>
          <w:bCs/>
          <w:sz w:val="28"/>
          <w:szCs w:val="28"/>
        </w:rPr>
        <w:t>.</w:t>
      </w:r>
      <w:r w:rsidRPr="00CD597A">
        <w:rPr>
          <w:rFonts w:eastAsia="Times New Roman"/>
          <w:bCs/>
          <w:sz w:val="28"/>
          <w:szCs w:val="28"/>
        </w:rPr>
        <w:t xml:space="preserve"> Используемое оборудование:</w:t>
      </w:r>
      <w:r>
        <w:rPr>
          <w:rFonts w:eastAsia="Times New Roman"/>
          <w:bCs/>
          <w:sz w:val="28"/>
          <w:szCs w:val="28"/>
        </w:rPr>
        <w:t xml:space="preserve"> </w:t>
      </w:r>
      <w:r w:rsidR="00D04335">
        <w:rPr>
          <w:rFonts w:eastAsia="Times New Roman"/>
          <w:bCs/>
          <w:sz w:val="28"/>
          <w:szCs w:val="28"/>
        </w:rPr>
        <w:t xml:space="preserve">справочник </w:t>
      </w:r>
      <w:r w:rsidR="00D04335" w:rsidRPr="00D04335">
        <w:rPr>
          <w:rFonts w:eastAsia="Times New Roman"/>
          <w:bCs/>
          <w:sz w:val="28"/>
          <w:szCs w:val="28"/>
        </w:rPr>
        <w:t>Марочник сталей /под редакцией  Зубченко  А.С./, М.: Машиностроение, 2005г</w:t>
      </w:r>
    </w:p>
    <w:p w:rsidR="0024521D" w:rsidRPr="00314727" w:rsidRDefault="0024521D" w:rsidP="0024521D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2.3.3.</w:t>
      </w:r>
      <w:r w:rsidRPr="00314727">
        <w:rPr>
          <w:rFonts w:eastAsia="Times New Roman"/>
          <w:bCs/>
          <w:sz w:val="28"/>
          <w:szCs w:val="28"/>
        </w:rPr>
        <w:t xml:space="preserve"> Соблюдение техники безопасности.</w:t>
      </w:r>
    </w:p>
    <w:p w:rsidR="00D04335" w:rsidRDefault="00D04335" w:rsidP="0024521D">
      <w:pPr>
        <w:rPr>
          <w:rFonts w:eastAsia="Times New Roman"/>
          <w:b/>
          <w:bCs/>
          <w:sz w:val="28"/>
          <w:szCs w:val="28"/>
        </w:rPr>
      </w:pPr>
    </w:p>
    <w:p w:rsidR="0024521D" w:rsidRPr="00314727" w:rsidRDefault="0024521D" w:rsidP="0024521D">
      <w:pPr>
        <w:rPr>
          <w:rFonts w:eastAsia="Times New Roman"/>
          <w:i/>
          <w:iCs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2.4. Инструкция по выполнению задания</w:t>
      </w:r>
    </w:p>
    <w:p w:rsidR="0024521D" w:rsidRPr="00314727" w:rsidRDefault="0024521D" w:rsidP="0024521D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>2.4.1 Задание выполняется в два этапа:</w:t>
      </w:r>
    </w:p>
    <w:p w:rsidR="0024521D" w:rsidRPr="00314727" w:rsidRDefault="0024521D" w:rsidP="0024521D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-  выполнение  </w:t>
      </w:r>
      <w:r w:rsidR="00E31983" w:rsidRPr="00314727">
        <w:rPr>
          <w:rFonts w:eastAsia="Times New Roman"/>
          <w:iCs/>
          <w:sz w:val="28"/>
          <w:szCs w:val="28"/>
        </w:rPr>
        <w:t xml:space="preserve">теоретического </w:t>
      </w:r>
      <w:r w:rsidRPr="00314727">
        <w:rPr>
          <w:rFonts w:eastAsia="Times New Roman"/>
          <w:iCs/>
          <w:sz w:val="28"/>
          <w:szCs w:val="28"/>
        </w:rPr>
        <w:t xml:space="preserve">задания; </w:t>
      </w:r>
    </w:p>
    <w:p w:rsidR="0024521D" w:rsidRPr="00314727" w:rsidRDefault="0024521D" w:rsidP="0024521D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-  выполнение </w:t>
      </w:r>
      <w:r w:rsidR="00E31983" w:rsidRPr="00314727">
        <w:rPr>
          <w:rFonts w:eastAsia="Times New Roman"/>
          <w:iCs/>
          <w:sz w:val="28"/>
          <w:szCs w:val="28"/>
        </w:rPr>
        <w:t xml:space="preserve">практического </w:t>
      </w:r>
      <w:r w:rsidRPr="00314727">
        <w:rPr>
          <w:rFonts w:eastAsia="Times New Roman"/>
          <w:iCs/>
          <w:sz w:val="28"/>
          <w:szCs w:val="28"/>
        </w:rPr>
        <w:t xml:space="preserve">задания. </w:t>
      </w:r>
    </w:p>
    <w:p w:rsidR="0024521D" w:rsidRPr="00FD2E81" w:rsidRDefault="0024521D" w:rsidP="0024521D">
      <w:pPr>
        <w:jc w:val="both"/>
        <w:rPr>
          <w:rFonts w:eastAsia="Times New Roman"/>
        </w:rPr>
      </w:pPr>
      <w:r w:rsidRPr="00314727">
        <w:rPr>
          <w:rFonts w:eastAsia="Times New Roman"/>
          <w:sz w:val="28"/>
          <w:szCs w:val="28"/>
        </w:rPr>
        <w:t xml:space="preserve">2.4.2 Время выполнения задания – максимальное время выполнения задания –  45 мин. (теоретическое  задание </w:t>
      </w:r>
      <w:r w:rsidRPr="00FD2E81"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10 мин., практическое задание – 35</w:t>
      </w:r>
      <w:r w:rsidRPr="00FD2E81">
        <w:rPr>
          <w:rFonts w:eastAsia="Times New Roman"/>
          <w:sz w:val="28"/>
          <w:szCs w:val="28"/>
        </w:rPr>
        <w:t xml:space="preserve"> мин.)</w:t>
      </w:r>
    </w:p>
    <w:p w:rsidR="0024521D" w:rsidRPr="00FD2E81" w:rsidRDefault="0024521D" w:rsidP="0024521D">
      <w:pPr>
        <w:contextualSpacing/>
        <w:rPr>
          <w:rFonts w:eastAsia="Times New Roman"/>
        </w:rPr>
      </w:pPr>
    </w:p>
    <w:p w:rsidR="0024521D" w:rsidRPr="00314727" w:rsidRDefault="0024521D" w:rsidP="0024521D">
      <w:pPr>
        <w:rPr>
          <w:rFonts w:eastAsia="Times New Roman"/>
          <w:b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3.</w:t>
      </w:r>
      <w:r w:rsidRPr="00314727">
        <w:rPr>
          <w:rFonts w:eastAsia="Times New Roman"/>
          <w:b/>
          <w:sz w:val="28"/>
          <w:szCs w:val="28"/>
        </w:rPr>
        <w:t xml:space="preserve"> Критерии оценки</w:t>
      </w:r>
    </w:p>
    <w:p w:rsidR="0024521D" w:rsidRPr="009154B3" w:rsidRDefault="0024521D" w:rsidP="0024521D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 xml:space="preserve">Оценка «5» ставится в случае, если полно раскрыто содержание теоретического материала; </w:t>
      </w:r>
      <w:r>
        <w:rPr>
          <w:rFonts w:eastAsia="Times New Roman"/>
          <w:sz w:val="28"/>
          <w:szCs w:val="28"/>
        </w:rPr>
        <w:t xml:space="preserve">правильно даны определения и раскрыты </w:t>
      </w:r>
      <w:r w:rsidRPr="009154B3">
        <w:rPr>
          <w:rFonts w:eastAsia="Times New Roman"/>
          <w:sz w:val="28"/>
          <w:szCs w:val="28"/>
        </w:rPr>
        <w:t xml:space="preserve"> понятия</w:t>
      </w:r>
      <w:r>
        <w:rPr>
          <w:rFonts w:eastAsia="Times New Roman"/>
          <w:sz w:val="28"/>
          <w:szCs w:val="28"/>
        </w:rPr>
        <w:t xml:space="preserve">; </w:t>
      </w:r>
      <w:r w:rsidRPr="009154B3">
        <w:rPr>
          <w:rFonts w:eastAsia="Times New Roman"/>
          <w:sz w:val="28"/>
          <w:szCs w:val="28"/>
        </w:rPr>
        <w:t xml:space="preserve"> практическое задание</w:t>
      </w:r>
      <w:r>
        <w:rPr>
          <w:rFonts w:eastAsia="Times New Roman"/>
          <w:sz w:val="28"/>
          <w:szCs w:val="28"/>
        </w:rPr>
        <w:t xml:space="preserve"> </w:t>
      </w:r>
      <w:r w:rsidRPr="009154B3">
        <w:rPr>
          <w:rFonts w:eastAsia="Times New Roman"/>
          <w:sz w:val="28"/>
          <w:szCs w:val="28"/>
        </w:rPr>
        <w:t>выполнено</w:t>
      </w:r>
      <w:r w:rsidR="00D04335">
        <w:rPr>
          <w:rFonts w:eastAsia="Times New Roman"/>
          <w:sz w:val="28"/>
          <w:szCs w:val="28"/>
        </w:rPr>
        <w:t xml:space="preserve">  правильно; </w:t>
      </w:r>
      <w:r>
        <w:rPr>
          <w:rFonts w:eastAsia="Times New Roman"/>
          <w:sz w:val="28"/>
          <w:szCs w:val="28"/>
        </w:rPr>
        <w:t xml:space="preserve"> </w:t>
      </w:r>
      <w:r w:rsidRPr="009154B3">
        <w:rPr>
          <w:rFonts w:eastAsia="Times New Roman"/>
          <w:sz w:val="28"/>
          <w:szCs w:val="28"/>
        </w:rPr>
        <w:t xml:space="preserve"> ответ самостоятельный.</w:t>
      </w:r>
    </w:p>
    <w:p w:rsidR="0024521D" w:rsidRPr="009154B3" w:rsidRDefault="0024521D" w:rsidP="0024521D">
      <w:pPr>
        <w:jc w:val="both"/>
        <w:rPr>
          <w:rFonts w:eastAsia="Times New Roman"/>
          <w:sz w:val="28"/>
          <w:szCs w:val="28"/>
        </w:rPr>
      </w:pPr>
    </w:p>
    <w:p w:rsidR="0024521D" w:rsidRPr="009154B3" w:rsidRDefault="0024521D" w:rsidP="0024521D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>Оценка «4» ставится, если раскрыто содержание материала, правильно даны определения, понятия,  но допущена неполнота определений, не влияющая на их смысл, практическое задание выполнено с недочетами.</w:t>
      </w:r>
    </w:p>
    <w:p w:rsidR="0024521D" w:rsidRPr="009154B3" w:rsidRDefault="0024521D" w:rsidP="0024521D">
      <w:pPr>
        <w:jc w:val="both"/>
        <w:rPr>
          <w:rFonts w:eastAsia="Times New Roman"/>
          <w:sz w:val="28"/>
          <w:szCs w:val="28"/>
        </w:rPr>
      </w:pPr>
    </w:p>
    <w:p w:rsidR="0024521D" w:rsidRPr="009154B3" w:rsidRDefault="0024521D" w:rsidP="0024521D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>Оценка «3»  ставится, если продемонстрировано усвоение основного содержания учебного материала, но изложено фрагментарно, практическое задание выполнено не полностью.</w:t>
      </w:r>
    </w:p>
    <w:p w:rsidR="0024521D" w:rsidRPr="009154B3" w:rsidRDefault="0024521D" w:rsidP="0024521D">
      <w:pPr>
        <w:jc w:val="both"/>
        <w:rPr>
          <w:rFonts w:eastAsia="Times New Roman"/>
          <w:sz w:val="28"/>
          <w:szCs w:val="28"/>
        </w:rPr>
      </w:pPr>
    </w:p>
    <w:p w:rsidR="0024521D" w:rsidRPr="009154B3" w:rsidRDefault="0024521D" w:rsidP="0024521D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24521D" w:rsidRPr="009154B3" w:rsidRDefault="0024521D" w:rsidP="0024521D">
      <w:pPr>
        <w:contextualSpacing/>
        <w:rPr>
          <w:rFonts w:eastAsia="Times New Roman"/>
          <w:color w:val="FF0000"/>
        </w:rPr>
      </w:pPr>
    </w:p>
    <w:p w:rsidR="0024521D" w:rsidRPr="00314727" w:rsidRDefault="0024521D" w:rsidP="0024521D">
      <w:pPr>
        <w:rPr>
          <w:rFonts w:eastAsia="Times New Roman"/>
        </w:rPr>
      </w:pPr>
    </w:p>
    <w:p w:rsidR="0024521D" w:rsidRPr="00314727" w:rsidRDefault="0024521D" w:rsidP="0024521D">
      <w:pPr>
        <w:keepNext/>
        <w:outlineLvl w:val="1"/>
        <w:rPr>
          <w:rFonts w:eastAsia="Times New Roman"/>
          <w:b/>
          <w:bCs/>
          <w:sz w:val="28"/>
          <w:szCs w:val="28"/>
        </w:rPr>
      </w:pPr>
      <w:bookmarkStart w:id="10" w:name="_Toc372273020"/>
      <w:r w:rsidRPr="00314727">
        <w:rPr>
          <w:rFonts w:eastAsia="Times New Roman"/>
          <w:b/>
          <w:bCs/>
          <w:sz w:val="28"/>
          <w:szCs w:val="28"/>
        </w:rPr>
        <w:t>4.  Источники и литература</w:t>
      </w:r>
      <w:bookmarkEnd w:id="10"/>
      <w:r w:rsidRPr="00314727">
        <w:rPr>
          <w:rFonts w:eastAsia="Times New Roman"/>
          <w:b/>
          <w:bCs/>
          <w:sz w:val="28"/>
          <w:szCs w:val="28"/>
        </w:rPr>
        <w:t>.</w:t>
      </w:r>
    </w:p>
    <w:p w:rsidR="0024521D" w:rsidRPr="00F27ABB" w:rsidRDefault="0024521D" w:rsidP="0024521D">
      <w:pPr>
        <w:contextualSpacing/>
        <w:rPr>
          <w:rFonts w:eastAsia="Times New Roman"/>
          <w:color w:val="C00000"/>
          <w:sz w:val="28"/>
          <w:szCs w:val="28"/>
        </w:rPr>
      </w:pPr>
    </w:p>
    <w:p w:rsidR="0024521D" w:rsidRPr="00D04335" w:rsidRDefault="0024521D" w:rsidP="0024521D">
      <w:pPr>
        <w:rPr>
          <w:rFonts w:eastAsia="Times New Roman"/>
          <w:sz w:val="28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 </w:t>
      </w:r>
      <w:r w:rsidRPr="00D04335">
        <w:rPr>
          <w:rFonts w:eastAsia="Times New Roman"/>
          <w:sz w:val="28"/>
          <w:szCs w:val="28"/>
        </w:rPr>
        <w:t>Основные источники</w:t>
      </w:r>
    </w:p>
    <w:p w:rsidR="00D04335" w:rsidRPr="00D04335" w:rsidRDefault="0024521D" w:rsidP="00D04335">
      <w:pPr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D04335">
        <w:rPr>
          <w:rFonts w:eastAsia="Times New Roman"/>
          <w:sz w:val="28"/>
          <w:szCs w:val="28"/>
        </w:rPr>
        <w:t xml:space="preserve">        </w:t>
      </w:r>
      <w:r w:rsidR="00D04335" w:rsidRPr="00D04335">
        <w:rPr>
          <w:rFonts w:eastAsia="Times New Roman"/>
          <w:sz w:val="28"/>
          <w:szCs w:val="28"/>
        </w:rPr>
        <w:t xml:space="preserve">Адаскин А.М. и др., Материаловедение в машиностроении, М., </w:t>
      </w:r>
      <w:proofErr w:type="spellStart"/>
      <w:r w:rsidR="00D04335" w:rsidRPr="00D04335">
        <w:rPr>
          <w:rFonts w:eastAsia="Times New Roman"/>
          <w:sz w:val="28"/>
          <w:szCs w:val="28"/>
        </w:rPr>
        <w:t>Юрайт</w:t>
      </w:r>
      <w:proofErr w:type="spellEnd"/>
      <w:r w:rsidR="00D04335" w:rsidRPr="00D04335">
        <w:rPr>
          <w:rFonts w:eastAsia="Times New Roman"/>
          <w:sz w:val="28"/>
          <w:szCs w:val="28"/>
        </w:rPr>
        <w:t>, 2012-535с.</w:t>
      </w:r>
    </w:p>
    <w:p w:rsidR="00D04335" w:rsidRPr="00D04335" w:rsidRDefault="00D04335" w:rsidP="00D04335">
      <w:pPr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D04335">
        <w:rPr>
          <w:rFonts w:eastAsia="Times New Roman"/>
          <w:sz w:val="28"/>
          <w:szCs w:val="28"/>
        </w:rPr>
        <w:t>Зубарев Ю.М. Современные инструментальные материалы, СПб</w:t>
      </w:r>
      <w:proofErr w:type="gramStart"/>
      <w:r w:rsidRPr="00D04335">
        <w:rPr>
          <w:rFonts w:eastAsia="Times New Roman"/>
          <w:sz w:val="28"/>
          <w:szCs w:val="28"/>
        </w:rPr>
        <w:t>.: «</w:t>
      </w:r>
      <w:proofErr w:type="gramEnd"/>
      <w:r w:rsidRPr="00D04335">
        <w:rPr>
          <w:rFonts w:eastAsia="Times New Roman"/>
          <w:sz w:val="28"/>
          <w:szCs w:val="28"/>
        </w:rPr>
        <w:t>Лань», 2008-224с..</w:t>
      </w:r>
    </w:p>
    <w:p w:rsidR="00D04335" w:rsidRPr="00D04335" w:rsidRDefault="00D04335" w:rsidP="00D04335">
      <w:pPr>
        <w:numPr>
          <w:ilvl w:val="0"/>
          <w:numId w:val="13"/>
        </w:numPr>
        <w:rPr>
          <w:rFonts w:eastAsia="Times New Roman"/>
          <w:b/>
          <w:i/>
          <w:sz w:val="28"/>
          <w:szCs w:val="28"/>
        </w:rPr>
      </w:pPr>
      <w:r w:rsidRPr="00D04335">
        <w:rPr>
          <w:rFonts w:eastAsia="Times New Roman"/>
          <w:sz w:val="28"/>
          <w:szCs w:val="28"/>
        </w:rPr>
        <w:t>Вишневецкий Ю.Т. Материаловедение для технических колледжей, М: «Дашков и К», 2007-332с.</w:t>
      </w:r>
    </w:p>
    <w:p w:rsidR="00D04335" w:rsidRPr="00D04335" w:rsidRDefault="00D04335" w:rsidP="00D04335">
      <w:pPr>
        <w:numPr>
          <w:ilvl w:val="0"/>
          <w:numId w:val="13"/>
        </w:numPr>
        <w:rPr>
          <w:rFonts w:eastAsia="Times New Roman"/>
          <w:bCs/>
          <w:sz w:val="28"/>
          <w:szCs w:val="28"/>
        </w:rPr>
      </w:pPr>
      <w:r w:rsidRPr="00D04335">
        <w:rPr>
          <w:rFonts w:eastAsia="Times New Roman"/>
          <w:bCs/>
          <w:sz w:val="28"/>
          <w:szCs w:val="28"/>
        </w:rPr>
        <w:t xml:space="preserve">Никифоров В.М. Технология металлов и конструкционные материалы: Учебник для средних специальных учебных заведений.- 10-е </w:t>
      </w:r>
      <w:proofErr w:type="spellStart"/>
      <w:proofErr w:type="gramStart"/>
      <w:r w:rsidRPr="00D04335">
        <w:rPr>
          <w:rFonts w:eastAsia="Times New Roman"/>
          <w:bCs/>
          <w:sz w:val="28"/>
          <w:szCs w:val="28"/>
        </w:rPr>
        <w:t>изд</w:t>
      </w:r>
      <w:proofErr w:type="spellEnd"/>
      <w:proofErr w:type="gramEnd"/>
      <w:r w:rsidRPr="00D04335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D04335">
        <w:rPr>
          <w:rFonts w:eastAsia="Times New Roman"/>
          <w:bCs/>
          <w:sz w:val="28"/>
          <w:szCs w:val="28"/>
        </w:rPr>
        <w:t>перераб</w:t>
      </w:r>
      <w:proofErr w:type="spellEnd"/>
      <w:r w:rsidRPr="00D04335">
        <w:rPr>
          <w:rFonts w:eastAsia="Times New Roman"/>
          <w:bCs/>
          <w:sz w:val="32"/>
          <w:szCs w:val="28"/>
        </w:rPr>
        <w:t xml:space="preserve">., </w:t>
      </w:r>
      <w:r w:rsidRPr="00D04335">
        <w:rPr>
          <w:rFonts w:eastAsia="Times New Roman"/>
          <w:bCs/>
          <w:sz w:val="28"/>
          <w:szCs w:val="28"/>
        </w:rPr>
        <w:t xml:space="preserve">СПб.: Политехника, 2010-382 с. </w:t>
      </w:r>
    </w:p>
    <w:p w:rsidR="0024521D" w:rsidRPr="00D04335" w:rsidRDefault="0024521D" w:rsidP="0024521D">
      <w:pPr>
        <w:rPr>
          <w:rFonts w:eastAsia="Times New Roman"/>
          <w:sz w:val="28"/>
          <w:szCs w:val="28"/>
        </w:rPr>
      </w:pPr>
      <w:r w:rsidRPr="00D04335">
        <w:rPr>
          <w:rFonts w:eastAsia="Times New Roman"/>
          <w:sz w:val="28"/>
          <w:szCs w:val="28"/>
        </w:rPr>
        <w:t xml:space="preserve">                            </w:t>
      </w:r>
    </w:p>
    <w:p w:rsidR="0024521D" w:rsidRPr="00303F99" w:rsidRDefault="0024521D" w:rsidP="0024521D">
      <w:pPr>
        <w:rPr>
          <w:rFonts w:eastAsia="Times New Roman" w:cs="Calibri"/>
          <w:sz w:val="32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</w:t>
      </w:r>
      <w:r w:rsidRPr="00303F99">
        <w:rPr>
          <w:rFonts w:eastAsia="Times New Roman" w:cs="Calibri"/>
          <w:sz w:val="32"/>
          <w:szCs w:val="28"/>
        </w:rPr>
        <w:t>Дополнительные  источники</w:t>
      </w:r>
    </w:p>
    <w:p w:rsidR="0024521D" w:rsidRDefault="0024521D" w:rsidP="0024521D">
      <w:pPr>
        <w:rPr>
          <w:rFonts w:eastAsia="Times New Roman"/>
          <w:b/>
          <w:sz w:val="28"/>
          <w:szCs w:val="28"/>
        </w:rPr>
      </w:pPr>
    </w:p>
    <w:p w:rsidR="00D04335" w:rsidRPr="00D04335" w:rsidRDefault="00D04335" w:rsidP="00D04335">
      <w:pPr>
        <w:numPr>
          <w:ilvl w:val="0"/>
          <w:numId w:val="14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 w:rsidRPr="00D04335">
        <w:rPr>
          <w:rFonts w:eastAsia="Times New Roman"/>
          <w:sz w:val="28"/>
          <w:szCs w:val="28"/>
        </w:rPr>
        <w:t>Марочник сталей (под редакцией  Зубченко  А.В., М.: Машиностроение, 2005г</w:t>
      </w:r>
      <w:proofErr w:type="gramEnd"/>
    </w:p>
    <w:p w:rsidR="00D04335" w:rsidRPr="00D04335" w:rsidRDefault="00D04335" w:rsidP="00D04335">
      <w:pPr>
        <w:numPr>
          <w:ilvl w:val="0"/>
          <w:numId w:val="1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D04335">
        <w:rPr>
          <w:rFonts w:eastAsia="Times New Roman"/>
          <w:sz w:val="28"/>
          <w:szCs w:val="28"/>
        </w:rPr>
        <w:t>Оськин В.А. и др. Практикум по материаловедению и технологии конструкционных материалов-М. КолосС,2008-318с</w:t>
      </w:r>
    </w:p>
    <w:p w:rsidR="00D04335" w:rsidRPr="00D04335" w:rsidRDefault="00D04335" w:rsidP="00D04335">
      <w:pPr>
        <w:spacing w:line="276" w:lineRule="auto"/>
        <w:rPr>
          <w:rFonts w:eastAsia="Times New Roman"/>
          <w:sz w:val="28"/>
          <w:szCs w:val="28"/>
        </w:rPr>
      </w:pPr>
    </w:p>
    <w:p w:rsidR="0024521D" w:rsidRPr="00D04335" w:rsidRDefault="0024521D" w:rsidP="0024521D">
      <w:pPr>
        <w:rPr>
          <w:rFonts w:eastAsia="Times New Roman"/>
          <w:b/>
          <w:sz w:val="28"/>
          <w:szCs w:val="28"/>
        </w:rPr>
      </w:pPr>
    </w:p>
    <w:p w:rsidR="0024521D" w:rsidRPr="00D04335" w:rsidRDefault="0024521D" w:rsidP="00D04335">
      <w:pPr>
        <w:pStyle w:val="2"/>
        <w:spacing w:before="0" w:after="0" w:line="360" w:lineRule="auto"/>
        <w:ind w:left="720"/>
        <w:jc w:val="both"/>
        <w:rPr>
          <w:rFonts w:ascii="Times New Roman" w:hAnsi="Times New Roman"/>
          <w:i w:val="0"/>
          <w:iCs w:val="0"/>
        </w:rPr>
      </w:pPr>
    </w:p>
    <w:p w:rsidR="0024521D" w:rsidRDefault="0024521D" w:rsidP="00D04335">
      <w:pPr>
        <w:pStyle w:val="2"/>
        <w:spacing w:before="0" w:after="0" w:line="360" w:lineRule="auto"/>
        <w:ind w:left="720"/>
        <w:jc w:val="both"/>
        <w:rPr>
          <w:rFonts w:ascii="Times New Roman" w:hAnsi="Times New Roman"/>
          <w:i w:val="0"/>
          <w:iCs w:val="0"/>
        </w:rPr>
      </w:pPr>
    </w:p>
    <w:p w:rsidR="0024521D" w:rsidRDefault="0024521D" w:rsidP="00D04335">
      <w:pPr>
        <w:pStyle w:val="2"/>
        <w:spacing w:before="0" w:after="0" w:line="360" w:lineRule="auto"/>
        <w:ind w:left="720"/>
        <w:jc w:val="both"/>
        <w:rPr>
          <w:rFonts w:ascii="Times New Roman" w:hAnsi="Times New Roman"/>
          <w:i w:val="0"/>
          <w:iCs w:val="0"/>
        </w:rPr>
      </w:pPr>
    </w:p>
    <w:p w:rsidR="0024521D" w:rsidRDefault="0024521D" w:rsidP="00D04335">
      <w:pPr>
        <w:pStyle w:val="2"/>
        <w:spacing w:before="0" w:after="0" w:line="360" w:lineRule="auto"/>
        <w:ind w:left="720"/>
        <w:jc w:val="both"/>
        <w:rPr>
          <w:rFonts w:ascii="Times New Roman" w:hAnsi="Times New Roman"/>
          <w:i w:val="0"/>
          <w:iCs w:val="0"/>
        </w:rPr>
      </w:pPr>
    </w:p>
    <w:p w:rsidR="00D04335" w:rsidRDefault="00D04335" w:rsidP="0009433A">
      <w:pPr>
        <w:jc w:val="both"/>
        <w:rPr>
          <w:color w:val="00B050"/>
        </w:rPr>
      </w:pPr>
      <w:bookmarkStart w:id="11" w:name="_Toc307286512"/>
      <w:bookmarkEnd w:id="5"/>
      <w:bookmarkEnd w:id="6"/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09433A">
      <w:pPr>
        <w:jc w:val="both"/>
        <w:rPr>
          <w:color w:val="00B050"/>
        </w:rPr>
      </w:pPr>
    </w:p>
    <w:p w:rsidR="00D04335" w:rsidRDefault="00D04335" w:rsidP="00D04335">
      <w:pPr>
        <w:jc w:val="right"/>
        <w:rPr>
          <w:b/>
          <w:sz w:val="28"/>
          <w:szCs w:val="28"/>
        </w:rPr>
      </w:pPr>
    </w:p>
    <w:p w:rsidR="00D04335" w:rsidRDefault="00D04335" w:rsidP="00D04335">
      <w:pPr>
        <w:jc w:val="right"/>
        <w:rPr>
          <w:b/>
          <w:sz w:val="28"/>
          <w:szCs w:val="28"/>
        </w:rPr>
      </w:pPr>
    </w:p>
    <w:p w:rsidR="00D04335" w:rsidRDefault="00D04335" w:rsidP="00D04335">
      <w:pPr>
        <w:jc w:val="right"/>
        <w:rPr>
          <w:b/>
          <w:sz w:val="28"/>
          <w:szCs w:val="28"/>
        </w:rPr>
      </w:pPr>
      <w:r w:rsidRPr="00D04335">
        <w:rPr>
          <w:b/>
          <w:sz w:val="28"/>
          <w:szCs w:val="28"/>
        </w:rPr>
        <w:lastRenderedPageBreak/>
        <w:t xml:space="preserve">Приложение </w:t>
      </w:r>
    </w:p>
    <w:p w:rsidR="0094761B" w:rsidRPr="0094761B" w:rsidRDefault="0094761B" w:rsidP="0094761B">
      <w:pPr>
        <w:jc w:val="both"/>
        <w:rPr>
          <w:b/>
          <w:sz w:val="28"/>
          <w:szCs w:val="28"/>
        </w:rPr>
      </w:pPr>
      <w:r w:rsidRPr="0094761B">
        <w:rPr>
          <w:b/>
          <w:sz w:val="28"/>
          <w:szCs w:val="28"/>
        </w:rPr>
        <w:t>Практическое задание№2</w:t>
      </w:r>
    </w:p>
    <w:p w:rsidR="0094761B" w:rsidRPr="0094761B" w:rsidRDefault="0094761B" w:rsidP="0094761B">
      <w:pPr>
        <w:jc w:val="both"/>
        <w:rPr>
          <w:sz w:val="28"/>
          <w:szCs w:val="28"/>
        </w:rPr>
      </w:pPr>
      <w:r w:rsidRPr="0094761B">
        <w:rPr>
          <w:sz w:val="28"/>
          <w:szCs w:val="28"/>
        </w:rPr>
        <w:t>Распознайте и охарактеризуйте материалы по их маркировке</w:t>
      </w:r>
    </w:p>
    <w:p w:rsidR="0009433A" w:rsidRPr="00D04335" w:rsidRDefault="0009433A" w:rsidP="00D04335">
      <w:pPr>
        <w:jc w:val="right"/>
        <w:rPr>
          <w:b/>
          <w:sz w:val="28"/>
          <w:szCs w:val="28"/>
        </w:rPr>
      </w:pPr>
      <w:r w:rsidRPr="00D04335">
        <w:rPr>
          <w:b/>
          <w:sz w:val="28"/>
          <w:szCs w:val="28"/>
        </w:rPr>
        <w:tab/>
      </w:r>
    </w:p>
    <w:bookmarkEnd w:id="11"/>
    <w:p w:rsidR="0009433A" w:rsidRPr="00D04335" w:rsidRDefault="0009433A" w:rsidP="00D04335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  <w:sectPr w:rsidR="0009433A" w:rsidRPr="00D04335" w:rsidSect="00CA0972">
          <w:footerReference w:type="default" r:id="rId13"/>
          <w:pgSz w:w="11906" w:h="16838"/>
          <w:pgMar w:top="284" w:right="707" w:bottom="568" w:left="993" w:header="709" w:footer="709" w:gutter="0"/>
          <w:cols w:space="708"/>
          <w:rtlGutter/>
          <w:docGrid w:linePitch="36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9312"/>
      </w:tblGrid>
      <w:tr w:rsidR="00333E63" w:rsidRPr="008426BD" w:rsidTr="0094761B">
        <w:tc>
          <w:tcPr>
            <w:tcW w:w="861" w:type="dxa"/>
          </w:tcPr>
          <w:p w:rsidR="00333E63" w:rsidRPr="008426BD" w:rsidRDefault="00333E63" w:rsidP="00D51AEE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9312" w:type="dxa"/>
          </w:tcPr>
          <w:p w:rsidR="00333E63" w:rsidRPr="008426BD" w:rsidRDefault="00333E63" w:rsidP="00D51AEE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Чёрные и цветные материалы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08КП , 12Х18Н9Т, ШХ15СГ,  Л63, ВЧ45, МЛ16.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20Х , 08Х17Н13М2Т,  БрА</w:t>
            </w:r>
            <w:proofErr w:type="gramStart"/>
            <w:r w:rsidRPr="008426BD">
              <w:rPr>
                <w:sz w:val="28"/>
                <w:szCs w:val="28"/>
              </w:rPr>
              <w:t>7</w:t>
            </w:r>
            <w:proofErr w:type="gramEnd"/>
            <w:r w:rsidRPr="008426BD">
              <w:rPr>
                <w:sz w:val="28"/>
                <w:szCs w:val="28"/>
              </w:rPr>
              <w:t>,  АК12 , ТТ8К20Б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40Х15Н7Г7Ф2МС, Р18, 40ХН, ЛмцА57-3-1, ВТ22, МА5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8426BD">
              <w:rPr>
                <w:rFonts w:ascii="Times New Roman" w:hAnsi="Times New Roman"/>
                <w:sz w:val="28"/>
                <w:szCs w:val="28"/>
              </w:rPr>
              <w:t>Сталь 3</w:t>
            </w:r>
            <w:r w:rsidR="00F73525" w:rsidRPr="008426BD">
              <w:rPr>
                <w:rFonts w:ascii="Times New Roman" w:hAnsi="Times New Roman"/>
                <w:sz w:val="28"/>
                <w:szCs w:val="28"/>
              </w:rPr>
              <w:t>5ХН1М2ФА,  АС40ХГН, Ст.3КП, ЛАН59-3-3, КЧ</w:t>
            </w:r>
            <w:r w:rsidRPr="008426BD">
              <w:rPr>
                <w:rFonts w:ascii="Times New Roman" w:hAnsi="Times New Roman"/>
                <w:sz w:val="28"/>
                <w:szCs w:val="28"/>
              </w:rPr>
              <w:t>35-10, ВК10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A60F59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rFonts w:ascii="Times New Roman" w:hAnsi="Times New Roman"/>
                <w:sz w:val="28"/>
                <w:szCs w:val="28"/>
              </w:rPr>
              <w:t xml:space="preserve">Сталь АС20ХГМ, </w:t>
            </w:r>
            <w:r w:rsidR="00F73525" w:rsidRPr="008426BD">
              <w:rPr>
                <w:rFonts w:ascii="Times New Roman" w:hAnsi="Times New Roman"/>
                <w:sz w:val="28"/>
                <w:szCs w:val="28"/>
              </w:rPr>
              <w:t xml:space="preserve">20Х20Н14С2, Р9М4К8, </w:t>
            </w:r>
            <w:r w:rsidRPr="008426BD">
              <w:rPr>
                <w:rFonts w:ascii="Times New Roman" w:hAnsi="Times New Roman"/>
                <w:sz w:val="28"/>
                <w:szCs w:val="28"/>
              </w:rPr>
              <w:t>БрА5, Д16, МЛ10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A60F59">
            <w:pPr>
              <w:numPr>
                <w:ilvl w:val="0"/>
                <w:numId w:val="12"/>
              </w:numPr>
              <w:ind w:left="0"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36Х2Н2МФА, У11, 5ХНВ, БрАЖ9-4, Т15К4,  МА3.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426BD">
              <w:rPr>
                <w:rFonts w:ascii="Times New Roman" w:hAnsi="Times New Roman"/>
                <w:sz w:val="28"/>
                <w:szCs w:val="28"/>
              </w:rPr>
              <w:t>Ст</w:t>
            </w:r>
            <w:r w:rsidR="00F73525" w:rsidRPr="008426BD">
              <w:rPr>
                <w:rFonts w:ascii="Times New Roman" w:hAnsi="Times New Roman"/>
                <w:sz w:val="28"/>
                <w:szCs w:val="28"/>
              </w:rPr>
              <w:t xml:space="preserve">аль 9ХВГ, 40Х15Н7Г7Ф2МС, А35Е, </w:t>
            </w:r>
            <w:r w:rsidRPr="008426BD">
              <w:rPr>
                <w:rFonts w:ascii="Times New Roman" w:hAnsi="Times New Roman"/>
                <w:sz w:val="28"/>
                <w:szCs w:val="28"/>
              </w:rPr>
              <w:t xml:space="preserve"> КЧ37-12, ВК6М, АМг3.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08Х17Н13М2Т, 50ХФА, Р9М4К8,  БрА</w:t>
            </w:r>
            <w:proofErr w:type="gramStart"/>
            <w:r w:rsidRPr="008426BD">
              <w:rPr>
                <w:sz w:val="28"/>
                <w:szCs w:val="28"/>
              </w:rPr>
              <w:t>7</w:t>
            </w:r>
            <w:proofErr w:type="gramEnd"/>
            <w:r w:rsidRPr="008426BD">
              <w:rPr>
                <w:sz w:val="28"/>
                <w:szCs w:val="28"/>
              </w:rPr>
              <w:t>,  Д18, ТТ8К20Б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12Х18Н9, 5ХНВ,  АС40Г, Л63, АК12М5, ВЧ45.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Р6М5К5, 40Х15Н7Г7Ф2МС, АС12ХГМ, Т15К4, Бр0Ф4-0,25,</w:t>
            </w:r>
            <w:r w:rsidR="00F73525" w:rsidRPr="008426BD">
              <w:rPr>
                <w:sz w:val="28"/>
                <w:szCs w:val="28"/>
              </w:rPr>
              <w:t xml:space="preserve"> </w:t>
            </w:r>
            <w:r w:rsidRPr="008426BD">
              <w:rPr>
                <w:sz w:val="28"/>
                <w:szCs w:val="28"/>
              </w:rPr>
              <w:t>МА5.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08Х13,  ШХ9СГ, Р18, ЛС59-2, КЧ37-12, МЛ10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30ХН3М2ФА, Вст.3КП, ШХ</w:t>
            </w:r>
            <w:proofErr w:type="gramStart"/>
            <w:r w:rsidRPr="008426BD">
              <w:rPr>
                <w:sz w:val="28"/>
                <w:szCs w:val="28"/>
              </w:rPr>
              <w:t>4</w:t>
            </w:r>
            <w:proofErr w:type="gramEnd"/>
            <w:r w:rsidRPr="008426BD">
              <w:rPr>
                <w:sz w:val="28"/>
                <w:szCs w:val="28"/>
              </w:rPr>
              <w:t>, БрАЖМц10-3-1,5,  Д16, ВК8..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333E63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08КП, 9ХВСГ, 31Х19Н9МВБТ, КЧ35-10, БрБ</w:t>
            </w:r>
            <w:proofErr w:type="gramStart"/>
            <w:r w:rsidRPr="008426BD">
              <w:rPr>
                <w:sz w:val="28"/>
                <w:szCs w:val="28"/>
              </w:rPr>
              <w:t>2</w:t>
            </w:r>
            <w:proofErr w:type="gramEnd"/>
            <w:r w:rsidRPr="008426BD">
              <w:rPr>
                <w:sz w:val="28"/>
                <w:szCs w:val="28"/>
              </w:rPr>
              <w:t>, ВТ20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5ХНМ, Р6М5К5, 40Х15Н7Г7Ф2МС, Т15К4, Бр0Ф4-0,25, МА11.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45ХН2МА, Вст.6СП, А30, БрАЖН11-6-6, АК12, ВК8В.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A078F9" w:rsidP="00F73525">
            <w:pPr>
              <w:tabs>
                <w:tab w:val="num" w:pos="993"/>
              </w:tabs>
              <w:ind w:hanging="77"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 xml:space="preserve"> </w:t>
            </w:r>
            <w:r w:rsidR="00333E63" w:rsidRPr="008426BD">
              <w:rPr>
                <w:sz w:val="28"/>
                <w:szCs w:val="28"/>
              </w:rPr>
              <w:t>Сталь Р9К5Ф5, 37Х12Н8Г8МФБ,  АС40, КЧ35-10, АМг3, БрС30.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15ХСНД, У8А, Х12Ф1, СЧ10,  Д</w:t>
            </w:r>
            <w:proofErr w:type="gramStart"/>
            <w:r w:rsidRPr="008426BD">
              <w:rPr>
                <w:sz w:val="28"/>
                <w:szCs w:val="28"/>
              </w:rPr>
              <w:t>1</w:t>
            </w:r>
            <w:proofErr w:type="gramEnd"/>
            <w:r w:rsidRPr="008426BD">
              <w:rPr>
                <w:sz w:val="28"/>
                <w:szCs w:val="28"/>
              </w:rPr>
              <w:t>, ВТ9.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АС20ХГМ, 08Х17Н13М2Т, ШХ</w:t>
            </w:r>
            <w:proofErr w:type="gramStart"/>
            <w:r w:rsidRPr="008426BD">
              <w:rPr>
                <w:sz w:val="28"/>
                <w:szCs w:val="28"/>
              </w:rPr>
              <w:t>6</w:t>
            </w:r>
            <w:proofErr w:type="gramEnd"/>
            <w:r w:rsidRPr="008426BD">
              <w:rPr>
                <w:sz w:val="28"/>
                <w:szCs w:val="28"/>
              </w:rPr>
              <w:t>, СЧ18, БрАЖ9-4, Д16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426BD">
              <w:rPr>
                <w:rFonts w:ascii="Times New Roman" w:hAnsi="Times New Roman"/>
                <w:sz w:val="28"/>
                <w:szCs w:val="28"/>
              </w:rPr>
              <w:t>Сталь 20Х20Н14С2, Х12Ф1, 30ХГС-Ш, ВТ5, МА</w:t>
            </w:r>
            <w:proofErr w:type="gramStart"/>
            <w:r w:rsidRPr="008426BD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8426BD">
              <w:rPr>
                <w:rFonts w:ascii="Times New Roman" w:hAnsi="Times New Roman"/>
                <w:sz w:val="28"/>
                <w:szCs w:val="28"/>
              </w:rPr>
              <w:t>, ЛМцА57-3-1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426BD">
              <w:rPr>
                <w:rFonts w:ascii="Times New Roman" w:hAnsi="Times New Roman"/>
                <w:sz w:val="28"/>
                <w:szCs w:val="28"/>
              </w:rPr>
              <w:t>Сталь 06ХН2МДТ, 4ХМФС, ШХ</w:t>
            </w:r>
            <w:proofErr w:type="gramStart"/>
            <w:r w:rsidRPr="008426BD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8426BD">
              <w:rPr>
                <w:rFonts w:ascii="Times New Roman" w:hAnsi="Times New Roman"/>
                <w:sz w:val="28"/>
                <w:szCs w:val="28"/>
              </w:rPr>
              <w:t>, БрОЦС4-4-2,5, МЛ9, ВТ8.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Р9М4К8,  У</w:t>
            </w:r>
            <w:proofErr w:type="gramStart"/>
            <w:r w:rsidRPr="008426BD">
              <w:rPr>
                <w:sz w:val="28"/>
                <w:szCs w:val="28"/>
              </w:rPr>
              <w:t>7</w:t>
            </w:r>
            <w:proofErr w:type="gramEnd"/>
            <w:r w:rsidRPr="008426BD">
              <w:rPr>
                <w:sz w:val="28"/>
                <w:szCs w:val="28"/>
              </w:rPr>
              <w:t>, 1</w:t>
            </w:r>
            <w:r w:rsidR="00F73525" w:rsidRPr="008426BD">
              <w:rPr>
                <w:sz w:val="28"/>
                <w:szCs w:val="28"/>
              </w:rPr>
              <w:t>2Х18Н9Т, ЛАН59-3-3, Т15К4, ВТ22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37Х12Н8Г8МФБ, У12А, Р6М5, БрАжС7-1,5-1,5, Амг3, ВК</w:t>
            </w:r>
            <w:proofErr w:type="gramStart"/>
            <w:r w:rsidRPr="008426BD">
              <w:rPr>
                <w:sz w:val="28"/>
                <w:szCs w:val="28"/>
              </w:rPr>
              <w:t>6</w:t>
            </w:r>
            <w:proofErr w:type="gramEnd"/>
            <w:r w:rsidRPr="008426BD">
              <w:rPr>
                <w:sz w:val="28"/>
                <w:szCs w:val="28"/>
              </w:rPr>
              <w:t>.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Сталь 5ХНМ, 40Х15Н7Г7Ф2МС, ВСт.6ПС, СЧ24, БрКМц3-1, ВТ3-1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426BD">
              <w:rPr>
                <w:rFonts w:ascii="Times New Roman" w:hAnsi="Times New Roman"/>
                <w:sz w:val="28"/>
                <w:szCs w:val="28"/>
              </w:rPr>
              <w:t>Сталь 30ХН3А, Р6М5, Ст2ПС, ЛС59-2, Д16, МА5</w:t>
            </w:r>
          </w:p>
        </w:tc>
      </w:tr>
      <w:tr w:rsidR="00333E63" w:rsidRPr="008426BD" w:rsidTr="0094761B">
        <w:tc>
          <w:tcPr>
            <w:tcW w:w="861" w:type="dxa"/>
          </w:tcPr>
          <w:p w:rsidR="00333E63" w:rsidRPr="008426BD" w:rsidRDefault="00333E63" w:rsidP="00A60F59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12" w:type="dxa"/>
          </w:tcPr>
          <w:p w:rsidR="00333E63" w:rsidRPr="008426BD" w:rsidRDefault="00333E63" w:rsidP="00F73525">
            <w:pPr>
              <w:pStyle w:val="a6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426BD">
              <w:rPr>
                <w:rFonts w:ascii="Times New Roman" w:hAnsi="Times New Roman"/>
                <w:sz w:val="28"/>
                <w:szCs w:val="28"/>
              </w:rPr>
              <w:t>СтальР18, ШХ</w:t>
            </w:r>
            <w:proofErr w:type="gramStart"/>
            <w:r w:rsidRPr="008426BD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8426BD">
              <w:rPr>
                <w:rFonts w:ascii="Times New Roman" w:hAnsi="Times New Roman"/>
                <w:sz w:val="28"/>
                <w:szCs w:val="28"/>
              </w:rPr>
              <w:t>, 20Х3МВФ, Т30К4, БрБ2, АК12М5</w:t>
            </w:r>
          </w:p>
        </w:tc>
      </w:tr>
    </w:tbl>
    <w:p w:rsidR="0009433A" w:rsidRDefault="0009433A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8426BD" w:rsidRDefault="008426BD" w:rsidP="0009433A">
      <w:pPr>
        <w:jc w:val="center"/>
        <w:rPr>
          <w:sz w:val="28"/>
          <w:szCs w:val="28"/>
        </w:rPr>
      </w:pPr>
    </w:p>
    <w:p w:rsidR="0094761B" w:rsidRDefault="0094761B" w:rsidP="0009433A">
      <w:pPr>
        <w:jc w:val="center"/>
        <w:rPr>
          <w:sz w:val="28"/>
          <w:szCs w:val="28"/>
        </w:rPr>
      </w:pPr>
    </w:p>
    <w:p w:rsidR="0094761B" w:rsidRDefault="0094761B" w:rsidP="0009433A">
      <w:pPr>
        <w:jc w:val="center"/>
        <w:rPr>
          <w:sz w:val="28"/>
          <w:szCs w:val="28"/>
        </w:rPr>
      </w:pPr>
    </w:p>
    <w:p w:rsidR="008426BD" w:rsidRPr="008426BD" w:rsidRDefault="008426BD" w:rsidP="0009433A">
      <w:pPr>
        <w:jc w:val="center"/>
        <w:rPr>
          <w:sz w:val="28"/>
          <w:szCs w:val="28"/>
        </w:rPr>
      </w:pPr>
    </w:p>
    <w:p w:rsidR="0094761B" w:rsidRPr="0094761B" w:rsidRDefault="0094761B" w:rsidP="0094761B">
      <w:pPr>
        <w:contextualSpacing/>
        <w:jc w:val="both"/>
        <w:rPr>
          <w:b/>
          <w:sz w:val="28"/>
          <w:szCs w:val="28"/>
        </w:rPr>
      </w:pPr>
      <w:r w:rsidRPr="0094761B">
        <w:rPr>
          <w:b/>
          <w:sz w:val="28"/>
          <w:szCs w:val="28"/>
        </w:rPr>
        <w:lastRenderedPageBreak/>
        <w:t>Практическое задание№3</w:t>
      </w:r>
    </w:p>
    <w:p w:rsidR="00D51AEE" w:rsidRPr="008426BD" w:rsidRDefault="0094761B" w:rsidP="0094761B">
      <w:pPr>
        <w:contextualSpacing/>
        <w:jc w:val="both"/>
        <w:rPr>
          <w:sz w:val="28"/>
          <w:szCs w:val="28"/>
        </w:rPr>
      </w:pPr>
      <w:r w:rsidRPr="0094761B">
        <w:rPr>
          <w:sz w:val="28"/>
          <w:szCs w:val="28"/>
        </w:rPr>
        <w:t>Выберите  материал для изготовления детали или инструмента и назначьте соответствующий вид термической обработки,  в зависимости от условий работы и факторов, влияющих на деталь или  инструмент в процессе работы</w:t>
      </w:r>
      <w:r w:rsidR="00D51AEE" w:rsidRPr="008426BD">
        <w:rPr>
          <w:sz w:val="28"/>
          <w:szCs w:val="28"/>
        </w:rPr>
        <w:t>:</w:t>
      </w:r>
    </w:p>
    <w:tbl>
      <w:tblPr>
        <w:tblStyle w:val="ac"/>
        <w:tblW w:w="0" w:type="auto"/>
        <w:tblLook w:val="04A0"/>
      </w:tblPr>
      <w:tblGrid>
        <w:gridCol w:w="959"/>
        <w:gridCol w:w="9244"/>
      </w:tblGrid>
      <w:tr w:rsidR="00D51AEE" w:rsidRPr="008426BD" w:rsidTr="00D51AEE">
        <w:tc>
          <w:tcPr>
            <w:tcW w:w="959" w:type="dxa"/>
          </w:tcPr>
          <w:p w:rsidR="00D51AEE" w:rsidRPr="008426BD" w:rsidRDefault="00D51AEE" w:rsidP="00D51AEE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№п/п</w:t>
            </w:r>
          </w:p>
        </w:tc>
        <w:tc>
          <w:tcPr>
            <w:tcW w:w="9244" w:type="dxa"/>
          </w:tcPr>
          <w:p w:rsidR="00D51AEE" w:rsidRPr="008426BD" w:rsidRDefault="00D51AEE" w:rsidP="00D51AEE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 xml:space="preserve"> Задание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9244" w:type="dxa"/>
          </w:tcPr>
          <w:p w:rsidR="00D51AEE" w:rsidRPr="008426BD" w:rsidRDefault="00D51AEE" w:rsidP="00D51AEE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инструментальный материал, пригодный для  резания жаропрочных сталей с высокой скоростью (температура красностойкости не меньше 900</w:t>
            </w:r>
            <w:r w:rsidRPr="008426BD">
              <w:rPr>
                <w:sz w:val="28"/>
                <w:szCs w:val="28"/>
                <w:vertAlign w:val="superscript"/>
              </w:rPr>
              <w:t>0</w:t>
            </w:r>
            <w:r w:rsidRPr="008426BD">
              <w:rPr>
                <w:sz w:val="28"/>
                <w:szCs w:val="28"/>
              </w:rPr>
              <w:t>С)  и назначьте соответствующий вид термической обработки в зависимости от условий работы и факторов, влияющих на инструмент в процессе работы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i/>
                <w:sz w:val="28"/>
                <w:szCs w:val="28"/>
              </w:rPr>
            </w:pPr>
            <w:r w:rsidRPr="008426BD">
              <w:rPr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сверла, работающего на  высоких скоростях резания при обработке титановых сплавов, и назначьте соответствующий вид термической обработки  в зависимости от условий работы и факторов, влияющих на инструмент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вала редуктора  диаметром  Ø=200мм,  работающего  при повышенных нагрузках и назначьте соответствующий вид термической обработки, в зависимости от условий работы и факторов, влияющих на инструмент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4.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кольца подшипника скольжения диаметром  Ø =1200мм, работающего при высоких нагрузках и назначьте соответствующий вид термической обработки в зависимости от условий работы и факторов, влияющих на кольцо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5.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и назначьте соответствующий вид термической обработки для тарельчатой пружины, работающей при высоких нагрузках, в зависимости от условий работы и факторов, влияющих на пружину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6.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зубчатого колеса коробки передач, работающего в условиях повышенного износа  поверхности зуба и ударных нагрузках,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7.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деталей подшипника  качения диаметром  Ø=10мм, работающего при высоких нагрузках и назначьте соответствующий вид термической обработки в зависимости от условий работы и факторов, влияющих на детали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8.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стоек шасси самолёта, работающих при особо высоких нагрузках, и назначьте соответствующий вид термической обработки в зависимости от условий их работы и факторов, влияющих на детали 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9.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линейки штангенциркуля и назначьте соответствующий вид термической обработки в зависимости от условий их работы и факторов, влияющих на измерительный  инструмент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10.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развёртки, используемой при  обработке коррозионно-стойких сталей, с высокими скоростями резания и назначьте соответствующий вид термической обработки в зависимости от условий работы и факторов, влияющих на инструмент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молоткового штампа  горячей обработки алюминиевых заготовок и назначьте соответствующий вид термической обработки обрабатывающего инструмента,  в зависимости от условий работы и факторов, влияющих на инструмент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12.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проходного резца, работающего  при невысоких скоростях резания   малоуглеродистых сталей,  и назначьте соответствующий вид термической обработки обрабатывающего инструмента, в зависимости от условий работы и факторов, влияющих инструмент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13.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шара – баллона  толщиной стенки 30мм для сжатого воздуха (изготавливается из поковок с помощью сварки), обладающего высокой прочностью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сварных бензиновых и масляных баков, от материала которых не требуется высоких механических свойств.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15.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tabs>
                <w:tab w:val="num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шестерни из цветного сплава, стойкий против действия воды и пара и обладающий небольшим коэффициентом трения и назначьте соответствующий вид термической обработки  в зависимости от условий работы и факторов, влияющих на шестерню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16.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 для рессор грузового автомобиля  толщиной рессоры до 10мм, которые должны обладать высокими пределами выносливости и упругости и назначьте соответствующий вид термической обработки в зависимости от условий  работы и факторов, влияющих на рессоры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17.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стаканов цилиндров мощных двигателей внутреннего сгорания, обладающих высоким сопротивлением износу на поверхности,  и назначьте соответствующий вид термической обработки в зависимости от условий работы и факторов, влияющих на детали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18.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коленчатого вала  диаметром Ø=35мм; сталь в готовом состоянии должна иметь высокий предел текучести и ударную вязкость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19.</w:t>
            </w:r>
          </w:p>
        </w:tc>
        <w:tc>
          <w:tcPr>
            <w:tcW w:w="9244" w:type="dxa"/>
          </w:tcPr>
          <w:p w:rsidR="00D51AEE" w:rsidRPr="008426BD" w:rsidRDefault="00D51AEE" w:rsidP="00D51AEE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щёк и шаров машин дробления руды и камней, работающих в условиях повышенного износа, сопровождаемого ударами, и назначьте соответствующий вид термической обработки  в зависимости от условий  работы и факторов, влияющих на детали в процессе работы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20.</w:t>
            </w:r>
          </w:p>
        </w:tc>
        <w:tc>
          <w:tcPr>
            <w:tcW w:w="9244" w:type="dxa"/>
          </w:tcPr>
          <w:p w:rsidR="00D51AEE" w:rsidRPr="008426BD" w:rsidRDefault="00D51AEE" w:rsidP="00D51AEE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зубьев ковшей экскаваторов,  работающих в условиях повышенного поверхностного износа в контакте с твёрдым грунтом,  и назначьте соответствующий вид термической обработки в зависимости от условий работы и факторов, влияющих на деталь в процессе работы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 xml:space="preserve">        </w:t>
            </w:r>
            <w:r w:rsidRPr="008426BD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9244" w:type="dxa"/>
          </w:tcPr>
          <w:p w:rsidR="00D51AEE" w:rsidRPr="008426BD" w:rsidRDefault="00D51AEE" w:rsidP="00D51AEE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lastRenderedPageBreak/>
              <w:t xml:space="preserve">Выберите  материал для крепёжного инструмента  для мебели (болты и </w:t>
            </w:r>
            <w:r w:rsidRPr="008426BD">
              <w:rPr>
                <w:sz w:val="28"/>
                <w:szCs w:val="28"/>
              </w:rPr>
              <w:lastRenderedPageBreak/>
              <w:t>гайки),  обрабатываемого на станках- автоматах в условиях массового производства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Выберите  материал для измерительной скобы и назначьте соответствующий вид термической обработки для инструмента, в зависимости от условий  работы и факторов, влияющих на инструмент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23.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 xml:space="preserve">Выберите  материал для пресс-формы литья под давлением и назначьте соответствующий вид термической обработки инструмента, в зависимости от условий работы и факторов, влияющих </w:t>
            </w:r>
            <w:r w:rsidR="00471393" w:rsidRPr="008426BD">
              <w:rPr>
                <w:sz w:val="28"/>
                <w:szCs w:val="28"/>
              </w:rPr>
              <w:t>на инструмент в процессе работы.</w:t>
            </w:r>
          </w:p>
        </w:tc>
      </w:tr>
      <w:tr w:rsidR="00D51AEE" w:rsidRPr="008426BD" w:rsidTr="00A4355E">
        <w:tc>
          <w:tcPr>
            <w:tcW w:w="959" w:type="dxa"/>
          </w:tcPr>
          <w:p w:rsidR="00D51AEE" w:rsidRPr="008426BD" w:rsidRDefault="00A4355E" w:rsidP="00A4355E">
            <w:pPr>
              <w:ind w:left="360" w:right="-10"/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>25.</w:t>
            </w:r>
          </w:p>
        </w:tc>
        <w:tc>
          <w:tcPr>
            <w:tcW w:w="9244" w:type="dxa"/>
          </w:tcPr>
          <w:p w:rsidR="00D51AEE" w:rsidRPr="008426BD" w:rsidRDefault="00D51AEE" w:rsidP="00471393">
            <w:pPr>
              <w:contextualSpacing/>
              <w:jc w:val="both"/>
              <w:rPr>
                <w:sz w:val="28"/>
                <w:szCs w:val="28"/>
              </w:rPr>
            </w:pPr>
            <w:r w:rsidRPr="008426BD">
              <w:rPr>
                <w:sz w:val="28"/>
                <w:szCs w:val="28"/>
              </w:rPr>
              <w:t xml:space="preserve">Выберите  материал для изготовления продольной пилы по дереву и назначьте соответствующий вид термической обработки для  обрабатывающего инструмента, в зависимости от условий работы и факторов, влияющих </w:t>
            </w:r>
            <w:r w:rsidR="00471393" w:rsidRPr="008426BD">
              <w:rPr>
                <w:sz w:val="28"/>
                <w:szCs w:val="28"/>
              </w:rPr>
              <w:t>на инструмент в процессе работы</w:t>
            </w:r>
          </w:p>
        </w:tc>
      </w:tr>
    </w:tbl>
    <w:p w:rsidR="00D51AEE" w:rsidRPr="008426BD" w:rsidRDefault="00D51AEE" w:rsidP="00D51AEE">
      <w:pPr>
        <w:contextualSpacing/>
        <w:jc w:val="both"/>
        <w:rPr>
          <w:sz w:val="28"/>
          <w:szCs w:val="28"/>
        </w:rPr>
      </w:pPr>
    </w:p>
    <w:p w:rsidR="00CA01E5" w:rsidRPr="008426BD" w:rsidRDefault="00B171CD" w:rsidP="00D04335">
      <w:pPr>
        <w:spacing w:line="360" w:lineRule="auto"/>
        <w:jc w:val="both"/>
        <w:rPr>
          <w:sz w:val="28"/>
          <w:szCs w:val="28"/>
        </w:rPr>
      </w:pPr>
      <w:r w:rsidRPr="008426BD">
        <w:rPr>
          <w:sz w:val="28"/>
          <w:szCs w:val="28"/>
        </w:rPr>
        <w:t xml:space="preserve">    </w:t>
      </w:r>
    </w:p>
    <w:p w:rsidR="00457DB1" w:rsidRPr="008426BD" w:rsidRDefault="00457DB1" w:rsidP="007B31D4">
      <w:pPr>
        <w:jc w:val="both"/>
        <w:rPr>
          <w:sz w:val="28"/>
          <w:szCs w:val="28"/>
        </w:rPr>
      </w:pPr>
    </w:p>
    <w:p w:rsidR="00457DB1" w:rsidRPr="008426BD" w:rsidRDefault="00457DB1" w:rsidP="007B31D4">
      <w:pPr>
        <w:jc w:val="both"/>
        <w:rPr>
          <w:sz w:val="28"/>
          <w:szCs w:val="28"/>
        </w:rPr>
      </w:pPr>
    </w:p>
    <w:p w:rsidR="004B1658" w:rsidRPr="008426BD" w:rsidRDefault="004B1658" w:rsidP="007B31D4">
      <w:pPr>
        <w:pStyle w:val="ab"/>
        <w:rPr>
          <w:sz w:val="28"/>
          <w:szCs w:val="28"/>
        </w:rPr>
      </w:pPr>
    </w:p>
    <w:sectPr w:rsidR="004B1658" w:rsidRPr="008426BD" w:rsidSect="005B3F8D">
      <w:footerReference w:type="default" r:id="rId14"/>
      <w:type w:val="continuous"/>
      <w:pgSz w:w="11906" w:h="16838"/>
      <w:pgMar w:top="709" w:right="926" w:bottom="426" w:left="993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C6" w:rsidRDefault="000F37C6" w:rsidP="0009433A">
      <w:r>
        <w:separator/>
      </w:r>
    </w:p>
  </w:endnote>
  <w:endnote w:type="continuationSeparator" w:id="1">
    <w:p w:rsidR="000F37C6" w:rsidRDefault="000F37C6" w:rsidP="0009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6F" w:rsidRDefault="00721DB8" w:rsidP="00D51AE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0B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375B">
      <w:rPr>
        <w:rStyle w:val="a9"/>
        <w:noProof/>
      </w:rPr>
      <w:t>7</w:t>
    </w:r>
    <w:r>
      <w:rPr>
        <w:rStyle w:val="a9"/>
      </w:rPr>
      <w:fldChar w:fldCharType="end"/>
    </w:r>
  </w:p>
  <w:p w:rsidR="004B0B6F" w:rsidRDefault="004B0B6F" w:rsidP="00D51AE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6F" w:rsidRDefault="00721DB8" w:rsidP="00D51AE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0B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375B">
      <w:rPr>
        <w:rStyle w:val="a9"/>
        <w:noProof/>
      </w:rPr>
      <w:t>11</w:t>
    </w:r>
    <w:r>
      <w:rPr>
        <w:rStyle w:val="a9"/>
      </w:rPr>
      <w:fldChar w:fldCharType="end"/>
    </w:r>
  </w:p>
  <w:p w:rsidR="004B0B6F" w:rsidRDefault="004B0B6F" w:rsidP="00D51AE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C6" w:rsidRDefault="000F37C6" w:rsidP="0009433A">
      <w:r>
        <w:separator/>
      </w:r>
    </w:p>
  </w:footnote>
  <w:footnote w:type="continuationSeparator" w:id="1">
    <w:p w:rsidR="000F37C6" w:rsidRDefault="000F37C6" w:rsidP="0009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686"/>
    <w:multiLevelType w:val="hybridMultilevel"/>
    <w:tmpl w:val="DAE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4769"/>
    <w:multiLevelType w:val="hybridMultilevel"/>
    <w:tmpl w:val="8892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B95"/>
    <w:multiLevelType w:val="multilevel"/>
    <w:tmpl w:val="0CE295D4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3B5544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9145B"/>
    <w:multiLevelType w:val="hybridMultilevel"/>
    <w:tmpl w:val="95128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8000C"/>
    <w:multiLevelType w:val="hybridMultilevel"/>
    <w:tmpl w:val="B4CEDF9A"/>
    <w:lvl w:ilvl="0" w:tplc="AF5E2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A28D2"/>
    <w:multiLevelType w:val="hybridMultilevel"/>
    <w:tmpl w:val="8FE8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1205"/>
    <w:multiLevelType w:val="hybridMultilevel"/>
    <w:tmpl w:val="6B80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6E6"/>
    <w:multiLevelType w:val="hybridMultilevel"/>
    <w:tmpl w:val="AA16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A4813"/>
    <w:multiLevelType w:val="hybridMultilevel"/>
    <w:tmpl w:val="3C3C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651D2"/>
    <w:multiLevelType w:val="hybridMultilevel"/>
    <w:tmpl w:val="7F1A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D574E"/>
    <w:multiLevelType w:val="hybridMultilevel"/>
    <w:tmpl w:val="4A586D20"/>
    <w:lvl w:ilvl="0" w:tplc="D85E17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0297D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A0156"/>
    <w:multiLevelType w:val="multilevel"/>
    <w:tmpl w:val="9BCEDE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3B2D13"/>
    <w:multiLevelType w:val="hybridMultilevel"/>
    <w:tmpl w:val="CD0E3FA6"/>
    <w:lvl w:ilvl="0" w:tplc="476AF9B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036D3"/>
    <w:multiLevelType w:val="hybridMultilevel"/>
    <w:tmpl w:val="A91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17AF1"/>
    <w:multiLevelType w:val="hybridMultilevel"/>
    <w:tmpl w:val="E9FAA8C6"/>
    <w:lvl w:ilvl="0" w:tplc="212C08EE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44585"/>
    <w:multiLevelType w:val="hybridMultilevel"/>
    <w:tmpl w:val="A236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5731B"/>
    <w:multiLevelType w:val="hybridMultilevel"/>
    <w:tmpl w:val="2602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0"/>
  </w:num>
  <w:num w:numId="5">
    <w:abstractNumId w:val="8"/>
  </w:num>
  <w:num w:numId="6">
    <w:abstractNumId w:val="17"/>
  </w:num>
  <w:num w:numId="7">
    <w:abstractNumId w:val="4"/>
  </w:num>
  <w:num w:numId="8">
    <w:abstractNumId w:val="16"/>
  </w:num>
  <w:num w:numId="9">
    <w:abstractNumId w:val="18"/>
  </w:num>
  <w:num w:numId="10">
    <w:abstractNumId w:val="2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  <w:num w:numId="18">
    <w:abstractNumId w:val="1"/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33A"/>
    <w:rsid w:val="00031606"/>
    <w:rsid w:val="00031F17"/>
    <w:rsid w:val="00034F33"/>
    <w:rsid w:val="0009433A"/>
    <w:rsid w:val="000B1C4E"/>
    <w:rsid w:val="000C3B5D"/>
    <w:rsid w:val="000C6CFE"/>
    <w:rsid w:val="000E5C4D"/>
    <w:rsid w:val="000F37C6"/>
    <w:rsid w:val="0016066B"/>
    <w:rsid w:val="00160D4A"/>
    <w:rsid w:val="001E2BFD"/>
    <w:rsid w:val="0024521D"/>
    <w:rsid w:val="00250324"/>
    <w:rsid w:val="0025049B"/>
    <w:rsid w:val="00266C6F"/>
    <w:rsid w:val="00275308"/>
    <w:rsid w:val="00282C33"/>
    <w:rsid w:val="0029289B"/>
    <w:rsid w:val="00297ACC"/>
    <w:rsid w:val="0030375B"/>
    <w:rsid w:val="00317D18"/>
    <w:rsid w:val="00333E63"/>
    <w:rsid w:val="003503CC"/>
    <w:rsid w:val="003E74DE"/>
    <w:rsid w:val="004358BA"/>
    <w:rsid w:val="0045409A"/>
    <w:rsid w:val="00457DB1"/>
    <w:rsid w:val="004700D7"/>
    <w:rsid w:val="00471393"/>
    <w:rsid w:val="00476555"/>
    <w:rsid w:val="00476B99"/>
    <w:rsid w:val="00476F77"/>
    <w:rsid w:val="00491121"/>
    <w:rsid w:val="004A4AA9"/>
    <w:rsid w:val="004B0B6F"/>
    <w:rsid w:val="004B1658"/>
    <w:rsid w:val="004B17BF"/>
    <w:rsid w:val="004C442F"/>
    <w:rsid w:val="004F5171"/>
    <w:rsid w:val="0054184A"/>
    <w:rsid w:val="00553C0F"/>
    <w:rsid w:val="005B3F8D"/>
    <w:rsid w:val="00603E5F"/>
    <w:rsid w:val="006525BA"/>
    <w:rsid w:val="00657BC4"/>
    <w:rsid w:val="0067657D"/>
    <w:rsid w:val="006822F5"/>
    <w:rsid w:val="00696866"/>
    <w:rsid w:val="006D1AB5"/>
    <w:rsid w:val="00701F5F"/>
    <w:rsid w:val="00710444"/>
    <w:rsid w:val="00721DB8"/>
    <w:rsid w:val="0073113F"/>
    <w:rsid w:val="0078283D"/>
    <w:rsid w:val="007B31D4"/>
    <w:rsid w:val="007B735C"/>
    <w:rsid w:val="00800288"/>
    <w:rsid w:val="00800FC0"/>
    <w:rsid w:val="00810818"/>
    <w:rsid w:val="00811587"/>
    <w:rsid w:val="008426BD"/>
    <w:rsid w:val="0085557E"/>
    <w:rsid w:val="008938C4"/>
    <w:rsid w:val="008A331D"/>
    <w:rsid w:val="0094761B"/>
    <w:rsid w:val="009F602B"/>
    <w:rsid w:val="00A078F9"/>
    <w:rsid w:val="00A26C55"/>
    <w:rsid w:val="00A41A09"/>
    <w:rsid w:val="00A4355E"/>
    <w:rsid w:val="00A541A2"/>
    <w:rsid w:val="00A60E3A"/>
    <w:rsid w:val="00A60F59"/>
    <w:rsid w:val="00A74E19"/>
    <w:rsid w:val="00A77221"/>
    <w:rsid w:val="00AA5802"/>
    <w:rsid w:val="00B171CD"/>
    <w:rsid w:val="00B22A52"/>
    <w:rsid w:val="00B34071"/>
    <w:rsid w:val="00B360F1"/>
    <w:rsid w:val="00B535B8"/>
    <w:rsid w:val="00B71719"/>
    <w:rsid w:val="00BB01D3"/>
    <w:rsid w:val="00BF4170"/>
    <w:rsid w:val="00C02883"/>
    <w:rsid w:val="00C12F92"/>
    <w:rsid w:val="00C17059"/>
    <w:rsid w:val="00C4537B"/>
    <w:rsid w:val="00C713ED"/>
    <w:rsid w:val="00C93E8F"/>
    <w:rsid w:val="00CA01E5"/>
    <w:rsid w:val="00CA0972"/>
    <w:rsid w:val="00CA25F6"/>
    <w:rsid w:val="00CA72BA"/>
    <w:rsid w:val="00D04335"/>
    <w:rsid w:val="00D51AEE"/>
    <w:rsid w:val="00DA0433"/>
    <w:rsid w:val="00DE79BF"/>
    <w:rsid w:val="00DF067B"/>
    <w:rsid w:val="00E0238A"/>
    <w:rsid w:val="00E06AB6"/>
    <w:rsid w:val="00E21743"/>
    <w:rsid w:val="00E264F6"/>
    <w:rsid w:val="00E31983"/>
    <w:rsid w:val="00E73A35"/>
    <w:rsid w:val="00EA4A26"/>
    <w:rsid w:val="00EB3559"/>
    <w:rsid w:val="00EB7920"/>
    <w:rsid w:val="00EC2169"/>
    <w:rsid w:val="00EF0CBB"/>
    <w:rsid w:val="00F11870"/>
    <w:rsid w:val="00F2661B"/>
    <w:rsid w:val="00F27010"/>
    <w:rsid w:val="00F73525"/>
    <w:rsid w:val="00F852D0"/>
    <w:rsid w:val="00F8599E"/>
    <w:rsid w:val="00FA0474"/>
    <w:rsid w:val="00FA5727"/>
    <w:rsid w:val="00FB0CD2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3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433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433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3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9433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433A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09433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9433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9433A"/>
    <w:rPr>
      <w:vertAlign w:val="superscript"/>
    </w:rPr>
  </w:style>
  <w:style w:type="paragraph" w:styleId="a6">
    <w:name w:val="List Paragraph"/>
    <w:basedOn w:val="a"/>
    <w:uiPriority w:val="34"/>
    <w:qFormat/>
    <w:rsid w:val="0009433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0943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433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09433A"/>
  </w:style>
  <w:style w:type="paragraph" w:styleId="11">
    <w:name w:val="toc 1"/>
    <w:basedOn w:val="a"/>
    <w:next w:val="a"/>
    <w:autoRedefine/>
    <w:uiPriority w:val="39"/>
    <w:rsid w:val="0009433A"/>
  </w:style>
  <w:style w:type="character" w:styleId="aa">
    <w:name w:val="Hyperlink"/>
    <w:uiPriority w:val="99"/>
    <w:rsid w:val="0009433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09433A"/>
    <w:pPr>
      <w:ind w:left="240"/>
    </w:pPr>
  </w:style>
  <w:style w:type="paragraph" w:styleId="31">
    <w:name w:val="toc 3"/>
    <w:basedOn w:val="a"/>
    <w:next w:val="a"/>
    <w:autoRedefine/>
    <w:uiPriority w:val="39"/>
    <w:rsid w:val="0009433A"/>
    <w:pPr>
      <w:ind w:left="480"/>
    </w:pPr>
  </w:style>
  <w:style w:type="paragraph" w:styleId="ab">
    <w:name w:val="No Spacing"/>
    <w:uiPriority w:val="1"/>
    <w:qFormat/>
    <w:rsid w:val="000943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c">
    <w:name w:val="Table Grid"/>
    <w:basedOn w:val="a1"/>
    <w:uiPriority w:val="59"/>
    <w:rsid w:val="0078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171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A01E5"/>
  </w:style>
  <w:style w:type="paragraph" w:styleId="ad">
    <w:name w:val="Body Text"/>
    <w:basedOn w:val="a"/>
    <w:link w:val="ae"/>
    <w:unhideWhenUsed/>
    <w:rsid w:val="0024521D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rsid w:val="00245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24521D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basedOn w:val="a0"/>
    <w:link w:val="af"/>
    <w:rsid w:val="002452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5A372-1551-4360-A0DE-FDB52E81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vs</cp:lastModifiedBy>
  <cp:revision>39</cp:revision>
  <dcterms:created xsi:type="dcterms:W3CDTF">2011-12-08T09:19:00Z</dcterms:created>
  <dcterms:modified xsi:type="dcterms:W3CDTF">2008-01-01T00:01:00Z</dcterms:modified>
</cp:coreProperties>
</file>