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76" w:rsidRDefault="00DC7876" w:rsidP="00DC7876">
      <w:pPr>
        <w:jc w:val="center"/>
        <w:rPr>
          <w:b/>
          <w:bCs/>
        </w:rPr>
      </w:pPr>
      <w:r>
        <w:rPr>
          <w:b/>
          <w:bCs/>
        </w:rPr>
        <w:t>Глоссарий</w:t>
      </w:r>
    </w:p>
    <w:p w:rsidR="00DC7876" w:rsidRPr="00DC7876" w:rsidRDefault="00DC7876" w:rsidP="00DC7876">
      <w:pPr>
        <w:rPr>
          <w:b/>
          <w:bCs/>
        </w:rPr>
      </w:pPr>
      <w:r w:rsidRPr="00DC7876">
        <w:rPr>
          <w:b/>
          <w:bCs/>
        </w:rPr>
        <w:t>НАЦИОНАЛЬНЫЙ СТАНДАРТ РОССИЙСКОЙ ФЕДЕРАЦИИ</w:t>
      </w:r>
    </w:p>
    <w:p w:rsidR="00DC7876" w:rsidRDefault="00DC7876" w:rsidP="00DC7876">
      <w:pPr>
        <w:rPr>
          <w:b/>
          <w:bCs/>
        </w:rPr>
      </w:pPr>
    </w:p>
    <w:p w:rsidR="00DC7876" w:rsidRPr="00DC7876" w:rsidRDefault="00DC7876" w:rsidP="00DC7876">
      <w:pPr>
        <w:jc w:val="center"/>
        <w:rPr>
          <w:b/>
          <w:bCs/>
        </w:rPr>
      </w:pPr>
      <w:r w:rsidRPr="00DC7876">
        <w:rPr>
          <w:b/>
          <w:bCs/>
        </w:rPr>
        <w:t xml:space="preserve">ГОСТ </w:t>
      </w:r>
      <w:proofErr w:type="gramStart"/>
      <w:r w:rsidRPr="00DC7876">
        <w:rPr>
          <w:b/>
          <w:bCs/>
        </w:rPr>
        <w:t>Р</w:t>
      </w:r>
      <w:proofErr w:type="gramEnd"/>
      <w:r w:rsidRPr="00DC7876">
        <w:rPr>
          <w:b/>
          <w:bCs/>
        </w:rPr>
        <w:t xml:space="preserve"> 53114-2008 </w:t>
      </w:r>
      <w:r w:rsidRPr="00DC7876">
        <w:rPr>
          <w:b/>
          <w:bCs/>
        </w:rPr>
        <w:br/>
        <w:t>Защита информации. Обеспечение информационной безопасности в о</w:t>
      </w:r>
      <w:r w:rsidRPr="00DC7876">
        <w:rPr>
          <w:b/>
          <w:bCs/>
        </w:rPr>
        <w:t>р</w:t>
      </w:r>
      <w:r w:rsidRPr="00DC7876">
        <w:rPr>
          <w:b/>
          <w:bCs/>
        </w:rPr>
        <w:t>ганизации. Основные термины и определения</w:t>
      </w:r>
    </w:p>
    <w:p w:rsidR="00DC7876" w:rsidRDefault="00DC7876" w:rsidP="00DC7876">
      <w:pPr>
        <w:rPr>
          <w:b/>
          <w:bCs/>
        </w:rPr>
      </w:pPr>
    </w:p>
    <w:p w:rsidR="0058194C" w:rsidRDefault="0058194C" w:rsidP="00DC7876">
      <w:pPr>
        <w:rPr>
          <w:b/>
          <w:bCs/>
        </w:rPr>
      </w:pPr>
      <w:r>
        <w:rPr>
          <w:b/>
          <w:bCs/>
        </w:rPr>
        <w:t>Общие понятия</w:t>
      </w:r>
    </w:p>
    <w:p w:rsidR="00DC7876" w:rsidRPr="00DC7876" w:rsidRDefault="0058194C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б</w:t>
      </w:r>
      <w:r w:rsidR="00DC7876" w:rsidRPr="0058194C">
        <w:rPr>
          <w:b/>
          <w:bCs/>
        </w:rPr>
        <w:t>езопасность информации [данных]:</w:t>
      </w:r>
      <w:r w:rsidR="00DC7876" w:rsidRPr="00DC7876">
        <w:t xml:space="preserve"> Состояние защищенности и</w:t>
      </w:r>
      <w:r w:rsidR="00DC7876" w:rsidRPr="00DC7876">
        <w:t>н</w:t>
      </w:r>
      <w:r w:rsidR="00DC7876" w:rsidRPr="00DC7876">
        <w:t xml:space="preserve">формации [данных], при </w:t>
      </w:r>
      <w:proofErr w:type="gramStart"/>
      <w:r w:rsidR="00DC7876" w:rsidRPr="00DC7876">
        <w:t>котором</w:t>
      </w:r>
      <w:proofErr w:type="gramEnd"/>
      <w:r w:rsidR="00DC7876" w:rsidRPr="00DC7876">
        <w:t xml:space="preserve"> обеспечены ее [их] конфиденциал</w:t>
      </w:r>
      <w:r w:rsidR="00DC7876" w:rsidRPr="00DC7876">
        <w:t>ь</w:t>
      </w:r>
      <w:r w:rsidR="00DC7876" w:rsidRPr="00DC7876">
        <w:t>ность, доступность и целостность.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t>б</w:t>
      </w:r>
      <w:proofErr w:type="gramEnd"/>
      <w:r w:rsidRPr="0058194C">
        <w:rPr>
          <w:b/>
          <w:bCs/>
        </w:rPr>
        <w:t>езопасность информационной технологии:</w:t>
      </w:r>
      <w:r w:rsidRPr="00DC7876">
        <w:t xml:space="preserve"> </w:t>
      </w:r>
      <w:proofErr w:type="gramStart"/>
      <w:r w:rsidRPr="00DC7876">
        <w:t>Состояние защищенн</w:t>
      </w:r>
      <w:r w:rsidRPr="00DC7876">
        <w:t>о</w:t>
      </w:r>
      <w:r w:rsidRPr="00DC7876">
        <w:t>сти информационной технологии, при котором обеспечиваются без</w:t>
      </w:r>
      <w:r w:rsidRPr="00DC7876">
        <w:t>о</w:t>
      </w:r>
      <w:r w:rsidRPr="00DC7876">
        <w:t>пасность информации, для обработки которой она применяется, и и</w:t>
      </w:r>
      <w:r w:rsidRPr="00DC7876">
        <w:t>н</w:t>
      </w:r>
      <w:r w:rsidRPr="00DC7876">
        <w:t>формационная безопасность информационной системы, в которой она реализована.</w:t>
      </w:r>
      <w:proofErr w:type="gramEnd"/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информационная сфера:</w:t>
      </w:r>
      <w:r w:rsidRPr="00DC7876">
        <w:t xml:space="preserve"> Совокупность информации, информацио</w:t>
      </w:r>
      <w:r w:rsidRPr="00DC7876">
        <w:t>н</w:t>
      </w:r>
      <w:r w:rsidRPr="00DC7876">
        <w:t>ной инфраструктуры, субъектов, осуществляющих сбор, формиров</w:t>
      </w:r>
      <w:r w:rsidRPr="00DC7876">
        <w:t>а</w:t>
      </w:r>
      <w:r w:rsidRPr="00DC7876">
        <w:t>ние, распространение и использование информации, а также системы регулирования возникающих при этом общественных отношений.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t>и</w:t>
      </w:r>
      <w:proofErr w:type="gramEnd"/>
      <w:r w:rsidRPr="0058194C">
        <w:rPr>
          <w:b/>
          <w:bCs/>
        </w:rPr>
        <w:t>нформационная инфраструктура:</w:t>
      </w:r>
      <w:r w:rsidRPr="00DC7876">
        <w:t xml:space="preserve"> Совокупность объектов инфо</w:t>
      </w:r>
      <w:r w:rsidRPr="00DC7876">
        <w:t>р</w:t>
      </w:r>
      <w:r w:rsidRPr="00DC7876">
        <w:t>матизации, обеспечивающая доступ потребителей к информационным ресурсам.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объект информатизации:</w:t>
      </w:r>
      <w:r w:rsidRPr="00DC7876">
        <w:t xml:space="preserve"> </w:t>
      </w:r>
      <w:proofErr w:type="gramStart"/>
      <w:r w:rsidRPr="00DC7876">
        <w:t>Совокупность информационных ресурсов, средств и систем обработки информации, используемых в соответствии с заданной информационной технологией, а также средств их обесп</w:t>
      </w:r>
      <w:r w:rsidRPr="00DC7876">
        <w:t>е</w:t>
      </w:r>
      <w:r w:rsidRPr="00DC7876">
        <w:t>чения, помещений или объектов (зданий, сооружений, технических средств), в которых эти средства и системы установлены, или помещ</w:t>
      </w:r>
      <w:r w:rsidRPr="00DC7876">
        <w:t>е</w:t>
      </w:r>
      <w:r w:rsidRPr="00DC7876">
        <w:t>ний и объектов, предназначенных для ведения конфиденциальных п</w:t>
      </w:r>
      <w:r w:rsidRPr="00DC7876">
        <w:t>е</w:t>
      </w:r>
      <w:r w:rsidRPr="00DC7876">
        <w:t>реговоров.</w:t>
      </w:r>
      <w:proofErr w:type="gramEnd"/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t>а</w:t>
      </w:r>
      <w:proofErr w:type="gramEnd"/>
      <w:r w:rsidRPr="0058194C">
        <w:rPr>
          <w:b/>
          <w:bCs/>
        </w:rPr>
        <w:t>ктивы организации:</w:t>
      </w:r>
      <w:r w:rsidRPr="00DC7876">
        <w:t xml:space="preserve"> Все, что имеет ценность для организации в и</w:t>
      </w:r>
      <w:r w:rsidRPr="00DC7876">
        <w:t>н</w:t>
      </w:r>
      <w:r w:rsidRPr="00DC7876">
        <w:t>тересах достижения целей деятельности и находится в ее распоряж</w:t>
      </w:r>
      <w:r w:rsidRPr="00DC7876">
        <w:t>е</w:t>
      </w:r>
      <w:r w:rsidRPr="00DC7876">
        <w:t>нии.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ресурс системы обработки информации:</w:t>
      </w:r>
      <w:r w:rsidRPr="00DC7876">
        <w:t xml:space="preserve"> Средство системы обрабо</w:t>
      </w:r>
      <w:r w:rsidRPr="00DC7876">
        <w:t>т</w:t>
      </w:r>
      <w:r w:rsidRPr="00DC7876">
        <w:t>ки информации, которое может быть выделено процессу обработки данных на определенный интервал времени.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DC7876">
        <w:t>Примечание - Основными ресурсами являются процессоры, области основной памяти, наборы данных, периферийные устройства, пр</w:t>
      </w:r>
      <w:r w:rsidRPr="00DC7876">
        <w:t>о</w:t>
      </w:r>
      <w:r w:rsidRPr="00DC7876">
        <w:t>граммы.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lastRenderedPageBreak/>
        <w:t>и</w:t>
      </w:r>
      <w:proofErr w:type="gramEnd"/>
      <w:r w:rsidRPr="0058194C">
        <w:rPr>
          <w:b/>
          <w:bCs/>
        </w:rPr>
        <w:t>нформационный процесс:</w:t>
      </w:r>
      <w:r w:rsidRPr="00DC7876">
        <w:t xml:space="preserve"> </w:t>
      </w:r>
      <w:proofErr w:type="gramStart"/>
      <w:r w:rsidRPr="00DC7876">
        <w:t>Процесс создания, сбора, обработки, н</w:t>
      </w:r>
      <w:r w:rsidRPr="00DC7876">
        <w:t>а</w:t>
      </w:r>
      <w:r w:rsidRPr="00DC7876">
        <w:t>копления, хранения, поиска, распространения и использования инфо</w:t>
      </w:r>
      <w:r w:rsidRPr="00DC7876">
        <w:t>р</w:t>
      </w:r>
      <w:r w:rsidRPr="00DC7876">
        <w:t>мации.</w:t>
      </w:r>
      <w:proofErr w:type="gramEnd"/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информационная технология;</w:t>
      </w:r>
      <w:r w:rsidRPr="00DC7876">
        <w:t xml:space="preserve"> </w:t>
      </w:r>
      <w:proofErr w:type="gramStart"/>
      <w:r w:rsidRPr="00DC7876">
        <w:t>ИТ</w:t>
      </w:r>
      <w:proofErr w:type="gramEnd"/>
      <w:r w:rsidRPr="00DC7876">
        <w:t>: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техническое обеспечение автоматизированной системы;</w:t>
      </w:r>
      <w:r w:rsidRPr="00DC7876">
        <w:t xml:space="preserve"> технич</w:t>
      </w:r>
      <w:r w:rsidRPr="00DC7876">
        <w:t>е</w:t>
      </w:r>
      <w:r w:rsidRPr="00DC7876">
        <w:t>ское обеспечение АС: Совокупность всех технических средств, испол</w:t>
      </w:r>
      <w:r w:rsidRPr="00DC7876">
        <w:t>ь</w:t>
      </w:r>
      <w:r w:rsidRPr="00DC7876">
        <w:t>зуемых при функционировании АС.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t>п</w:t>
      </w:r>
      <w:proofErr w:type="gramEnd"/>
      <w:r w:rsidRPr="0058194C">
        <w:rPr>
          <w:b/>
          <w:bCs/>
        </w:rPr>
        <w:t>рограммное обеспечение автоматизированной системы;</w:t>
      </w:r>
      <w:r w:rsidRPr="00DC7876">
        <w:t xml:space="preserve"> пр</w:t>
      </w:r>
      <w:r w:rsidRPr="00DC7876">
        <w:t>о</w:t>
      </w:r>
      <w:r w:rsidRPr="00DC7876">
        <w:t>граммное обеспечение АС: Совокупность программ на носителях да</w:t>
      </w:r>
      <w:r w:rsidRPr="00DC7876">
        <w:t>н</w:t>
      </w:r>
      <w:r w:rsidRPr="00DC7876">
        <w:t>ных и программных документов, предназначенных для отладки, фун</w:t>
      </w:r>
      <w:r w:rsidRPr="00DC7876">
        <w:t>к</w:t>
      </w:r>
      <w:r w:rsidRPr="00DC7876">
        <w:t>ционирования и проверки работоспособности АС.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информационное обеспечение автоматизированной системы;</w:t>
      </w:r>
      <w:r w:rsidRPr="00DC7876">
        <w:t xml:space="preserve"> и</w:t>
      </w:r>
      <w:r w:rsidRPr="00DC7876">
        <w:t>н</w:t>
      </w:r>
      <w:r w:rsidRPr="00DC7876">
        <w:t>формационное обеспечение АС: Совокупность форм документов, кла</w:t>
      </w:r>
      <w:r w:rsidRPr="00DC7876">
        <w:t>с</w:t>
      </w:r>
      <w:r w:rsidRPr="00DC7876">
        <w:t>сификаторов, нормативной базы и реализованных решений по объ</w:t>
      </w:r>
      <w:r w:rsidRPr="00DC7876">
        <w:t>е</w:t>
      </w:r>
      <w:r w:rsidRPr="00DC7876">
        <w:t xml:space="preserve">мам, размещению и формам существования информации, применяемой </w:t>
      </w:r>
      <w:proofErr w:type="gramStart"/>
      <w:r w:rsidRPr="00DC7876">
        <w:t>в</w:t>
      </w:r>
      <w:proofErr w:type="gramEnd"/>
      <w:r w:rsidRPr="00DC7876">
        <w:t xml:space="preserve"> АС при ее функционировании.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t>у</w:t>
      </w:r>
      <w:proofErr w:type="gramEnd"/>
      <w:r w:rsidRPr="0058194C">
        <w:rPr>
          <w:b/>
          <w:bCs/>
        </w:rPr>
        <w:t>слуга;</w:t>
      </w:r>
      <w:r w:rsidRPr="00DC7876">
        <w:t xml:space="preserve"> </w:t>
      </w:r>
      <w:r w:rsidRPr="0058194C">
        <w:rPr>
          <w:i/>
          <w:iCs/>
        </w:rPr>
        <w:t>сервис</w:t>
      </w:r>
      <w:r w:rsidRPr="00DC7876">
        <w:t>: Результат деятельности исполнителя по удовлетвор</w:t>
      </w:r>
      <w:r w:rsidRPr="00DC7876">
        <w:t>е</w:t>
      </w:r>
      <w:r w:rsidRPr="00DC7876">
        <w:t>нию потребности потребителя.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услуги информационных технологий</w:t>
      </w:r>
      <w:r w:rsidRPr="00DC7876">
        <w:t xml:space="preserve">; услуги </w:t>
      </w:r>
      <w:proofErr w:type="gramStart"/>
      <w:r w:rsidRPr="00DC7876">
        <w:t>ИТ</w:t>
      </w:r>
      <w:proofErr w:type="gramEnd"/>
      <w:r w:rsidRPr="00DC7876">
        <w:t>: Совокупность функциональных возможностей информационных и, возможно, неи</w:t>
      </w:r>
      <w:r w:rsidRPr="00DC7876">
        <w:t>н</w:t>
      </w:r>
      <w:r w:rsidRPr="00DC7876">
        <w:t>формационных технологий, предоставляемая конечным пользователям в качестве услуги.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критически важная система информационной инфраструктуры</w:t>
      </w:r>
      <w:r w:rsidRPr="00DC7876">
        <w:t xml:space="preserve">; </w:t>
      </w:r>
      <w:r w:rsidRPr="0058194C">
        <w:rPr>
          <w:i/>
          <w:iCs/>
        </w:rPr>
        <w:t>ключевая система информационной инфраструктуры</w:t>
      </w:r>
      <w:r w:rsidRPr="00DC7876">
        <w:t xml:space="preserve">; КСИИ: </w:t>
      </w:r>
      <w:proofErr w:type="gramStart"/>
      <w:r w:rsidRPr="00DC7876">
        <w:t>Инфо</w:t>
      </w:r>
      <w:r w:rsidRPr="00DC7876">
        <w:t>р</w:t>
      </w:r>
      <w:r w:rsidRPr="00DC7876">
        <w:t>мационно-управляющая или информационно-телекоммуникационная система, которая осуществляет управление или информационное обе</w:t>
      </w:r>
      <w:r w:rsidRPr="00DC7876">
        <w:t>с</w:t>
      </w:r>
      <w:r w:rsidRPr="00DC7876">
        <w:t>печение критическим объектом или процессом, или используется для официального информирования общества и граждан, нарушение или прерывание функционирования которой (в результате деструктивных информационных воздействий, а также сбоев или отказов) может пр</w:t>
      </w:r>
      <w:r w:rsidRPr="00DC7876">
        <w:t>и</w:t>
      </w:r>
      <w:r w:rsidRPr="00DC7876">
        <w:t>вести к чрезвычайной ситуации со значительными негативными п</w:t>
      </w:r>
      <w:r w:rsidRPr="00DC7876">
        <w:t>о</w:t>
      </w:r>
      <w:r w:rsidRPr="00DC7876">
        <w:t>следствиями.</w:t>
      </w:r>
      <w:proofErr w:type="gramEnd"/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t>к</w:t>
      </w:r>
      <w:proofErr w:type="gramEnd"/>
      <w:r w:rsidRPr="0058194C">
        <w:rPr>
          <w:b/>
          <w:bCs/>
        </w:rPr>
        <w:t>ритический объект</w:t>
      </w:r>
      <w:r w:rsidRPr="00DC7876">
        <w:t xml:space="preserve">: Объект или процесс, нарушение </w:t>
      </w:r>
      <w:proofErr w:type="gramStart"/>
      <w:r w:rsidRPr="00DC7876">
        <w:t>непрерывности</w:t>
      </w:r>
      <w:proofErr w:type="gramEnd"/>
      <w:r w:rsidRPr="00DC7876">
        <w:t xml:space="preserve"> функционирования которого может нанести значительный ущерб.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DC7876">
        <w:t xml:space="preserve">Примечание - Ущерб может быть нанесен имуществу физических или юридических лиц, государственному или муниципальному имуществу, </w:t>
      </w:r>
      <w:r w:rsidRPr="00DC7876">
        <w:lastRenderedPageBreak/>
        <w:t>окружающей среде, а также выражаться в причинении вреда жизни или здоровью граждан.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информационная система персональных данных:</w:t>
      </w:r>
      <w:r w:rsidRPr="00DC7876"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proofErr w:type="gramStart"/>
      <w:r w:rsidRPr="0058194C">
        <w:rPr>
          <w:b/>
          <w:bCs/>
        </w:rPr>
        <w:t>п</w:t>
      </w:r>
      <w:proofErr w:type="gramEnd"/>
      <w:r w:rsidRPr="0058194C">
        <w:rPr>
          <w:b/>
          <w:bCs/>
        </w:rPr>
        <w:t>ерсональные данные:</w:t>
      </w:r>
      <w:r w:rsidRPr="00DC7876">
        <w:t xml:space="preserve"> </w:t>
      </w:r>
      <w:proofErr w:type="gramStart"/>
      <w:r w:rsidRPr="00DC7876">
        <w:t>Любая информация, относящаяся к опред</w:t>
      </w:r>
      <w:r w:rsidRPr="00DC7876">
        <w:t>е</w:t>
      </w:r>
      <w:r w:rsidRPr="00DC7876">
        <w:t>ленному или определяемому на основании такой информации физич</w:t>
      </w:r>
      <w:r w:rsidRPr="00DC7876">
        <w:t>е</w:t>
      </w:r>
      <w:r w:rsidRPr="00DC7876">
        <w:t>скому лицу (субъекту персональных данных), в том числе его фамилия, имя, отчество, год, месяц, дата и место рождения, адрес, семейное, с</w:t>
      </w:r>
      <w:r w:rsidRPr="00DC7876">
        <w:t>о</w:t>
      </w:r>
      <w:r w:rsidRPr="00DC7876">
        <w:t>циальное, имущественное положение, образование, профессия, доходы, другая информация.</w:t>
      </w:r>
      <w:proofErr w:type="gramEnd"/>
    </w:p>
    <w:p w:rsidR="00DC7876" w:rsidRPr="00DC7876" w:rsidRDefault="00DC7876" w:rsidP="0058194C">
      <w:pPr>
        <w:pStyle w:val="a6"/>
        <w:numPr>
          <w:ilvl w:val="0"/>
          <w:numId w:val="1"/>
        </w:numPr>
        <w:jc w:val="both"/>
      </w:pPr>
      <w:r w:rsidRPr="0058194C">
        <w:rPr>
          <w:b/>
          <w:bCs/>
        </w:rPr>
        <w:t>автоматизированная система в защищенном исполнении</w:t>
      </w:r>
      <w:r w:rsidRPr="00DC7876">
        <w:t>; АС в з</w:t>
      </w:r>
      <w:r w:rsidRPr="00DC7876">
        <w:t>а</w:t>
      </w:r>
      <w:r w:rsidRPr="00DC7876">
        <w:t>щищенном исполнении: Автоматизированная система, реализующая информационную технологию выполнения установленных функций в соответствии с требованиями стандартов и/или нормативных докуме</w:t>
      </w:r>
      <w:r w:rsidRPr="00DC7876">
        <w:t>н</w:t>
      </w:r>
      <w:r w:rsidRPr="00DC7876">
        <w:t>тов по защите информации.</w:t>
      </w:r>
    </w:p>
    <w:p w:rsidR="0058194C" w:rsidRDefault="0058194C" w:rsidP="00DC7876">
      <w:pPr>
        <w:rPr>
          <w:b/>
          <w:bCs/>
          <w:lang w:val="en-US"/>
        </w:rPr>
      </w:pPr>
    </w:p>
    <w:p w:rsidR="00DC7876" w:rsidRPr="00DC7876" w:rsidRDefault="00DC7876" w:rsidP="00DC7876">
      <w:pPr>
        <w:rPr>
          <w:b/>
          <w:bCs/>
        </w:rPr>
      </w:pPr>
      <w:r w:rsidRPr="00DC7876">
        <w:rPr>
          <w:b/>
          <w:bCs/>
        </w:rPr>
        <w:t>Термины, относящиеся к объекту защиты информации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информационная безопасность организации</w:t>
      </w:r>
      <w:r w:rsidRPr="00DC7876">
        <w:t>; ИБ организации: С</w:t>
      </w:r>
      <w:r w:rsidRPr="00DC7876">
        <w:t>о</w:t>
      </w:r>
      <w:r w:rsidRPr="00DC7876">
        <w:t>стояние защищенности интересов организации в условиях угроз в и</w:t>
      </w:r>
      <w:r w:rsidRPr="00DC7876">
        <w:t>н</w:t>
      </w:r>
      <w:r w:rsidRPr="00DC7876">
        <w:t>форм</w:t>
      </w:r>
      <w:r w:rsidRPr="00DC7876">
        <w:t>а</w:t>
      </w:r>
      <w:r w:rsidRPr="00DC7876">
        <w:t>ционной сфере.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о</w:t>
      </w:r>
      <w:proofErr w:type="gramEnd"/>
      <w:r w:rsidRPr="0058194C">
        <w:rPr>
          <w:b/>
          <w:bCs/>
        </w:rPr>
        <w:t>бъект защиты информации:</w:t>
      </w:r>
      <w:r w:rsidRPr="00DC7876">
        <w:t xml:space="preserve"> Информация или носитель информ</w:t>
      </w:r>
      <w:r w:rsidRPr="00DC7876">
        <w:t>а</w:t>
      </w:r>
      <w:r w:rsidRPr="00DC7876">
        <w:t>ции, или информационный процесс, котору</w:t>
      </w:r>
      <w:proofErr w:type="gramStart"/>
      <w:r w:rsidRPr="00DC7876">
        <w:t>ю(</w:t>
      </w:r>
      <w:proofErr w:type="spellStart"/>
      <w:proofErr w:type="gramEnd"/>
      <w:r w:rsidRPr="00DC7876">
        <w:t>ый</w:t>
      </w:r>
      <w:proofErr w:type="spellEnd"/>
      <w:r w:rsidRPr="00DC7876">
        <w:t>) необходимо защ</w:t>
      </w:r>
      <w:r w:rsidRPr="00DC7876">
        <w:t>и</w:t>
      </w:r>
      <w:r w:rsidRPr="00DC7876">
        <w:t>щать в соответс</w:t>
      </w:r>
      <w:r w:rsidRPr="00DC7876">
        <w:t>т</w:t>
      </w:r>
      <w:r w:rsidRPr="00DC7876">
        <w:t>вии с целью защиты информации.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защищаемый процесс (информационной технологии):</w:t>
      </w:r>
      <w:r w:rsidRPr="00DC7876">
        <w:t xml:space="preserve"> Процесс, и</w:t>
      </w:r>
      <w:r w:rsidRPr="00DC7876">
        <w:t>с</w:t>
      </w:r>
      <w:r w:rsidRPr="00DC7876">
        <w:t>пользуемый в информационной технологии для обработки защища</w:t>
      </w:r>
      <w:r w:rsidRPr="00DC7876">
        <w:t>е</w:t>
      </w:r>
      <w:r w:rsidRPr="00DC7876">
        <w:t>мой инфо</w:t>
      </w:r>
      <w:r w:rsidRPr="00DC7876">
        <w:t>р</w:t>
      </w:r>
      <w:r w:rsidRPr="00DC7876">
        <w:t>мации с требуемым уровнем ее защищенности.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н</w:t>
      </w:r>
      <w:proofErr w:type="gramEnd"/>
      <w:r w:rsidRPr="0058194C">
        <w:rPr>
          <w:b/>
          <w:bCs/>
        </w:rPr>
        <w:t>арушение информационной безопасности организации;</w:t>
      </w:r>
      <w:r w:rsidRPr="00DC7876">
        <w:t xml:space="preserve"> нарушение ИБ организации: Случайное или преднамеренное неправомерное де</w:t>
      </w:r>
      <w:r w:rsidRPr="00DC7876">
        <w:t>й</w:t>
      </w:r>
      <w:r w:rsidRPr="00DC7876">
        <w:t>ствие физического лица (субъекта, объекта) в отношении активов орг</w:t>
      </w:r>
      <w:r w:rsidRPr="00DC7876">
        <w:t>а</w:t>
      </w:r>
      <w:r w:rsidRPr="00DC7876">
        <w:t>низации, следствием которых является нарушение безопасности и</w:t>
      </w:r>
      <w:r w:rsidRPr="00DC7876">
        <w:t>н</w:t>
      </w:r>
      <w:r w:rsidRPr="00DC7876">
        <w:t>формации при ее обработке техническими средствами в информацио</w:t>
      </w:r>
      <w:r w:rsidRPr="00DC7876">
        <w:t>н</w:t>
      </w:r>
      <w:r w:rsidRPr="00DC7876">
        <w:t>ных системах, выз</w:t>
      </w:r>
      <w:r w:rsidRPr="00DC7876">
        <w:t>ы</w:t>
      </w:r>
      <w:r w:rsidRPr="00DC7876">
        <w:t>вающее негативные последствия (ущерб/вред) для организации.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чрезвычайная ситуация</w:t>
      </w:r>
      <w:r w:rsidRPr="00DC7876">
        <w:t xml:space="preserve">; </w:t>
      </w:r>
      <w:r w:rsidRPr="0058194C">
        <w:rPr>
          <w:i/>
          <w:iCs/>
        </w:rPr>
        <w:t>непредвиденная ситуация</w:t>
      </w:r>
      <w:r w:rsidRPr="00DC7876">
        <w:t>; ЧС: Обстановка на о</w:t>
      </w:r>
      <w:r w:rsidRPr="00DC7876">
        <w:t>п</w:t>
      </w:r>
      <w:r w:rsidRPr="00DC7876">
        <w:t xml:space="preserve">ределенной территории или акватории, сложившаяся в результате </w:t>
      </w:r>
      <w:r w:rsidRPr="00DC7876">
        <w:lastRenderedPageBreak/>
        <w:t>аварии, опасного природного явления, катастрофы, стихийного или иного бедствия, которые могут повлечь или повлекли за собой челов</w:t>
      </w:r>
      <w:r w:rsidRPr="00DC7876">
        <w:t>е</w:t>
      </w:r>
      <w:r w:rsidRPr="00DC7876">
        <w:t>ческие жертвы, ущерб здоровью людей или окружающей природной среде, значительные материальные потери и нарушение условий жи</w:t>
      </w:r>
      <w:r w:rsidRPr="00DC7876">
        <w:t>з</w:t>
      </w:r>
      <w:r w:rsidRPr="00DC7876">
        <w:t>недеятельности людей.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о</w:t>
      </w:r>
      <w:proofErr w:type="gramEnd"/>
      <w:r w:rsidRPr="0058194C">
        <w:rPr>
          <w:b/>
          <w:bCs/>
        </w:rPr>
        <w:t>пасная ситуация:</w:t>
      </w:r>
      <w:r w:rsidRPr="00DC7876">
        <w:t xml:space="preserve"> Обстоятельства, в которых люди, имущество или окружающая среда подвергаются опасности.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инцидент информационной безопасности:</w:t>
      </w:r>
      <w:r w:rsidRPr="00DC7876">
        <w:t xml:space="preserve"> Любое непредвиденное или нежелательное событие, которое может нарушить деятельность или информ</w:t>
      </w:r>
      <w:r w:rsidRPr="00DC7876">
        <w:t>а</w:t>
      </w:r>
      <w:r w:rsidRPr="00DC7876">
        <w:t>ционную безопасность.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с</w:t>
      </w:r>
      <w:proofErr w:type="gramEnd"/>
      <w:r w:rsidRPr="0058194C">
        <w:rPr>
          <w:b/>
          <w:bCs/>
        </w:rPr>
        <w:t>обытие:</w:t>
      </w:r>
      <w:r w:rsidRPr="00DC7876">
        <w:t xml:space="preserve"> Возникновение или наличие определенной совокупности о</w:t>
      </w:r>
      <w:r w:rsidRPr="00DC7876">
        <w:t>б</w:t>
      </w:r>
      <w:r w:rsidRPr="00DC7876">
        <w:t>стоятельств.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риск:</w:t>
      </w:r>
      <w:r w:rsidRPr="00DC7876">
        <w:t xml:space="preserve"> Влияние неопределенностей на процесс достижения поставле</w:t>
      </w:r>
      <w:r w:rsidRPr="00DC7876">
        <w:t>н</w:t>
      </w:r>
      <w:r w:rsidRPr="00DC7876">
        <w:t>ных ц</w:t>
      </w:r>
      <w:r w:rsidRPr="00DC7876">
        <w:t>е</w:t>
      </w:r>
      <w:r w:rsidRPr="00DC7876">
        <w:t>лей.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о</w:t>
      </w:r>
      <w:proofErr w:type="gramEnd"/>
      <w:r w:rsidRPr="0058194C">
        <w:rPr>
          <w:b/>
          <w:bCs/>
        </w:rPr>
        <w:t>ценка риска:</w:t>
      </w:r>
      <w:r w:rsidRPr="00DC7876">
        <w:t xml:space="preserve"> Процесс, объединяющий идентификацию риска, анализ риска и их количественную оценку.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оценка риска информационной безопасности (организации);</w:t>
      </w:r>
      <w:r w:rsidRPr="00DC7876">
        <w:t xml:space="preserve"> оце</w:t>
      </w:r>
      <w:r w:rsidRPr="00DC7876">
        <w:t>н</w:t>
      </w:r>
      <w:r w:rsidRPr="00DC7876">
        <w:t>ка риска ИБ (организации): Общий процесс идентификации, анализа и о</w:t>
      </w:r>
      <w:r w:rsidRPr="00DC7876">
        <w:t>п</w:t>
      </w:r>
      <w:r w:rsidRPr="00DC7876">
        <w:t xml:space="preserve">ределения </w:t>
      </w:r>
      <w:proofErr w:type="gramStart"/>
      <w:r w:rsidRPr="00DC7876">
        <w:t>приемлемости уровня риска информационной безопасности орган</w:t>
      </w:r>
      <w:r w:rsidRPr="00DC7876">
        <w:t>и</w:t>
      </w:r>
      <w:r w:rsidRPr="00DC7876">
        <w:t>зации</w:t>
      </w:r>
      <w:proofErr w:type="gramEnd"/>
      <w:r w:rsidRPr="00DC7876">
        <w:t>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и</w:t>
      </w:r>
      <w:proofErr w:type="gramEnd"/>
      <w:r w:rsidRPr="0058194C">
        <w:rPr>
          <w:b/>
          <w:bCs/>
        </w:rPr>
        <w:t>дентификация риска:</w:t>
      </w:r>
      <w:r w:rsidRPr="00DC7876">
        <w:t xml:space="preserve"> Процесс обнаружения, распознавания и оп</w:t>
      </w:r>
      <w:r w:rsidRPr="00DC7876">
        <w:t>и</w:t>
      </w:r>
      <w:r w:rsidRPr="00DC7876">
        <w:t>сания рисков.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анализ риска:</w:t>
      </w:r>
      <w:r w:rsidRPr="00DC7876">
        <w:t xml:space="preserve"> Систематическое использование информации для опр</w:t>
      </w:r>
      <w:r w:rsidRPr="00DC7876">
        <w:t>е</w:t>
      </w:r>
      <w:r w:rsidRPr="00DC7876">
        <w:t>деления источников риска и количественной оценки риска.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о</w:t>
      </w:r>
      <w:proofErr w:type="gramEnd"/>
      <w:r w:rsidRPr="0058194C">
        <w:rPr>
          <w:b/>
          <w:bCs/>
        </w:rPr>
        <w:t>пределение приемлемости уровня риска:</w:t>
      </w:r>
      <w:r w:rsidRPr="00DC7876">
        <w:t xml:space="preserve"> Процесс сравнения р</w:t>
      </w:r>
      <w:r w:rsidRPr="00DC7876">
        <w:t>е</w:t>
      </w:r>
      <w:r w:rsidRPr="00DC7876">
        <w:t>зультатов анализа риска с критериями риска с целью определения пр</w:t>
      </w:r>
      <w:r w:rsidRPr="00DC7876">
        <w:t>и</w:t>
      </w:r>
      <w:r w:rsidRPr="00DC7876">
        <w:t>емл</w:t>
      </w:r>
      <w:r w:rsidRPr="00DC7876">
        <w:t>е</w:t>
      </w:r>
      <w:r w:rsidRPr="00DC7876">
        <w:t>мости или допустимости уровня риска.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обработка риска информационной безопасности организации;</w:t>
      </w:r>
      <w:r w:rsidRPr="00DC7876">
        <w:t xml:space="preserve"> о</w:t>
      </w:r>
      <w:r w:rsidRPr="00DC7876">
        <w:t>б</w:t>
      </w:r>
      <w:r w:rsidRPr="00DC7876">
        <w:t>работка риска ИБ организации: Процесс разработки и/или отбора и внедрения мер управления рисками информационной безопасности о</w:t>
      </w:r>
      <w:r w:rsidRPr="00DC7876">
        <w:t>р</w:t>
      </w:r>
      <w:r w:rsidRPr="00DC7876">
        <w:t>ганизации.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у</w:t>
      </w:r>
      <w:proofErr w:type="gramEnd"/>
      <w:r w:rsidRPr="0058194C">
        <w:rPr>
          <w:b/>
          <w:bCs/>
        </w:rPr>
        <w:t>правление рисками:</w:t>
      </w:r>
      <w:r w:rsidRPr="00DC7876">
        <w:t xml:space="preserve"> Координированные действия по направлению и ко</w:t>
      </w:r>
      <w:r w:rsidRPr="00DC7876">
        <w:t>н</w:t>
      </w:r>
      <w:r w:rsidRPr="00DC7876">
        <w:t>тролю над деятельностью организации в связи с рисками.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источник риска информационной безопасности организации;</w:t>
      </w:r>
      <w:r w:rsidRPr="00DC7876">
        <w:t xml:space="preserve"> и</w:t>
      </w:r>
      <w:r w:rsidRPr="00DC7876">
        <w:t>с</w:t>
      </w:r>
      <w:r w:rsidRPr="00DC7876">
        <w:t>точник риска ИБ организации: Объект или действие, способное в</w:t>
      </w:r>
      <w:r w:rsidRPr="00DC7876">
        <w:t>ы</w:t>
      </w:r>
      <w:r w:rsidRPr="00DC7876">
        <w:t>звать [создать] риск.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п</w:t>
      </w:r>
      <w:proofErr w:type="gramEnd"/>
      <w:r w:rsidRPr="0058194C">
        <w:rPr>
          <w:b/>
          <w:bCs/>
        </w:rPr>
        <w:t>олитика информационной безопасности (организации);</w:t>
      </w:r>
      <w:r w:rsidRPr="00DC7876">
        <w:t xml:space="preserve"> политика ИБ (организации): Формальное изложение правил поведения, проц</w:t>
      </w:r>
      <w:r w:rsidRPr="00DC7876">
        <w:t>е</w:t>
      </w:r>
      <w:r w:rsidRPr="00DC7876">
        <w:lastRenderedPageBreak/>
        <w:t>дур, практических приемов или руководящих принципов в области и</w:t>
      </w:r>
      <w:r w:rsidRPr="00DC7876">
        <w:t>н</w:t>
      </w:r>
      <w:r w:rsidRPr="00DC7876">
        <w:t>формационной безопасности, которыми руководствуется организация в своей де</w:t>
      </w:r>
      <w:r w:rsidRPr="00DC7876">
        <w:t>я</w:t>
      </w:r>
      <w:r w:rsidRPr="00DC7876">
        <w:t>тельности.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r w:rsidRPr="0058194C">
        <w:rPr>
          <w:b/>
          <w:bCs/>
        </w:rPr>
        <w:t>цель информационной безопасности (организации);</w:t>
      </w:r>
      <w:r w:rsidRPr="00DC7876">
        <w:t xml:space="preserve"> цель ИБ (орг</w:t>
      </w:r>
      <w:r w:rsidRPr="00DC7876">
        <w:t>а</w:t>
      </w:r>
      <w:r w:rsidRPr="00DC7876">
        <w:t>низации): Заранее намеченный результат обеспечения информацио</w:t>
      </w:r>
      <w:r w:rsidRPr="00DC7876">
        <w:t>н</w:t>
      </w:r>
      <w:r w:rsidRPr="00DC7876">
        <w:t>ной безопасности организации в соответствии с установленными тр</w:t>
      </w:r>
      <w:r w:rsidRPr="00DC7876">
        <w:t>е</w:t>
      </w:r>
      <w:r w:rsidRPr="00DC7876">
        <w:t>бованиями в пол</w:t>
      </w:r>
      <w:r w:rsidRPr="00DC7876">
        <w:t>и</w:t>
      </w:r>
      <w:r w:rsidRPr="00DC7876">
        <w:t>тике ИБ (организации).</w:t>
      </w:r>
    </w:p>
    <w:p w:rsidR="00DC7876" w:rsidRPr="00DC7876" w:rsidRDefault="00DC7876" w:rsidP="0058194C">
      <w:pPr>
        <w:pStyle w:val="a6"/>
        <w:numPr>
          <w:ilvl w:val="0"/>
          <w:numId w:val="2"/>
        </w:numPr>
        <w:jc w:val="both"/>
      </w:pPr>
      <w:proofErr w:type="gramStart"/>
      <w:r w:rsidRPr="0058194C">
        <w:rPr>
          <w:b/>
          <w:bCs/>
        </w:rPr>
        <w:t>с</w:t>
      </w:r>
      <w:proofErr w:type="gramEnd"/>
      <w:r w:rsidRPr="0058194C">
        <w:rPr>
          <w:b/>
          <w:bCs/>
        </w:rPr>
        <w:t>истема документов по информационной безопасности в организ</w:t>
      </w:r>
      <w:r w:rsidRPr="0058194C">
        <w:rPr>
          <w:b/>
          <w:bCs/>
        </w:rPr>
        <w:t>а</w:t>
      </w:r>
      <w:r w:rsidRPr="0058194C">
        <w:rPr>
          <w:b/>
          <w:bCs/>
        </w:rPr>
        <w:t>ции;</w:t>
      </w:r>
      <w:r w:rsidRPr="00DC7876">
        <w:t xml:space="preserve"> система документов по ИБ в организации: Объединенная целевой направленностью упорядоченная совокупность документов, взаимосв</w:t>
      </w:r>
      <w:r w:rsidRPr="00DC7876">
        <w:t>я</w:t>
      </w:r>
      <w:r w:rsidRPr="00DC7876">
        <w:t>занных по признакам происхождения, назначения, вида, сферы де</w:t>
      </w:r>
      <w:r w:rsidRPr="00DC7876">
        <w:t>я</w:t>
      </w:r>
      <w:r w:rsidRPr="00DC7876">
        <w:t>тельности, единых тр</w:t>
      </w:r>
      <w:r w:rsidRPr="00DC7876">
        <w:t>е</w:t>
      </w:r>
      <w:r w:rsidRPr="00DC7876">
        <w:t>бований к их оформлению и регламентирующих в организации деятельность по обеспечению информационной без</w:t>
      </w:r>
      <w:r w:rsidRPr="00DC7876">
        <w:t>о</w:t>
      </w:r>
      <w:r w:rsidRPr="00DC7876">
        <w:t>пасности.</w:t>
      </w:r>
    </w:p>
    <w:p w:rsidR="0058194C" w:rsidRDefault="0058194C" w:rsidP="00DC7876">
      <w:pPr>
        <w:rPr>
          <w:b/>
          <w:bCs/>
        </w:rPr>
      </w:pPr>
    </w:p>
    <w:p w:rsidR="00DC7876" w:rsidRPr="00DC7876" w:rsidRDefault="00DC7876" w:rsidP="00DC7876">
      <w:pPr>
        <w:rPr>
          <w:b/>
          <w:bCs/>
        </w:rPr>
      </w:pPr>
      <w:r w:rsidRPr="00DC7876">
        <w:rPr>
          <w:b/>
          <w:bCs/>
        </w:rPr>
        <w:t>Термины, относящиеся к угрозам безопасности информации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угроза информационной безопасности организации;</w:t>
      </w:r>
      <w:r w:rsidRPr="00DC7876">
        <w:t xml:space="preserve"> угроза ИБ о</w:t>
      </w:r>
      <w:r w:rsidRPr="00DC7876">
        <w:t>р</w:t>
      </w:r>
      <w:r w:rsidRPr="00DC7876">
        <w:t>ганизации: Совокупность факторов и условий, создающих опасность нарушения информационной безопасности организации, вызывающую или способную вызвать негативные последствия (ущерб/вред) для о</w:t>
      </w:r>
      <w:r w:rsidRPr="00DC7876">
        <w:t>р</w:t>
      </w:r>
      <w:r w:rsidRPr="00DC7876">
        <w:t>ганизации.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proofErr w:type="gramStart"/>
      <w:r w:rsidRPr="0058194C">
        <w:rPr>
          <w:b/>
          <w:bCs/>
        </w:rPr>
        <w:t>у</w:t>
      </w:r>
      <w:proofErr w:type="gramEnd"/>
      <w:r w:rsidRPr="0058194C">
        <w:rPr>
          <w:b/>
          <w:bCs/>
        </w:rPr>
        <w:t>гроза (безопасности информации):</w:t>
      </w:r>
      <w:r w:rsidRPr="00DC7876">
        <w:t xml:space="preserve"> Совокупность условий и факт</w:t>
      </w:r>
      <w:r w:rsidRPr="00DC7876">
        <w:t>о</w:t>
      </w:r>
      <w:r w:rsidRPr="00DC7876">
        <w:t>ров, создающих потенциальную или реально существующую опасность наруш</w:t>
      </w:r>
      <w:r w:rsidRPr="00DC7876">
        <w:t>е</w:t>
      </w:r>
      <w:r w:rsidRPr="00DC7876">
        <w:t>ния безопасности информации.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модель угроз (безопасности информации):</w:t>
      </w:r>
      <w:r w:rsidRPr="00DC7876">
        <w:t xml:space="preserve"> Физическое, математич</w:t>
      </w:r>
      <w:r w:rsidRPr="00DC7876">
        <w:t>е</w:t>
      </w:r>
      <w:r w:rsidRPr="00DC7876">
        <w:t>ское, описательное представление свойств или характеристик угроз безопа</w:t>
      </w:r>
      <w:r w:rsidRPr="00DC7876">
        <w:t>с</w:t>
      </w:r>
      <w:r w:rsidRPr="00DC7876">
        <w:t>ности информации.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proofErr w:type="gramStart"/>
      <w:r w:rsidRPr="0058194C">
        <w:rPr>
          <w:b/>
          <w:bCs/>
        </w:rPr>
        <w:t>у</w:t>
      </w:r>
      <w:proofErr w:type="gramEnd"/>
      <w:r w:rsidRPr="0058194C">
        <w:rPr>
          <w:b/>
          <w:bCs/>
        </w:rPr>
        <w:t>язвимость (информационной системы);</w:t>
      </w:r>
      <w:r w:rsidRPr="00DC7876">
        <w:t xml:space="preserve"> </w:t>
      </w:r>
      <w:r w:rsidRPr="0058194C">
        <w:rPr>
          <w:i/>
          <w:iCs/>
        </w:rPr>
        <w:t>брешь</w:t>
      </w:r>
      <w:r w:rsidRPr="00DC7876">
        <w:t>: Свойство информ</w:t>
      </w:r>
      <w:r w:rsidRPr="00DC7876">
        <w:t>а</w:t>
      </w:r>
      <w:r w:rsidRPr="00DC7876">
        <w:t>ционной системы, обусловливающее возможность реализации угроз безопасности обрабатываемой в ней информации.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нарушитель информационной безопасности организации;</w:t>
      </w:r>
      <w:r w:rsidRPr="00DC7876">
        <w:t xml:space="preserve"> наруш</w:t>
      </w:r>
      <w:r w:rsidRPr="00DC7876">
        <w:t>и</w:t>
      </w:r>
      <w:r w:rsidRPr="00DC7876">
        <w:t>тель ИБ организации: Физическое лицо или логический объект, сл</w:t>
      </w:r>
      <w:r w:rsidRPr="00DC7876">
        <w:t>у</w:t>
      </w:r>
      <w:r w:rsidRPr="00DC7876">
        <w:t>чайно или преднамеренно совершивший действие, следствием котор</w:t>
      </w:r>
      <w:r w:rsidRPr="00DC7876">
        <w:t>о</w:t>
      </w:r>
      <w:r w:rsidRPr="00DC7876">
        <w:t>го является нар</w:t>
      </w:r>
      <w:r w:rsidRPr="00DC7876">
        <w:t>у</w:t>
      </w:r>
      <w:r w:rsidRPr="00DC7876">
        <w:t>шение информационной безопасности организации.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proofErr w:type="gramStart"/>
      <w:r w:rsidRPr="0058194C">
        <w:rPr>
          <w:b/>
          <w:bCs/>
        </w:rPr>
        <w:t>н</w:t>
      </w:r>
      <w:proofErr w:type="gramEnd"/>
      <w:r w:rsidRPr="0058194C">
        <w:rPr>
          <w:b/>
          <w:bCs/>
        </w:rPr>
        <w:t>есанкционированный доступ:</w:t>
      </w:r>
      <w:r w:rsidRPr="00DC7876">
        <w:t xml:space="preserve"> Доступ к информации или к ресурсам автоматизированной информационной системы, осуществляемый с н</w:t>
      </w:r>
      <w:r w:rsidRPr="00DC7876">
        <w:t>а</w:t>
      </w:r>
      <w:r w:rsidRPr="00DC7876">
        <w:t>руш</w:t>
      </w:r>
      <w:r w:rsidRPr="00DC7876">
        <w:t>е</w:t>
      </w:r>
      <w:r w:rsidRPr="00DC7876">
        <w:t>нием установленных прав и (или) правил доступа.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сетевая атака:</w:t>
      </w:r>
      <w:r w:rsidRPr="00DC7876">
        <w:t xml:space="preserve"> Действия с применением программных и (или) техн</w:t>
      </w:r>
      <w:r w:rsidRPr="00DC7876">
        <w:t>и</w:t>
      </w:r>
      <w:r w:rsidRPr="00DC7876">
        <w:lastRenderedPageBreak/>
        <w:t>ческих средств и с использованием сетевого протокола, направленные на реализацию угроз несанкционированного доступа к информации, воздействия на нее или на ресурсы автоматизированной информацио</w:t>
      </w:r>
      <w:r w:rsidRPr="00DC7876">
        <w:t>н</w:t>
      </w:r>
      <w:r w:rsidRPr="00DC7876">
        <w:t>ной системы.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proofErr w:type="gramStart"/>
      <w:r w:rsidRPr="0058194C">
        <w:rPr>
          <w:b/>
          <w:bCs/>
        </w:rPr>
        <w:t>б</w:t>
      </w:r>
      <w:proofErr w:type="gramEnd"/>
      <w:r w:rsidRPr="0058194C">
        <w:rPr>
          <w:b/>
          <w:bCs/>
        </w:rPr>
        <w:t>локирование доступа (к информации):</w:t>
      </w:r>
      <w:r w:rsidRPr="00DC7876">
        <w:t xml:space="preserve"> Прекращение или затрудн</w:t>
      </w:r>
      <w:r w:rsidRPr="00DC7876">
        <w:t>е</w:t>
      </w:r>
      <w:r w:rsidRPr="00DC7876">
        <w:t>ние доступа к информации лиц, имеющих на это право (законных пол</w:t>
      </w:r>
      <w:r w:rsidRPr="00DC7876">
        <w:t>ь</w:t>
      </w:r>
      <w:r w:rsidRPr="00DC7876">
        <w:t>зоват</w:t>
      </w:r>
      <w:r w:rsidRPr="00DC7876">
        <w:t>е</w:t>
      </w:r>
      <w:r w:rsidRPr="00DC7876">
        <w:t>лей).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атака «отказ в обслуживании»:</w:t>
      </w:r>
      <w:r w:rsidRPr="00DC7876">
        <w:t xml:space="preserve"> Сетевая атака, приводящая к блок</w:t>
      </w:r>
      <w:r w:rsidRPr="00DC7876">
        <w:t>и</w:t>
      </w:r>
      <w:r w:rsidRPr="00DC7876">
        <w:t>рованию информационных процессов в автоматизированной системе.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proofErr w:type="gramStart"/>
      <w:r w:rsidRPr="0058194C">
        <w:rPr>
          <w:b/>
          <w:bCs/>
        </w:rPr>
        <w:t>у</w:t>
      </w:r>
      <w:proofErr w:type="gramEnd"/>
      <w:r w:rsidRPr="0058194C">
        <w:rPr>
          <w:b/>
          <w:bCs/>
        </w:rPr>
        <w:t>течка информации:</w:t>
      </w:r>
      <w:r w:rsidRPr="00DC7876">
        <w:t xml:space="preserve"> Неконтролируемое распространение защища</w:t>
      </w:r>
      <w:r w:rsidRPr="00DC7876">
        <w:t>е</w:t>
      </w:r>
      <w:r w:rsidRPr="00DC7876">
        <w:t>мой и</w:t>
      </w:r>
      <w:r w:rsidRPr="00DC7876">
        <w:t>н</w:t>
      </w:r>
      <w:r w:rsidRPr="00DC7876">
        <w:t>формации в результате ее разглашения, несанкционированного доступа к информации и получения защищаемой информации ин</w:t>
      </w:r>
      <w:r w:rsidRPr="00DC7876">
        <w:t>о</w:t>
      </w:r>
      <w:r w:rsidRPr="00DC7876">
        <w:t>странными разве</w:t>
      </w:r>
      <w:r w:rsidRPr="00DC7876">
        <w:t>д</w:t>
      </w:r>
      <w:r w:rsidRPr="00DC7876">
        <w:t>ками.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разглашение информации:</w:t>
      </w:r>
      <w:r w:rsidRPr="00DC7876">
        <w:t xml:space="preserve"> Несанкционированное доведение защ</w:t>
      </w:r>
      <w:r w:rsidRPr="00DC7876">
        <w:t>и</w:t>
      </w:r>
      <w:r w:rsidRPr="00DC7876">
        <w:t>щаемой информации до лиц, не имеющих права доступа к этой инфо</w:t>
      </w:r>
      <w:r w:rsidRPr="00DC7876">
        <w:t>р</w:t>
      </w:r>
      <w:r w:rsidRPr="00DC7876">
        <w:t>мации.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proofErr w:type="gramStart"/>
      <w:r w:rsidRPr="0058194C">
        <w:rPr>
          <w:b/>
          <w:bCs/>
        </w:rPr>
        <w:t>п</w:t>
      </w:r>
      <w:proofErr w:type="gramEnd"/>
      <w:r w:rsidRPr="0058194C">
        <w:rPr>
          <w:b/>
          <w:bCs/>
        </w:rPr>
        <w:t>ерехват (информации):</w:t>
      </w:r>
      <w:r w:rsidRPr="00DC7876">
        <w:t xml:space="preserve"> Неправомерное получение информации с использованием технического средства, осуществляющего обнаруж</w:t>
      </w:r>
      <w:r w:rsidRPr="00DC7876">
        <w:t>е</w:t>
      </w:r>
      <w:r w:rsidRPr="00DC7876">
        <w:t>ние, прием и обработку информативных сигналов.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информативный сигнал:</w:t>
      </w:r>
      <w:r w:rsidRPr="00DC7876">
        <w:t xml:space="preserve"> Сигнал, по параметрам которого может быть о</w:t>
      </w:r>
      <w:r w:rsidRPr="00DC7876">
        <w:t>п</w:t>
      </w:r>
      <w:r w:rsidRPr="00DC7876">
        <w:t>ределена защищаемая информация.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proofErr w:type="spellStart"/>
      <w:r w:rsidRPr="0058194C">
        <w:rPr>
          <w:b/>
          <w:bCs/>
        </w:rPr>
        <w:t>недекларированные</w:t>
      </w:r>
      <w:proofErr w:type="spellEnd"/>
      <w:r w:rsidRPr="0058194C">
        <w:rPr>
          <w:b/>
          <w:bCs/>
        </w:rPr>
        <w:t xml:space="preserve"> возможности:</w:t>
      </w:r>
      <w:r w:rsidRPr="00DC7876">
        <w:t xml:space="preserve"> Функциональные возможности средств вычислительной техники и программного обеспечения, не оп</w:t>
      </w:r>
      <w:r w:rsidRPr="00DC7876">
        <w:t>и</w:t>
      </w:r>
      <w:r w:rsidRPr="00DC7876">
        <w:t xml:space="preserve">санные или не соответствующие </w:t>
      </w:r>
      <w:proofErr w:type="gramStart"/>
      <w:r w:rsidRPr="00DC7876">
        <w:t>описанным</w:t>
      </w:r>
      <w:proofErr w:type="gramEnd"/>
      <w:r w:rsidRPr="00DC7876">
        <w:t xml:space="preserve"> в документации, которые могут привести к снижению или нарушению свойств безопасности и</w:t>
      </w:r>
      <w:r w:rsidRPr="00DC7876">
        <w:t>н</w:t>
      </w:r>
      <w:r w:rsidRPr="00DC7876">
        <w:t>формации.</w:t>
      </w:r>
    </w:p>
    <w:p w:rsidR="00DC7876" w:rsidRPr="00DC7876" w:rsidRDefault="00DC7876" w:rsidP="0058194C">
      <w:pPr>
        <w:pStyle w:val="a6"/>
        <w:numPr>
          <w:ilvl w:val="0"/>
          <w:numId w:val="3"/>
        </w:numPr>
        <w:jc w:val="both"/>
      </w:pPr>
      <w:r w:rsidRPr="0058194C">
        <w:rPr>
          <w:b/>
          <w:bCs/>
        </w:rPr>
        <w:t>побочные электромагнитные излучения и наводки:</w:t>
      </w:r>
      <w:r w:rsidRPr="00DC7876">
        <w:t xml:space="preserve"> Электромагни</w:t>
      </w:r>
      <w:r w:rsidRPr="00DC7876">
        <w:t>т</w:t>
      </w:r>
      <w:r w:rsidRPr="00DC7876">
        <w:t>ные излучения технических средств обработки информации, возн</w:t>
      </w:r>
      <w:r w:rsidRPr="00DC7876">
        <w:t>и</w:t>
      </w:r>
      <w:r w:rsidRPr="00DC7876">
        <w:t>кающие как побочное явление и вызванные электрическими сигналами, действующими в их электрических и магнитных цепях, а также эле</w:t>
      </w:r>
      <w:r w:rsidRPr="00DC7876">
        <w:t>к</w:t>
      </w:r>
      <w:r w:rsidRPr="00DC7876">
        <w:t>тромагнитные наводки этих сигналов на токопроводящие линии, ко</w:t>
      </w:r>
      <w:r w:rsidRPr="00DC7876">
        <w:t>н</w:t>
      </w:r>
      <w:r w:rsidRPr="00DC7876">
        <w:t>струкции и цепи пит</w:t>
      </w:r>
      <w:r w:rsidRPr="00DC7876">
        <w:t>а</w:t>
      </w:r>
      <w:r w:rsidRPr="00DC7876">
        <w:t>ния.</w:t>
      </w:r>
    </w:p>
    <w:p w:rsidR="0058194C" w:rsidRDefault="0058194C" w:rsidP="00DC7876">
      <w:pPr>
        <w:rPr>
          <w:b/>
          <w:bCs/>
        </w:rPr>
      </w:pPr>
    </w:p>
    <w:p w:rsidR="00DC7876" w:rsidRPr="00DC7876" w:rsidRDefault="00DC7876" w:rsidP="00DC7876">
      <w:pPr>
        <w:rPr>
          <w:b/>
          <w:bCs/>
        </w:rPr>
      </w:pPr>
      <w:r w:rsidRPr="00DC7876">
        <w:rPr>
          <w:b/>
          <w:bCs/>
        </w:rPr>
        <w:t>Термины, относящиеся к контролю и оценке информационной безопа</w:t>
      </w:r>
      <w:r w:rsidRPr="00DC7876">
        <w:rPr>
          <w:b/>
          <w:bCs/>
        </w:rPr>
        <w:t>с</w:t>
      </w:r>
      <w:r w:rsidRPr="00DC7876">
        <w:rPr>
          <w:b/>
          <w:bCs/>
        </w:rPr>
        <w:t>ности организации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r w:rsidRPr="0058194C">
        <w:rPr>
          <w:b/>
          <w:bCs/>
        </w:rPr>
        <w:t>контроль обеспечения информационной безопасности организ</w:t>
      </w:r>
      <w:r w:rsidRPr="0058194C">
        <w:rPr>
          <w:b/>
          <w:bCs/>
        </w:rPr>
        <w:t>а</w:t>
      </w:r>
      <w:r w:rsidRPr="0058194C">
        <w:rPr>
          <w:b/>
          <w:bCs/>
        </w:rPr>
        <w:t>ции;</w:t>
      </w:r>
      <w:r w:rsidRPr="00DC7876">
        <w:t xml:space="preserve"> контроль обеспечения ИБ организации: Проверка соответствия обеспечения и</w:t>
      </w:r>
      <w:r w:rsidRPr="00DC7876">
        <w:t>н</w:t>
      </w:r>
      <w:r w:rsidRPr="00DC7876">
        <w:t xml:space="preserve">формационной безопасности в организации, наличия и </w:t>
      </w:r>
      <w:r w:rsidRPr="00DC7876">
        <w:lastRenderedPageBreak/>
        <w:t>содержания документов требованиям нормативных документов, техн</w:t>
      </w:r>
      <w:r w:rsidRPr="00DC7876">
        <w:t>и</w:t>
      </w:r>
      <w:r w:rsidRPr="00DC7876">
        <w:t>ческой, правовой организационно-распорядительной документации в области информационной без</w:t>
      </w:r>
      <w:r w:rsidRPr="00DC7876">
        <w:t>о</w:t>
      </w:r>
      <w:r w:rsidRPr="00DC7876">
        <w:t>пасности.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proofErr w:type="gramStart"/>
      <w:r w:rsidRPr="0058194C">
        <w:rPr>
          <w:b/>
          <w:bCs/>
        </w:rPr>
        <w:t>м</w:t>
      </w:r>
      <w:proofErr w:type="gramEnd"/>
      <w:r w:rsidRPr="0058194C">
        <w:rPr>
          <w:b/>
          <w:bCs/>
        </w:rPr>
        <w:t>ониторинг информационной безопасности организации;</w:t>
      </w:r>
      <w:r w:rsidRPr="00DC7876">
        <w:t xml:space="preserve"> монит</w:t>
      </w:r>
      <w:r w:rsidRPr="00DC7876">
        <w:t>о</w:t>
      </w:r>
      <w:r w:rsidRPr="00DC7876">
        <w:t>ринг ИБ организации: Постоянное наблюдение за процессом обеспеч</w:t>
      </w:r>
      <w:r w:rsidRPr="00DC7876">
        <w:t>е</w:t>
      </w:r>
      <w:r w:rsidRPr="00DC7876">
        <w:t>ния информ</w:t>
      </w:r>
      <w:r w:rsidRPr="00DC7876">
        <w:t>а</w:t>
      </w:r>
      <w:r w:rsidRPr="00DC7876">
        <w:t>ционной безопасности в организации с целью установить его соо</w:t>
      </w:r>
      <w:r w:rsidRPr="00DC7876">
        <w:t>т</w:t>
      </w:r>
      <w:r w:rsidRPr="00DC7876">
        <w:t>ветствие требованиям по информационной безопасности.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r w:rsidRPr="0058194C">
        <w:rPr>
          <w:b/>
          <w:bCs/>
        </w:rPr>
        <w:t>аудит информационной безопасности организации;</w:t>
      </w:r>
      <w:r w:rsidRPr="00DC7876">
        <w:t xml:space="preserve"> аудит ИБ орг</w:t>
      </w:r>
      <w:r w:rsidRPr="00DC7876">
        <w:t>а</w:t>
      </w:r>
      <w:r w:rsidRPr="00DC7876">
        <w:t>низации: Систематический, независимый и документируемый процесс получения свидетельств деятельности организации по обеспечению информацио</w:t>
      </w:r>
      <w:r w:rsidRPr="00DC7876">
        <w:t>н</w:t>
      </w:r>
      <w:r w:rsidRPr="00DC7876">
        <w:t>ной безопасности и установлению степени выполнения в организации критериев информационной безопасности, а также допу</w:t>
      </w:r>
      <w:r w:rsidRPr="00DC7876">
        <w:t>с</w:t>
      </w:r>
      <w:r w:rsidRPr="00DC7876">
        <w:t>кающий возможность форм</w:t>
      </w:r>
      <w:r w:rsidRPr="00DC7876">
        <w:t>и</w:t>
      </w:r>
      <w:r w:rsidRPr="00DC7876">
        <w:t>рования профессионального аудиторского суждения о состоянии информ</w:t>
      </w:r>
      <w:r w:rsidRPr="00DC7876">
        <w:t>а</w:t>
      </w:r>
      <w:r w:rsidRPr="00DC7876">
        <w:t>ционной безопасности организации.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proofErr w:type="gramStart"/>
      <w:r w:rsidRPr="0058194C">
        <w:rPr>
          <w:b/>
          <w:bCs/>
        </w:rPr>
        <w:t>с</w:t>
      </w:r>
      <w:proofErr w:type="gramEnd"/>
      <w:r w:rsidRPr="0058194C">
        <w:rPr>
          <w:b/>
          <w:bCs/>
        </w:rPr>
        <w:t>видетельства (доказательства) аудита информационной безопа</w:t>
      </w:r>
      <w:r w:rsidRPr="0058194C">
        <w:rPr>
          <w:b/>
          <w:bCs/>
        </w:rPr>
        <w:t>с</w:t>
      </w:r>
      <w:r w:rsidRPr="0058194C">
        <w:rPr>
          <w:b/>
          <w:bCs/>
        </w:rPr>
        <w:t>ности организации;</w:t>
      </w:r>
      <w:r w:rsidRPr="00DC7876">
        <w:t xml:space="preserve"> свидетельства аудита ИБ организации: Записи, изложение фактов или другая информация, которые имеют отношение к критериям аудита информационной безопасности организации и м</w:t>
      </w:r>
      <w:r w:rsidRPr="00DC7876">
        <w:t>о</w:t>
      </w:r>
      <w:r w:rsidRPr="00DC7876">
        <w:t>гут быть проверены.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r w:rsidRPr="0058194C">
        <w:rPr>
          <w:b/>
          <w:bCs/>
        </w:rPr>
        <w:t xml:space="preserve">оценка соответствия информационной безопасности </w:t>
      </w:r>
      <w:proofErr w:type="gramStart"/>
      <w:r w:rsidRPr="0058194C">
        <w:rPr>
          <w:b/>
          <w:bCs/>
        </w:rPr>
        <w:t>организации</w:t>
      </w:r>
      <w:proofErr w:type="gramEnd"/>
      <w:r w:rsidRPr="0058194C">
        <w:rPr>
          <w:b/>
          <w:bCs/>
        </w:rPr>
        <w:t xml:space="preserve"> установленным требованиям;</w:t>
      </w:r>
      <w:r w:rsidRPr="00DC7876">
        <w:t xml:space="preserve"> оценка соответствия ИБ организации установленным требованиям: Деятельность, связанная с прямым или косвенным определением выполнения или невыполнения в организ</w:t>
      </w:r>
      <w:r w:rsidRPr="00DC7876">
        <w:t>а</w:t>
      </w:r>
      <w:r w:rsidRPr="00DC7876">
        <w:t>ции установленных требований информационной безопасности.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r w:rsidRPr="0058194C">
        <w:rPr>
          <w:b/>
          <w:bCs/>
        </w:rPr>
        <w:t>критерий аудита информационной безопасности организации;</w:t>
      </w:r>
      <w:r w:rsidRPr="00DC7876">
        <w:t xml:space="preserve"> кр</w:t>
      </w:r>
      <w:r w:rsidRPr="00DC7876">
        <w:t>и</w:t>
      </w:r>
      <w:r w:rsidRPr="00DC7876">
        <w:t>терий аудита ИБ организации: Совокупность принципов, положений, требований и показателей действующих нормативных документов, о</w:t>
      </w:r>
      <w:r w:rsidRPr="00DC7876">
        <w:t>т</w:t>
      </w:r>
      <w:r w:rsidRPr="00DC7876">
        <w:t>носящихся к деятельности организации в области информационной безопасности.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proofErr w:type="gramStart"/>
      <w:r w:rsidRPr="0058194C">
        <w:rPr>
          <w:b/>
          <w:bCs/>
        </w:rPr>
        <w:t>а</w:t>
      </w:r>
      <w:proofErr w:type="gramEnd"/>
      <w:r w:rsidRPr="0058194C">
        <w:rPr>
          <w:b/>
          <w:bCs/>
        </w:rPr>
        <w:t>ттестация автоматизированной системы в защищенном исполн</w:t>
      </w:r>
      <w:r w:rsidRPr="0058194C">
        <w:rPr>
          <w:b/>
          <w:bCs/>
        </w:rPr>
        <w:t>е</w:t>
      </w:r>
      <w:r w:rsidRPr="0058194C">
        <w:rPr>
          <w:b/>
          <w:bCs/>
        </w:rPr>
        <w:t>нии:</w:t>
      </w:r>
      <w:r w:rsidRPr="00DC7876">
        <w:t xml:space="preserve"> Процесс комплексной проверки выполнения заданных функций автоматизированной системы по обработке защищаемой информации на соответствие требованиям стандартов и/или нормативных докуме</w:t>
      </w:r>
      <w:r w:rsidRPr="00DC7876">
        <w:t>н</w:t>
      </w:r>
      <w:r w:rsidRPr="00DC7876">
        <w:t>тов в области защиты информации и оформления документов о ее с</w:t>
      </w:r>
      <w:r w:rsidRPr="00DC7876">
        <w:t>о</w:t>
      </w:r>
      <w:r w:rsidRPr="00DC7876">
        <w:t>ответствии выполнению функции по обработке защищаемой информ</w:t>
      </w:r>
      <w:r w:rsidRPr="00DC7876">
        <w:t>а</w:t>
      </w:r>
      <w:r w:rsidRPr="00DC7876">
        <w:t>ции на конкретном объекте и</w:t>
      </w:r>
      <w:r w:rsidRPr="00DC7876">
        <w:t>н</w:t>
      </w:r>
      <w:r w:rsidRPr="00DC7876">
        <w:t>форматизации.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r w:rsidRPr="0058194C">
        <w:rPr>
          <w:b/>
          <w:bCs/>
        </w:rPr>
        <w:t>критерий обеспечения информационной безопасности организ</w:t>
      </w:r>
      <w:r w:rsidRPr="0058194C">
        <w:rPr>
          <w:b/>
          <w:bCs/>
        </w:rPr>
        <w:t>а</w:t>
      </w:r>
      <w:r w:rsidRPr="0058194C">
        <w:rPr>
          <w:b/>
          <w:bCs/>
        </w:rPr>
        <w:t>ции;</w:t>
      </w:r>
      <w:r w:rsidRPr="00DC7876">
        <w:t xml:space="preserve"> кр</w:t>
      </w:r>
      <w:r w:rsidRPr="00DC7876">
        <w:t>и</w:t>
      </w:r>
      <w:r w:rsidRPr="00DC7876">
        <w:t>терий обеспечения ИБ организации: Показатель, на основании которого оценивается степень достижения цели (целей) информацио</w:t>
      </w:r>
      <w:r w:rsidRPr="00DC7876">
        <w:t>н</w:t>
      </w:r>
      <w:r w:rsidRPr="00DC7876">
        <w:lastRenderedPageBreak/>
        <w:t>ной безопасн</w:t>
      </w:r>
      <w:r w:rsidRPr="00DC7876">
        <w:t>о</w:t>
      </w:r>
      <w:r w:rsidRPr="00DC7876">
        <w:t>сти организации.</w:t>
      </w:r>
    </w:p>
    <w:p w:rsidR="00DC7876" w:rsidRPr="00DC7876" w:rsidRDefault="00DC7876" w:rsidP="0058194C">
      <w:pPr>
        <w:pStyle w:val="a6"/>
        <w:numPr>
          <w:ilvl w:val="0"/>
          <w:numId w:val="4"/>
        </w:numPr>
        <w:jc w:val="both"/>
      </w:pPr>
      <w:proofErr w:type="gramStart"/>
      <w:r w:rsidRPr="0058194C">
        <w:rPr>
          <w:b/>
          <w:bCs/>
        </w:rPr>
        <w:t>э</w:t>
      </w:r>
      <w:proofErr w:type="gramEnd"/>
      <w:r w:rsidRPr="0058194C">
        <w:rPr>
          <w:b/>
          <w:bCs/>
        </w:rPr>
        <w:t>ффективность обеспечения информационной безопасности;</w:t>
      </w:r>
      <w:r w:rsidRPr="00DC7876">
        <w:t xml:space="preserve"> э</w:t>
      </w:r>
      <w:r w:rsidRPr="00DC7876">
        <w:t>ф</w:t>
      </w:r>
      <w:r w:rsidRPr="00DC7876">
        <w:t>фективность обеспечения ИБ: Связь между достигнутым результатом и использованными ресурсами для обеспечения заданного уровня и</w:t>
      </w:r>
      <w:r w:rsidRPr="00DC7876">
        <w:t>н</w:t>
      </w:r>
      <w:r w:rsidRPr="00DC7876">
        <w:t>формационной безопасности.</w:t>
      </w:r>
    </w:p>
    <w:p w:rsidR="0058194C" w:rsidRDefault="0058194C" w:rsidP="00DC7876">
      <w:pPr>
        <w:rPr>
          <w:b/>
          <w:bCs/>
        </w:rPr>
      </w:pPr>
    </w:p>
    <w:p w:rsidR="00DC7876" w:rsidRPr="00DC7876" w:rsidRDefault="00DC7876" w:rsidP="00DC7876">
      <w:pPr>
        <w:rPr>
          <w:b/>
          <w:bCs/>
        </w:rPr>
      </w:pPr>
      <w:r w:rsidRPr="00DC7876">
        <w:rPr>
          <w:b/>
          <w:bCs/>
        </w:rPr>
        <w:t>Термины, относящиеся к средствам обеспечения информационной без</w:t>
      </w:r>
      <w:r w:rsidRPr="00DC7876">
        <w:rPr>
          <w:b/>
          <w:bCs/>
        </w:rPr>
        <w:t>о</w:t>
      </w:r>
      <w:r w:rsidRPr="00DC7876">
        <w:rPr>
          <w:b/>
          <w:bCs/>
        </w:rPr>
        <w:t>пасности организации</w:t>
      </w:r>
    </w:p>
    <w:p w:rsidR="00DC7876" w:rsidRPr="00DC7876" w:rsidRDefault="00DC7876" w:rsidP="0058194C">
      <w:pPr>
        <w:pStyle w:val="a6"/>
        <w:numPr>
          <w:ilvl w:val="0"/>
          <w:numId w:val="5"/>
        </w:numPr>
        <w:jc w:val="both"/>
      </w:pPr>
      <w:r w:rsidRPr="0058194C">
        <w:rPr>
          <w:b/>
          <w:bCs/>
        </w:rPr>
        <w:t>обеспечение информационной безопасности организации;</w:t>
      </w:r>
      <w:r w:rsidRPr="00DC7876">
        <w:t xml:space="preserve"> обесп</w:t>
      </w:r>
      <w:r w:rsidRPr="00DC7876">
        <w:t>е</w:t>
      </w:r>
      <w:r w:rsidRPr="00DC7876">
        <w:t>чение ИБ организации: Деятельность, направленная на устранение (нейтрализацию, парирование) внутренних и внешних угроз информ</w:t>
      </w:r>
      <w:r w:rsidRPr="00DC7876">
        <w:t>а</w:t>
      </w:r>
      <w:r w:rsidRPr="00DC7876">
        <w:t>ционной безопасности организации или на минимизацию ущерба от возможной реализации таких угроз.</w:t>
      </w:r>
    </w:p>
    <w:p w:rsidR="00DC7876" w:rsidRPr="00DC7876" w:rsidRDefault="00DC7876" w:rsidP="0058194C">
      <w:pPr>
        <w:pStyle w:val="a6"/>
        <w:numPr>
          <w:ilvl w:val="0"/>
          <w:numId w:val="5"/>
        </w:numPr>
        <w:jc w:val="both"/>
      </w:pPr>
      <w:proofErr w:type="gramStart"/>
      <w:r w:rsidRPr="0058194C">
        <w:rPr>
          <w:b/>
          <w:bCs/>
        </w:rPr>
        <w:t>м</w:t>
      </w:r>
      <w:proofErr w:type="gramEnd"/>
      <w:r w:rsidRPr="0058194C">
        <w:rPr>
          <w:b/>
          <w:bCs/>
        </w:rPr>
        <w:t>ера безопасности;</w:t>
      </w:r>
      <w:r w:rsidRPr="00DC7876">
        <w:t xml:space="preserve"> </w:t>
      </w:r>
      <w:r w:rsidRPr="0058194C">
        <w:rPr>
          <w:i/>
          <w:iCs/>
        </w:rPr>
        <w:t>мера обеспечения безопасности</w:t>
      </w:r>
      <w:r w:rsidRPr="00DC7876">
        <w:t>: Сложившаяся практика, процедура или механизм обработки риска.</w:t>
      </w:r>
    </w:p>
    <w:p w:rsidR="00DC7876" w:rsidRPr="00DC7876" w:rsidRDefault="00DC7876" w:rsidP="0058194C">
      <w:pPr>
        <w:pStyle w:val="a6"/>
        <w:numPr>
          <w:ilvl w:val="0"/>
          <w:numId w:val="5"/>
        </w:numPr>
        <w:jc w:val="both"/>
      </w:pPr>
      <w:r w:rsidRPr="0058194C">
        <w:rPr>
          <w:b/>
          <w:bCs/>
        </w:rPr>
        <w:t>меры обеспечения информационной безопасности;</w:t>
      </w:r>
      <w:r w:rsidRPr="00DC7876">
        <w:t xml:space="preserve"> меры обеспеч</w:t>
      </w:r>
      <w:r w:rsidRPr="00DC7876">
        <w:t>е</w:t>
      </w:r>
      <w:r w:rsidRPr="00DC7876">
        <w:t>ния ИБ: Совокупность действий, направленных на разработку и/или практическое применение способов и средств обеспечения информац</w:t>
      </w:r>
      <w:r w:rsidRPr="00DC7876">
        <w:t>и</w:t>
      </w:r>
      <w:r w:rsidRPr="00DC7876">
        <w:t>онной без</w:t>
      </w:r>
      <w:r w:rsidRPr="00DC7876">
        <w:t>о</w:t>
      </w:r>
      <w:r w:rsidRPr="00DC7876">
        <w:t>пасности.</w:t>
      </w:r>
    </w:p>
    <w:p w:rsidR="00DC7876" w:rsidRPr="00DC7876" w:rsidRDefault="00DC7876" w:rsidP="0058194C">
      <w:pPr>
        <w:pStyle w:val="a6"/>
        <w:numPr>
          <w:ilvl w:val="0"/>
          <w:numId w:val="5"/>
        </w:numPr>
        <w:jc w:val="both"/>
      </w:pPr>
      <w:proofErr w:type="gramStart"/>
      <w:r w:rsidRPr="0058194C">
        <w:rPr>
          <w:b/>
          <w:bCs/>
        </w:rPr>
        <w:t>о</w:t>
      </w:r>
      <w:proofErr w:type="gramEnd"/>
      <w:r w:rsidRPr="0058194C">
        <w:rPr>
          <w:b/>
          <w:bCs/>
        </w:rPr>
        <w:t>рганизационные меры обеспечения информационной безопасн</w:t>
      </w:r>
      <w:r w:rsidRPr="0058194C">
        <w:rPr>
          <w:b/>
          <w:bCs/>
        </w:rPr>
        <w:t>о</w:t>
      </w:r>
      <w:r w:rsidRPr="0058194C">
        <w:rPr>
          <w:b/>
          <w:bCs/>
        </w:rPr>
        <w:t>сти;</w:t>
      </w:r>
      <w:r w:rsidRPr="00DC7876">
        <w:t xml:space="preserve"> организационные меры обеспечения ИБ: Меры обеспечения и</w:t>
      </w:r>
      <w:r w:rsidRPr="00DC7876">
        <w:t>н</w:t>
      </w:r>
      <w:r w:rsidRPr="00DC7876">
        <w:t>формационной безопасности, предусматривающие установление вр</w:t>
      </w:r>
      <w:r w:rsidRPr="00DC7876">
        <w:t>е</w:t>
      </w:r>
      <w:r w:rsidRPr="00DC7876">
        <w:t>менных, территориал</w:t>
      </w:r>
      <w:r w:rsidRPr="00DC7876">
        <w:t>ь</w:t>
      </w:r>
      <w:r w:rsidRPr="00DC7876">
        <w:t>ных, пространственных, правовых, методических и иных ограничений на условия использования и режимы работы об</w:t>
      </w:r>
      <w:r w:rsidRPr="00DC7876">
        <w:t>ъ</w:t>
      </w:r>
      <w:r w:rsidRPr="00DC7876">
        <w:t>екта информатизации.</w:t>
      </w:r>
    </w:p>
    <w:p w:rsidR="00DC7876" w:rsidRPr="00DC7876" w:rsidRDefault="00DC7876" w:rsidP="0058194C">
      <w:pPr>
        <w:pStyle w:val="a6"/>
        <w:numPr>
          <w:ilvl w:val="0"/>
          <w:numId w:val="5"/>
        </w:numPr>
        <w:jc w:val="both"/>
      </w:pPr>
      <w:r w:rsidRPr="0058194C">
        <w:rPr>
          <w:b/>
          <w:bCs/>
        </w:rPr>
        <w:t>техническое средство обеспечения информационной безопасности;</w:t>
      </w:r>
      <w:r w:rsidRPr="00DC7876">
        <w:t xml:space="preserve"> техническое средство обеспечения ИБ: Оборудование, используемое для обеспечения информационной безопасности организации </w:t>
      </w:r>
      <w:proofErr w:type="spellStart"/>
      <w:r w:rsidRPr="00DC7876">
        <w:t>некри</w:t>
      </w:r>
      <w:r w:rsidRPr="00DC7876">
        <w:t>п</w:t>
      </w:r>
      <w:r w:rsidRPr="00DC7876">
        <w:t>тографич</w:t>
      </w:r>
      <w:r w:rsidRPr="00DC7876">
        <w:t>е</w:t>
      </w:r>
      <w:r w:rsidRPr="00DC7876">
        <w:t>скими</w:t>
      </w:r>
      <w:proofErr w:type="spellEnd"/>
      <w:r w:rsidRPr="00DC7876">
        <w:t xml:space="preserve"> методами.</w:t>
      </w:r>
    </w:p>
    <w:p w:rsidR="00DC7876" w:rsidRPr="00DC7876" w:rsidRDefault="00DC7876" w:rsidP="0058194C">
      <w:pPr>
        <w:pStyle w:val="a6"/>
        <w:numPr>
          <w:ilvl w:val="0"/>
          <w:numId w:val="5"/>
        </w:numPr>
        <w:jc w:val="both"/>
      </w:pPr>
      <w:proofErr w:type="gramStart"/>
      <w:r w:rsidRPr="0058194C">
        <w:rPr>
          <w:b/>
          <w:bCs/>
        </w:rPr>
        <w:t>с</w:t>
      </w:r>
      <w:proofErr w:type="gramEnd"/>
      <w:r w:rsidRPr="0058194C">
        <w:rPr>
          <w:b/>
          <w:bCs/>
        </w:rPr>
        <w:t>редство обнаружения вторжений</w:t>
      </w:r>
      <w:r w:rsidRPr="00DC7876">
        <w:t xml:space="preserve">, </w:t>
      </w:r>
      <w:r w:rsidRPr="0058194C">
        <w:rPr>
          <w:i/>
          <w:iCs/>
        </w:rPr>
        <w:t>средство обнаружения атак</w:t>
      </w:r>
      <w:r w:rsidRPr="00DC7876">
        <w:t>: Программное или программно-техническое средство, которое автом</w:t>
      </w:r>
      <w:r w:rsidRPr="00DC7876">
        <w:t>а</w:t>
      </w:r>
      <w:r w:rsidRPr="00DC7876">
        <w:t>тизирует процесс контроля событий, протекающих в компьютерной системе или сети, а также самостоятельно анализирует эти события в поисках признаков инц</w:t>
      </w:r>
      <w:r w:rsidRPr="00DC7876">
        <w:t>и</w:t>
      </w:r>
      <w:r w:rsidRPr="00DC7876">
        <w:t>дента информационной безопасности.</w:t>
      </w:r>
    </w:p>
    <w:p w:rsidR="00DC7876" w:rsidRPr="00DC7876" w:rsidRDefault="00DC7876" w:rsidP="0058194C">
      <w:pPr>
        <w:pStyle w:val="a6"/>
        <w:numPr>
          <w:ilvl w:val="0"/>
          <w:numId w:val="5"/>
        </w:numPr>
        <w:jc w:val="both"/>
      </w:pPr>
      <w:r w:rsidRPr="0058194C">
        <w:rPr>
          <w:b/>
          <w:bCs/>
        </w:rPr>
        <w:t>средство защиты от несанкционированного доступа:</w:t>
      </w:r>
      <w:r w:rsidRPr="00DC7876">
        <w:t xml:space="preserve"> Программное, техническое или программно-техническое средство, предназначенное для предотвращения или существенного затруднения несанкционир</w:t>
      </w:r>
      <w:r w:rsidRPr="00DC7876">
        <w:t>о</w:t>
      </w:r>
      <w:r w:rsidRPr="00DC7876">
        <w:t>ванного дост</w:t>
      </w:r>
      <w:r w:rsidRPr="00DC7876">
        <w:t>у</w:t>
      </w:r>
      <w:r w:rsidRPr="00DC7876">
        <w:t>па.</w:t>
      </w:r>
    </w:p>
    <w:p w:rsidR="009B6CA8" w:rsidRDefault="009B6CA8"/>
    <w:sectPr w:rsidR="009B6CA8" w:rsidSect="009B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4BF"/>
    <w:multiLevelType w:val="hybridMultilevel"/>
    <w:tmpl w:val="87C2954A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B46"/>
    <w:multiLevelType w:val="hybridMultilevel"/>
    <w:tmpl w:val="62DE7856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562D"/>
    <w:multiLevelType w:val="hybridMultilevel"/>
    <w:tmpl w:val="751E80FA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29BC"/>
    <w:multiLevelType w:val="hybridMultilevel"/>
    <w:tmpl w:val="B9E06968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E05B8"/>
    <w:multiLevelType w:val="hybridMultilevel"/>
    <w:tmpl w:val="09DEEDB2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C7876"/>
    <w:rsid w:val="00002EC4"/>
    <w:rsid w:val="00004D5B"/>
    <w:rsid w:val="00004EE8"/>
    <w:rsid w:val="00005E13"/>
    <w:rsid w:val="00005FE0"/>
    <w:rsid w:val="000074BB"/>
    <w:rsid w:val="000116DB"/>
    <w:rsid w:val="00013249"/>
    <w:rsid w:val="0002489A"/>
    <w:rsid w:val="000255F3"/>
    <w:rsid w:val="00030D1D"/>
    <w:rsid w:val="000330B5"/>
    <w:rsid w:val="00033178"/>
    <w:rsid w:val="000340FF"/>
    <w:rsid w:val="00034419"/>
    <w:rsid w:val="00040ED4"/>
    <w:rsid w:val="00040F53"/>
    <w:rsid w:val="00044D56"/>
    <w:rsid w:val="00045D9A"/>
    <w:rsid w:val="00046217"/>
    <w:rsid w:val="00046F1A"/>
    <w:rsid w:val="00047E99"/>
    <w:rsid w:val="00052A2A"/>
    <w:rsid w:val="00054706"/>
    <w:rsid w:val="00054B81"/>
    <w:rsid w:val="00054DEA"/>
    <w:rsid w:val="00054E91"/>
    <w:rsid w:val="00054E97"/>
    <w:rsid w:val="00057168"/>
    <w:rsid w:val="00057E3B"/>
    <w:rsid w:val="00062641"/>
    <w:rsid w:val="00063376"/>
    <w:rsid w:val="00063FFF"/>
    <w:rsid w:val="00066784"/>
    <w:rsid w:val="00070002"/>
    <w:rsid w:val="00071D61"/>
    <w:rsid w:val="00074150"/>
    <w:rsid w:val="00083988"/>
    <w:rsid w:val="00083ED7"/>
    <w:rsid w:val="00087560"/>
    <w:rsid w:val="000917BA"/>
    <w:rsid w:val="00091C6F"/>
    <w:rsid w:val="000925BE"/>
    <w:rsid w:val="000928D7"/>
    <w:rsid w:val="00093A22"/>
    <w:rsid w:val="00094B76"/>
    <w:rsid w:val="00095199"/>
    <w:rsid w:val="00096FCE"/>
    <w:rsid w:val="00097119"/>
    <w:rsid w:val="000A20E5"/>
    <w:rsid w:val="000A37BB"/>
    <w:rsid w:val="000A56D8"/>
    <w:rsid w:val="000B0B10"/>
    <w:rsid w:val="000B3E3F"/>
    <w:rsid w:val="000B4266"/>
    <w:rsid w:val="000C18E7"/>
    <w:rsid w:val="000C7E00"/>
    <w:rsid w:val="000C7E03"/>
    <w:rsid w:val="000C7E76"/>
    <w:rsid w:val="000D0C4D"/>
    <w:rsid w:val="000D12C4"/>
    <w:rsid w:val="000D4BD7"/>
    <w:rsid w:val="000D74A1"/>
    <w:rsid w:val="000E112C"/>
    <w:rsid w:val="000E57D3"/>
    <w:rsid w:val="000E718F"/>
    <w:rsid w:val="000F1A17"/>
    <w:rsid w:val="000F4A8A"/>
    <w:rsid w:val="000F4DF2"/>
    <w:rsid w:val="000F71F6"/>
    <w:rsid w:val="00100F40"/>
    <w:rsid w:val="00110811"/>
    <w:rsid w:val="0011106F"/>
    <w:rsid w:val="00111DD8"/>
    <w:rsid w:val="00114073"/>
    <w:rsid w:val="001147A0"/>
    <w:rsid w:val="00114EEF"/>
    <w:rsid w:val="00116608"/>
    <w:rsid w:val="00116E27"/>
    <w:rsid w:val="001174F2"/>
    <w:rsid w:val="001177D4"/>
    <w:rsid w:val="00117E18"/>
    <w:rsid w:val="0012049D"/>
    <w:rsid w:val="00122163"/>
    <w:rsid w:val="00132DBF"/>
    <w:rsid w:val="00133592"/>
    <w:rsid w:val="00133967"/>
    <w:rsid w:val="00133DC5"/>
    <w:rsid w:val="00134414"/>
    <w:rsid w:val="00135198"/>
    <w:rsid w:val="00135F60"/>
    <w:rsid w:val="001373AC"/>
    <w:rsid w:val="0014720E"/>
    <w:rsid w:val="00147BB2"/>
    <w:rsid w:val="00151FD8"/>
    <w:rsid w:val="0015209E"/>
    <w:rsid w:val="001525DD"/>
    <w:rsid w:val="001529FC"/>
    <w:rsid w:val="00153E1C"/>
    <w:rsid w:val="00154CF6"/>
    <w:rsid w:val="00155B6E"/>
    <w:rsid w:val="0015758C"/>
    <w:rsid w:val="00161D83"/>
    <w:rsid w:val="00163365"/>
    <w:rsid w:val="001660C7"/>
    <w:rsid w:val="00166804"/>
    <w:rsid w:val="001671D1"/>
    <w:rsid w:val="0016741E"/>
    <w:rsid w:val="001704C1"/>
    <w:rsid w:val="00172134"/>
    <w:rsid w:val="001756BD"/>
    <w:rsid w:val="001767F7"/>
    <w:rsid w:val="00177AF6"/>
    <w:rsid w:val="00180130"/>
    <w:rsid w:val="001802DB"/>
    <w:rsid w:val="001821B0"/>
    <w:rsid w:val="00182582"/>
    <w:rsid w:val="00183957"/>
    <w:rsid w:val="0018651E"/>
    <w:rsid w:val="00187D60"/>
    <w:rsid w:val="0019341C"/>
    <w:rsid w:val="00194640"/>
    <w:rsid w:val="001A1848"/>
    <w:rsid w:val="001A1896"/>
    <w:rsid w:val="001B1F4A"/>
    <w:rsid w:val="001B22B1"/>
    <w:rsid w:val="001B28FD"/>
    <w:rsid w:val="001B339E"/>
    <w:rsid w:val="001B4162"/>
    <w:rsid w:val="001B4C2B"/>
    <w:rsid w:val="001B76B5"/>
    <w:rsid w:val="001C040A"/>
    <w:rsid w:val="001C0418"/>
    <w:rsid w:val="001C0E5D"/>
    <w:rsid w:val="001C12F7"/>
    <w:rsid w:val="001C151E"/>
    <w:rsid w:val="001C2280"/>
    <w:rsid w:val="001C31B2"/>
    <w:rsid w:val="001D46F7"/>
    <w:rsid w:val="001E2625"/>
    <w:rsid w:val="001E31A3"/>
    <w:rsid w:val="001E3AB3"/>
    <w:rsid w:val="001E57DE"/>
    <w:rsid w:val="001E5D08"/>
    <w:rsid w:val="001E5E57"/>
    <w:rsid w:val="001E6FC3"/>
    <w:rsid w:val="001F1316"/>
    <w:rsid w:val="001F25E3"/>
    <w:rsid w:val="001F52B6"/>
    <w:rsid w:val="001F5C8D"/>
    <w:rsid w:val="001F681E"/>
    <w:rsid w:val="001F75F9"/>
    <w:rsid w:val="0020015C"/>
    <w:rsid w:val="002008DC"/>
    <w:rsid w:val="002023E4"/>
    <w:rsid w:val="0020508E"/>
    <w:rsid w:val="00206A43"/>
    <w:rsid w:val="00207559"/>
    <w:rsid w:val="0021178C"/>
    <w:rsid w:val="00212CE5"/>
    <w:rsid w:val="002178C9"/>
    <w:rsid w:val="00217E26"/>
    <w:rsid w:val="0022086C"/>
    <w:rsid w:val="00226EC7"/>
    <w:rsid w:val="0022714C"/>
    <w:rsid w:val="00227313"/>
    <w:rsid w:val="002276D3"/>
    <w:rsid w:val="00231FFC"/>
    <w:rsid w:val="0023359E"/>
    <w:rsid w:val="002360C0"/>
    <w:rsid w:val="00237146"/>
    <w:rsid w:val="00237857"/>
    <w:rsid w:val="00237B17"/>
    <w:rsid w:val="002402C7"/>
    <w:rsid w:val="00240B7F"/>
    <w:rsid w:val="00240CAD"/>
    <w:rsid w:val="00242254"/>
    <w:rsid w:val="00247423"/>
    <w:rsid w:val="00250A95"/>
    <w:rsid w:val="00251D69"/>
    <w:rsid w:val="002526AB"/>
    <w:rsid w:val="0025313D"/>
    <w:rsid w:val="0025429A"/>
    <w:rsid w:val="0025475E"/>
    <w:rsid w:val="00256651"/>
    <w:rsid w:val="00257546"/>
    <w:rsid w:val="00262EC6"/>
    <w:rsid w:val="0026337D"/>
    <w:rsid w:val="00264FB4"/>
    <w:rsid w:val="002656F4"/>
    <w:rsid w:val="0027140A"/>
    <w:rsid w:val="0027194C"/>
    <w:rsid w:val="00272484"/>
    <w:rsid w:val="00277210"/>
    <w:rsid w:val="002801FE"/>
    <w:rsid w:val="00280943"/>
    <w:rsid w:val="00280C72"/>
    <w:rsid w:val="002825E5"/>
    <w:rsid w:val="00282BDB"/>
    <w:rsid w:val="00285398"/>
    <w:rsid w:val="0028724A"/>
    <w:rsid w:val="00287559"/>
    <w:rsid w:val="00291EC7"/>
    <w:rsid w:val="0029206D"/>
    <w:rsid w:val="00293AE7"/>
    <w:rsid w:val="00293DC0"/>
    <w:rsid w:val="00294782"/>
    <w:rsid w:val="00297E68"/>
    <w:rsid w:val="002A144E"/>
    <w:rsid w:val="002A1A34"/>
    <w:rsid w:val="002A2210"/>
    <w:rsid w:val="002A5057"/>
    <w:rsid w:val="002A6521"/>
    <w:rsid w:val="002A6A0A"/>
    <w:rsid w:val="002A780E"/>
    <w:rsid w:val="002B036D"/>
    <w:rsid w:val="002B05A3"/>
    <w:rsid w:val="002B116B"/>
    <w:rsid w:val="002B17E4"/>
    <w:rsid w:val="002B1E18"/>
    <w:rsid w:val="002B4BAD"/>
    <w:rsid w:val="002B620D"/>
    <w:rsid w:val="002B6EBE"/>
    <w:rsid w:val="002B7D4C"/>
    <w:rsid w:val="002C238D"/>
    <w:rsid w:val="002C2D27"/>
    <w:rsid w:val="002C375B"/>
    <w:rsid w:val="002C5A94"/>
    <w:rsid w:val="002C72EE"/>
    <w:rsid w:val="002D01BA"/>
    <w:rsid w:val="002D1823"/>
    <w:rsid w:val="002D28A5"/>
    <w:rsid w:val="002D36FF"/>
    <w:rsid w:val="002D3E76"/>
    <w:rsid w:val="002D402A"/>
    <w:rsid w:val="002D458F"/>
    <w:rsid w:val="002D72F9"/>
    <w:rsid w:val="002D7E1D"/>
    <w:rsid w:val="002E1D5D"/>
    <w:rsid w:val="002E255E"/>
    <w:rsid w:val="002E2D3C"/>
    <w:rsid w:val="002E5A49"/>
    <w:rsid w:val="002E745F"/>
    <w:rsid w:val="002E7F56"/>
    <w:rsid w:val="002F21E1"/>
    <w:rsid w:val="002F45D5"/>
    <w:rsid w:val="002F5153"/>
    <w:rsid w:val="003007FF"/>
    <w:rsid w:val="00301AAD"/>
    <w:rsid w:val="00302A58"/>
    <w:rsid w:val="00302B2D"/>
    <w:rsid w:val="00302C5E"/>
    <w:rsid w:val="00303313"/>
    <w:rsid w:val="00304CD2"/>
    <w:rsid w:val="00305631"/>
    <w:rsid w:val="0030713D"/>
    <w:rsid w:val="00307266"/>
    <w:rsid w:val="00310840"/>
    <w:rsid w:val="003119C0"/>
    <w:rsid w:val="00312B1A"/>
    <w:rsid w:val="00312D3B"/>
    <w:rsid w:val="00315B79"/>
    <w:rsid w:val="003211A6"/>
    <w:rsid w:val="003230D4"/>
    <w:rsid w:val="003239BC"/>
    <w:rsid w:val="0032451B"/>
    <w:rsid w:val="0032598C"/>
    <w:rsid w:val="00326C65"/>
    <w:rsid w:val="003272C0"/>
    <w:rsid w:val="003276DE"/>
    <w:rsid w:val="00330DCB"/>
    <w:rsid w:val="00331E92"/>
    <w:rsid w:val="00332F57"/>
    <w:rsid w:val="0033309E"/>
    <w:rsid w:val="003338D1"/>
    <w:rsid w:val="0033409C"/>
    <w:rsid w:val="00335267"/>
    <w:rsid w:val="00336153"/>
    <w:rsid w:val="00341B3B"/>
    <w:rsid w:val="003443C9"/>
    <w:rsid w:val="00346E9B"/>
    <w:rsid w:val="003503DA"/>
    <w:rsid w:val="0035198E"/>
    <w:rsid w:val="00351B49"/>
    <w:rsid w:val="00355978"/>
    <w:rsid w:val="003563A9"/>
    <w:rsid w:val="00360ACE"/>
    <w:rsid w:val="00361031"/>
    <w:rsid w:val="003611EB"/>
    <w:rsid w:val="00362630"/>
    <w:rsid w:val="00362C58"/>
    <w:rsid w:val="00362D4D"/>
    <w:rsid w:val="00362E9E"/>
    <w:rsid w:val="00363213"/>
    <w:rsid w:val="0036473F"/>
    <w:rsid w:val="00364853"/>
    <w:rsid w:val="00372527"/>
    <w:rsid w:val="003753B0"/>
    <w:rsid w:val="00375CC3"/>
    <w:rsid w:val="0037761E"/>
    <w:rsid w:val="00380057"/>
    <w:rsid w:val="003812FB"/>
    <w:rsid w:val="003838FA"/>
    <w:rsid w:val="00384D49"/>
    <w:rsid w:val="0038777C"/>
    <w:rsid w:val="00387B0B"/>
    <w:rsid w:val="003909ED"/>
    <w:rsid w:val="00393A90"/>
    <w:rsid w:val="00394A58"/>
    <w:rsid w:val="003957B0"/>
    <w:rsid w:val="003958FF"/>
    <w:rsid w:val="00397581"/>
    <w:rsid w:val="00397A38"/>
    <w:rsid w:val="00397A3F"/>
    <w:rsid w:val="003A0053"/>
    <w:rsid w:val="003A0882"/>
    <w:rsid w:val="003A40A1"/>
    <w:rsid w:val="003A5651"/>
    <w:rsid w:val="003A5EBB"/>
    <w:rsid w:val="003A6309"/>
    <w:rsid w:val="003A6C9D"/>
    <w:rsid w:val="003A779E"/>
    <w:rsid w:val="003B02A9"/>
    <w:rsid w:val="003B073B"/>
    <w:rsid w:val="003B0CD2"/>
    <w:rsid w:val="003B286C"/>
    <w:rsid w:val="003B41B9"/>
    <w:rsid w:val="003B431B"/>
    <w:rsid w:val="003B584D"/>
    <w:rsid w:val="003C2EFB"/>
    <w:rsid w:val="003C4658"/>
    <w:rsid w:val="003C4B70"/>
    <w:rsid w:val="003C5CD9"/>
    <w:rsid w:val="003C65BF"/>
    <w:rsid w:val="003C6929"/>
    <w:rsid w:val="003D30D2"/>
    <w:rsid w:val="003D3706"/>
    <w:rsid w:val="003D6B79"/>
    <w:rsid w:val="003E0440"/>
    <w:rsid w:val="003E3512"/>
    <w:rsid w:val="003E6782"/>
    <w:rsid w:val="003E7E7A"/>
    <w:rsid w:val="003F13A8"/>
    <w:rsid w:val="003F4613"/>
    <w:rsid w:val="003F6587"/>
    <w:rsid w:val="003F69AA"/>
    <w:rsid w:val="003F745D"/>
    <w:rsid w:val="004000B5"/>
    <w:rsid w:val="00400977"/>
    <w:rsid w:val="0040144D"/>
    <w:rsid w:val="004045C4"/>
    <w:rsid w:val="00404D6F"/>
    <w:rsid w:val="00407AFA"/>
    <w:rsid w:val="00410892"/>
    <w:rsid w:val="0041096C"/>
    <w:rsid w:val="00410A1E"/>
    <w:rsid w:val="0041111C"/>
    <w:rsid w:val="00412D41"/>
    <w:rsid w:val="0041384F"/>
    <w:rsid w:val="00420480"/>
    <w:rsid w:val="0042105C"/>
    <w:rsid w:val="00423CFA"/>
    <w:rsid w:val="00425F63"/>
    <w:rsid w:val="00426103"/>
    <w:rsid w:val="004265C3"/>
    <w:rsid w:val="00426E9B"/>
    <w:rsid w:val="00427273"/>
    <w:rsid w:val="004272EB"/>
    <w:rsid w:val="00427A58"/>
    <w:rsid w:val="00431140"/>
    <w:rsid w:val="00431558"/>
    <w:rsid w:val="0043297F"/>
    <w:rsid w:val="00433AA3"/>
    <w:rsid w:val="00436FAF"/>
    <w:rsid w:val="004428B6"/>
    <w:rsid w:val="004470B1"/>
    <w:rsid w:val="00447C78"/>
    <w:rsid w:val="0045367E"/>
    <w:rsid w:val="00454E97"/>
    <w:rsid w:val="004558A6"/>
    <w:rsid w:val="004622C1"/>
    <w:rsid w:val="00465457"/>
    <w:rsid w:val="00465688"/>
    <w:rsid w:val="00465ADA"/>
    <w:rsid w:val="00472762"/>
    <w:rsid w:val="004760D4"/>
    <w:rsid w:val="00476364"/>
    <w:rsid w:val="00477DAC"/>
    <w:rsid w:val="00480010"/>
    <w:rsid w:val="004803C9"/>
    <w:rsid w:val="00480CC9"/>
    <w:rsid w:val="004858F0"/>
    <w:rsid w:val="0048649E"/>
    <w:rsid w:val="00487FF1"/>
    <w:rsid w:val="004910EC"/>
    <w:rsid w:val="00494345"/>
    <w:rsid w:val="004943AB"/>
    <w:rsid w:val="004966A8"/>
    <w:rsid w:val="0049673F"/>
    <w:rsid w:val="004A0959"/>
    <w:rsid w:val="004A4163"/>
    <w:rsid w:val="004A4FE2"/>
    <w:rsid w:val="004A546A"/>
    <w:rsid w:val="004A69EB"/>
    <w:rsid w:val="004B190D"/>
    <w:rsid w:val="004B35C2"/>
    <w:rsid w:val="004B55F2"/>
    <w:rsid w:val="004B5900"/>
    <w:rsid w:val="004B63B5"/>
    <w:rsid w:val="004B6812"/>
    <w:rsid w:val="004C0309"/>
    <w:rsid w:val="004C056B"/>
    <w:rsid w:val="004C3C6E"/>
    <w:rsid w:val="004C3EA8"/>
    <w:rsid w:val="004C562C"/>
    <w:rsid w:val="004C5B1D"/>
    <w:rsid w:val="004C66A1"/>
    <w:rsid w:val="004C6D1D"/>
    <w:rsid w:val="004C6F11"/>
    <w:rsid w:val="004C7B26"/>
    <w:rsid w:val="004D1207"/>
    <w:rsid w:val="004D1C3C"/>
    <w:rsid w:val="004D212D"/>
    <w:rsid w:val="004D2BCA"/>
    <w:rsid w:val="004D3094"/>
    <w:rsid w:val="004D54A0"/>
    <w:rsid w:val="004D7120"/>
    <w:rsid w:val="004D764E"/>
    <w:rsid w:val="004E35CB"/>
    <w:rsid w:val="004E41A3"/>
    <w:rsid w:val="004E426A"/>
    <w:rsid w:val="004E59AB"/>
    <w:rsid w:val="004E5CEC"/>
    <w:rsid w:val="004E5DA5"/>
    <w:rsid w:val="004F139E"/>
    <w:rsid w:val="004F190C"/>
    <w:rsid w:val="004F1953"/>
    <w:rsid w:val="004F5F70"/>
    <w:rsid w:val="004F63CD"/>
    <w:rsid w:val="005024E9"/>
    <w:rsid w:val="00503A47"/>
    <w:rsid w:val="005059A7"/>
    <w:rsid w:val="0051088A"/>
    <w:rsid w:val="005122B7"/>
    <w:rsid w:val="005139C6"/>
    <w:rsid w:val="00523598"/>
    <w:rsid w:val="00523B0C"/>
    <w:rsid w:val="00531639"/>
    <w:rsid w:val="005317CB"/>
    <w:rsid w:val="00532AA5"/>
    <w:rsid w:val="00533956"/>
    <w:rsid w:val="005364F5"/>
    <w:rsid w:val="0053756F"/>
    <w:rsid w:val="00541FC5"/>
    <w:rsid w:val="0054683F"/>
    <w:rsid w:val="005469A6"/>
    <w:rsid w:val="00546F95"/>
    <w:rsid w:val="005474F9"/>
    <w:rsid w:val="00547D35"/>
    <w:rsid w:val="005506DC"/>
    <w:rsid w:val="00552782"/>
    <w:rsid w:val="00553F2D"/>
    <w:rsid w:val="00555591"/>
    <w:rsid w:val="00555B2F"/>
    <w:rsid w:val="00556429"/>
    <w:rsid w:val="00557038"/>
    <w:rsid w:val="00562EE1"/>
    <w:rsid w:val="0056312C"/>
    <w:rsid w:val="00563340"/>
    <w:rsid w:val="005635C2"/>
    <w:rsid w:val="005707FF"/>
    <w:rsid w:val="00570824"/>
    <w:rsid w:val="005710B7"/>
    <w:rsid w:val="0057145A"/>
    <w:rsid w:val="00571AFB"/>
    <w:rsid w:val="00571EAC"/>
    <w:rsid w:val="00572665"/>
    <w:rsid w:val="00576443"/>
    <w:rsid w:val="005773FE"/>
    <w:rsid w:val="0057750F"/>
    <w:rsid w:val="0057775B"/>
    <w:rsid w:val="0058009A"/>
    <w:rsid w:val="0058051C"/>
    <w:rsid w:val="0058194C"/>
    <w:rsid w:val="00582938"/>
    <w:rsid w:val="005829A1"/>
    <w:rsid w:val="00583923"/>
    <w:rsid w:val="00583C47"/>
    <w:rsid w:val="00590689"/>
    <w:rsid w:val="00593C45"/>
    <w:rsid w:val="005A071E"/>
    <w:rsid w:val="005A5517"/>
    <w:rsid w:val="005A6AE0"/>
    <w:rsid w:val="005B417C"/>
    <w:rsid w:val="005B68AB"/>
    <w:rsid w:val="005C12DD"/>
    <w:rsid w:val="005C1989"/>
    <w:rsid w:val="005C22D8"/>
    <w:rsid w:val="005C4793"/>
    <w:rsid w:val="005C5B2F"/>
    <w:rsid w:val="005C60A6"/>
    <w:rsid w:val="005C7EBE"/>
    <w:rsid w:val="005D0EF9"/>
    <w:rsid w:val="005D0FB3"/>
    <w:rsid w:val="005D22A2"/>
    <w:rsid w:val="005D6E01"/>
    <w:rsid w:val="005D7156"/>
    <w:rsid w:val="005D77BD"/>
    <w:rsid w:val="005E06E7"/>
    <w:rsid w:val="005E3459"/>
    <w:rsid w:val="005E3DE2"/>
    <w:rsid w:val="005E7F3D"/>
    <w:rsid w:val="005F3360"/>
    <w:rsid w:val="005F5236"/>
    <w:rsid w:val="005F6F37"/>
    <w:rsid w:val="005F7F20"/>
    <w:rsid w:val="006004A6"/>
    <w:rsid w:val="00600EE0"/>
    <w:rsid w:val="00601065"/>
    <w:rsid w:val="00601EBD"/>
    <w:rsid w:val="006030B4"/>
    <w:rsid w:val="006045A5"/>
    <w:rsid w:val="00605114"/>
    <w:rsid w:val="00605B36"/>
    <w:rsid w:val="00606E47"/>
    <w:rsid w:val="006070E9"/>
    <w:rsid w:val="00611552"/>
    <w:rsid w:val="0061220D"/>
    <w:rsid w:val="00620796"/>
    <w:rsid w:val="00621819"/>
    <w:rsid w:val="00624757"/>
    <w:rsid w:val="006258E6"/>
    <w:rsid w:val="00626173"/>
    <w:rsid w:val="00627F2A"/>
    <w:rsid w:val="00631050"/>
    <w:rsid w:val="006358D4"/>
    <w:rsid w:val="0063769E"/>
    <w:rsid w:val="00642D8C"/>
    <w:rsid w:val="00643E6C"/>
    <w:rsid w:val="00645213"/>
    <w:rsid w:val="006465CC"/>
    <w:rsid w:val="0064675C"/>
    <w:rsid w:val="00647407"/>
    <w:rsid w:val="006536CE"/>
    <w:rsid w:val="00655887"/>
    <w:rsid w:val="0065677D"/>
    <w:rsid w:val="006569DC"/>
    <w:rsid w:val="006578C1"/>
    <w:rsid w:val="00664788"/>
    <w:rsid w:val="006648C6"/>
    <w:rsid w:val="006709D7"/>
    <w:rsid w:val="0067118B"/>
    <w:rsid w:val="0067784F"/>
    <w:rsid w:val="00680B37"/>
    <w:rsid w:val="0068236A"/>
    <w:rsid w:val="006829CE"/>
    <w:rsid w:val="00690739"/>
    <w:rsid w:val="00690C6E"/>
    <w:rsid w:val="00690CA9"/>
    <w:rsid w:val="00690F77"/>
    <w:rsid w:val="00691E4D"/>
    <w:rsid w:val="00693964"/>
    <w:rsid w:val="006A05D8"/>
    <w:rsid w:val="006A3642"/>
    <w:rsid w:val="006A3D2C"/>
    <w:rsid w:val="006A4998"/>
    <w:rsid w:val="006A5895"/>
    <w:rsid w:val="006A5F78"/>
    <w:rsid w:val="006A71D3"/>
    <w:rsid w:val="006A7CCB"/>
    <w:rsid w:val="006B0AB0"/>
    <w:rsid w:val="006B1427"/>
    <w:rsid w:val="006B1780"/>
    <w:rsid w:val="006B3AFF"/>
    <w:rsid w:val="006B4FC4"/>
    <w:rsid w:val="006B600A"/>
    <w:rsid w:val="006B647D"/>
    <w:rsid w:val="006B661A"/>
    <w:rsid w:val="006B67C8"/>
    <w:rsid w:val="006B6860"/>
    <w:rsid w:val="006B7FF9"/>
    <w:rsid w:val="006C0E1E"/>
    <w:rsid w:val="006C5620"/>
    <w:rsid w:val="006D4C0B"/>
    <w:rsid w:val="006D563F"/>
    <w:rsid w:val="006D5C89"/>
    <w:rsid w:val="006D6F13"/>
    <w:rsid w:val="006D7425"/>
    <w:rsid w:val="006E1F00"/>
    <w:rsid w:val="006E3D4A"/>
    <w:rsid w:val="006E76BB"/>
    <w:rsid w:val="006F029E"/>
    <w:rsid w:val="006F2BD1"/>
    <w:rsid w:val="006F3FA7"/>
    <w:rsid w:val="006F6019"/>
    <w:rsid w:val="006F6871"/>
    <w:rsid w:val="006F7091"/>
    <w:rsid w:val="006F79FA"/>
    <w:rsid w:val="007002DD"/>
    <w:rsid w:val="007044CF"/>
    <w:rsid w:val="007073A2"/>
    <w:rsid w:val="00711E4D"/>
    <w:rsid w:val="00712103"/>
    <w:rsid w:val="007134A9"/>
    <w:rsid w:val="00713A0F"/>
    <w:rsid w:val="00714BF3"/>
    <w:rsid w:val="00723BA7"/>
    <w:rsid w:val="0072524E"/>
    <w:rsid w:val="00725786"/>
    <w:rsid w:val="007260AD"/>
    <w:rsid w:val="00726B2C"/>
    <w:rsid w:val="00730F0A"/>
    <w:rsid w:val="00731929"/>
    <w:rsid w:val="0073273E"/>
    <w:rsid w:val="0073336B"/>
    <w:rsid w:val="00734AD3"/>
    <w:rsid w:val="0074250E"/>
    <w:rsid w:val="00747F40"/>
    <w:rsid w:val="00750E89"/>
    <w:rsid w:val="0075126C"/>
    <w:rsid w:val="0075223E"/>
    <w:rsid w:val="007545B6"/>
    <w:rsid w:val="00756E25"/>
    <w:rsid w:val="007579CE"/>
    <w:rsid w:val="0076543A"/>
    <w:rsid w:val="00765CC2"/>
    <w:rsid w:val="00766124"/>
    <w:rsid w:val="0077330F"/>
    <w:rsid w:val="00775741"/>
    <w:rsid w:val="00776486"/>
    <w:rsid w:val="0077769C"/>
    <w:rsid w:val="007810F6"/>
    <w:rsid w:val="00781EF2"/>
    <w:rsid w:val="00782A10"/>
    <w:rsid w:val="007832BC"/>
    <w:rsid w:val="00784D5E"/>
    <w:rsid w:val="007856AD"/>
    <w:rsid w:val="00785D69"/>
    <w:rsid w:val="00786120"/>
    <w:rsid w:val="007869AE"/>
    <w:rsid w:val="0079316C"/>
    <w:rsid w:val="0079539E"/>
    <w:rsid w:val="00795FAA"/>
    <w:rsid w:val="00796883"/>
    <w:rsid w:val="007973AF"/>
    <w:rsid w:val="0079775A"/>
    <w:rsid w:val="007A2F76"/>
    <w:rsid w:val="007A4A12"/>
    <w:rsid w:val="007A53E3"/>
    <w:rsid w:val="007A5499"/>
    <w:rsid w:val="007A7D6E"/>
    <w:rsid w:val="007A7F8A"/>
    <w:rsid w:val="007B0A80"/>
    <w:rsid w:val="007B1A66"/>
    <w:rsid w:val="007B1C3F"/>
    <w:rsid w:val="007B446F"/>
    <w:rsid w:val="007B7D2D"/>
    <w:rsid w:val="007C1555"/>
    <w:rsid w:val="007C2658"/>
    <w:rsid w:val="007C4FED"/>
    <w:rsid w:val="007D0D5A"/>
    <w:rsid w:val="007D547E"/>
    <w:rsid w:val="007D65C9"/>
    <w:rsid w:val="007D6FC2"/>
    <w:rsid w:val="007D71FE"/>
    <w:rsid w:val="007E1419"/>
    <w:rsid w:val="007E1A7C"/>
    <w:rsid w:val="007E3D29"/>
    <w:rsid w:val="007E6061"/>
    <w:rsid w:val="007E6993"/>
    <w:rsid w:val="007E741D"/>
    <w:rsid w:val="007F01D7"/>
    <w:rsid w:val="007F0795"/>
    <w:rsid w:val="007F0869"/>
    <w:rsid w:val="007F16BC"/>
    <w:rsid w:val="007F35EA"/>
    <w:rsid w:val="007F35F5"/>
    <w:rsid w:val="007F4DC9"/>
    <w:rsid w:val="007F5144"/>
    <w:rsid w:val="007F525D"/>
    <w:rsid w:val="00803705"/>
    <w:rsid w:val="0080406A"/>
    <w:rsid w:val="00804497"/>
    <w:rsid w:val="00807254"/>
    <w:rsid w:val="00812777"/>
    <w:rsid w:val="008136B3"/>
    <w:rsid w:val="008143B6"/>
    <w:rsid w:val="0081447D"/>
    <w:rsid w:val="00814A44"/>
    <w:rsid w:val="0082104A"/>
    <w:rsid w:val="00822D8C"/>
    <w:rsid w:val="00823043"/>
    <w:rsid w:val="008247DB"/>
    <w:rsid w:val="00832256"/>
    <w:rsid w:val="00832534"/>
    <w:rsid w:val="00832763"/>
    <w:rsid w:val="008327F0"/>
    <w:rsid w:val="00832D72"/>
    <w:rsid w:val="008340FC"/>
    <w:rsid w:val="008345B9"/>
    <w:rsid w:val="00836C44"/>
    <w:rsid w:val="00837EFC"/>
    <w:rsid w:val="008405C4"/>
    <w:rsid w:val="0084338A"/>
    <w:rsid w:val="00845CDA"/>
    <w:rsid w:val="00845D22"/>
    <w:rsid w:val="00846063"/>
    <w:rsid w:val="00850C4D"/>
    <w:rsid w:val="008533DA"/>
    <w:rsid w:val="00854EB5"/>
    <w:rsid w:val="0085532C"/>
    <w:rsid w:val="00855FDC"/>
    <w:rsid w:val="00860DF3"/>
    <w:rsid w:val="00861E6A"/>
    <w:rsid w:val="008621A3"/>
    <w:rsid w:val="00863EAC"/>
    <w:rsid w:val="00864902"/>
    <w:rsid w:val="00865E92"/>
    <w:rsid w:val="0086618F"/>
    <w:rsid w:val="008662A5"/>
    <w:rsid w:val="0086685C"/>
    <w:rsid w:val="008668D7"/>
    <w:rsid w:val="008708B7"/>
    <w:rsid w:val="00871602"/>
    <w:rsid w:val="00871F27"/>
    <w:rsid w:val="00872D36"/>
    <w:rsid w:val="00873099"/>
    <w:rsid w:val="008730A7"/>
    <w:rsid w:val="00873D8B"/>
    <w:rsid w:val="00876830"/>
    <w:rsid w:val="00880F2B"/>
    <w:rsid w:val="00883FB8"/>
    <w:rsid w:val="00884FD4"/>
    <w:rsid w:val="00886888"/>
    <w:rsid w:val="00887B07"/>
    <w:rsid w:val="00892F1E"/>
    <w:rsid w:val="00895C2D"/>
    <w:rsid w:val="008961C5"/>
    <w:rsid w:val="0089629D"/>
    <w:rsid w:val="00896E95"/>
    <w:rsid w:val="008A08FE"/>
    <w:rsid w:val="008A1E91"/>
    <w:rsid w:val="008A223C"/>
    <w:rsid w:val="008A2595"/>
    <w:rsid w:val="008A26FA"/>
    <w:rsid w:val="008B065F"/>
    <w:rsid w:val="008B0F98"/>
    <w:rsid w:val="008B1F7E"/>
    <w:rsid w:val="008B2CE0"/>
    <w:rsid w:val="008B54C4"/>
    <w:rsid w:val="008B68F1"/>
    <w:rsid w:val="008B7562"/>
    <w:rsid w:val="008B77DD"/>
    <w:rsid w:val="008C3A30"/>
    <w:rsid w:val="008C7C82"/>
    <w:rsid w:val="008D10C0"/>
    <w:rsid w:val="008D10C9"/>
    <w:rsid w:val="008D2662"/>
    <w:rsid w:val="008D27FD"/>
    <w:rsid w:val="008D2A17"/>
    <w:rsid w:val="008D2D65"/>
    <w:rsid w:val="008D3021"/>
    <w:rsid w:val="008D435C"/>
    <w:rsid w:val="008D7994"/>
    <w:rsid w:val="008E04A4"/>
    <w:rsid w:val="008E0626"/>
    <w:rsid w:val="008E26F3"/>
    <w:rsid w:val="008E30AD"/>
    <w:rsid w:val="008E4B1E"/>
    <w:rsid w:val="008E50A0"/>
    <w:rsid w:val="008E55C0"/>
    <w:rsid w:val="008E587D"/>
    <w:rsid w:val="008E6699"/>
    <w:rsid w:val="008E69F8"/>
    <w:rsid w:val="008F1276"/>
    <w:rsid w:val="008F2AFE"/>
    <w:rsid w:val="00900AAB"/>
    <w:rsid w:val="00901FB3"/>
    <w:rsid w:val="009022F9"/>
    <w:rsid w:val="009056BC"/>
    <w:rsid w:val="00911A27"/>
    <w:rsid w:val="00913D56"/>
    <w:rsid w:val="00914AFB"/>
    <w:rsid w:val="00917267"/>
    <w:rsid w:val="00917FD5"/>
    <w:rsid w:val="00921413"/>
    <w:rsid w:val="009225B4"/>
    <w:rsid w:val="00924808"/>
    <w:rsid w:val="009278B8"/>
    <w:rsid w:val="0093019B"/>
    <w:rsid w:val="009304CA"/>
    <w:rsid w:val="00932495"/>
    <w:rsid w:val="00932CBE"/>
    <w:rsid w:val="00933603"/>
    <w:rsid w:val="00934800"/>
    <w:rsid w:val="00935968"/>
    <w:rsid w:val="009372DE"/>
    <w:rsid w:val="0094113A"/>
    <w:rsid w:val="00943A1C"/>
    <w:rsid w:val="00945075"/>
    <w:rsid w:val="0094515B"/>
    <w:rsid w:val="0094640D"/>
    <w:rsid w:val="009478CF"/>
    <w:rsid w:val="00947F1A"/>
    <w:rsid w:val="00951F1A"/>
    <w:rsid w:val="00953126"/>
    <w:rsid w:val="0095591C"/>
    <w:rsid w:val="0095672A"/>
    <w:rsid w:val="009568C1"/>
    <w:rsid w:val="009569F7"/>
    <w:rsid w:val="00961B94"/>
    <w:rsid w:val="00963B6D"/>
    <w:rsid w:val="00964D84"/>
    <w:rsid w:val="00967F7B"/>
    <w:rsid w:val="00970474"/>
    <w:rsid w:val="00970B24"/>
    <w:rsid w:val="00972E73"/>
    <w:rsid w:val="009740C0"/>
    <w:rsid w:val="009740DD"/>
    <w:rsid w:val="0097439B"/>
    <w:rsid w:val="00974793"/>
    <w:rsid w:val="00975980"/>
    <w:rsid w:val="00981DAE"/>
    <w:rsid w:val="00982F6C"/>
    <w:rsid w:val="00983D51"/>
    <w:rsid w:val="0098686F"/>
    <w:rsid w:val="009878B2"/>
    <w:rsid w:val="009911CC"/>
    <w:rsid w:val="00992BBD"/>
    <w:rsid w:val="00992C52"/>
    <w:rsid w:val="00993A6A"/>
    <w:rsid w:val="00994F7F"/>
    <w:rsid w:val="00995B6B"/>
    <w:rsid w:val="009A1626"/>
    <w:rsid w:val="009A1670"/>
    <w:rsid w:val="009A1764"/>
    <w:rsid w:val="009A6BBA"/>
    <w:rsid w:val="009A7EFF"/>
    <w:rsid w:val="009B328C"/>
    <w:rsid w:val="009B3BE3"/>
    <w:rsid w:val="009B43CA"/>
    <w:rsid w:val="009B6255"/>
    <w:rsid w:val="009B6CA8"/>
    <w:rsid w:val="009B717C"/>
    <w:rsid w:val="009C024D"/>
    <w:rsid w:val="009C2C2B"/>
    <w:rsid w:val="009C39DB"/>
    <w:rsid w:val="009C3DA1"/>
    <w:rsid w:val="009C3FBE"/>
    <w:rsid w:val="009C4152"/>
    <w:rsid w:val="009C69AF"/>
    <w:rsid w:val="009C7581"/>
    <w:rsid w:val="009C7EB7"/>
    <w:rsid w:val="009D09B0"/>
    <w:rsid w:val="009D2556"/>
    <w:rsid w:val="009D293F"/>
    <w:rsid w:val="009D359F"/>
    <w:rsid w:val="009D4DE5"/>
    <w:rsid w:val="009D578C"/>
    <w:rsid w:val="009D6E14"/>
    <w:rsid w:val="009D7405"/>
    <w:rsid w:val="009D7828"/>
    <w:rsid w:val="009E29F5"/>
    <w:rsid w:val="009E3088"/>
    <w:rsid w:val="009E30CB"/>
    <w:rsid w:val="009E3C9D"/>
    <w:rsid w:val="009E4010"/>
    <w:rsid w:val="009F1C32"/>
    <w:rsid w:val="009F4FE8"/>
    <w:rsid w:val="009F62BA"/>
    <w:rsid w:val="009F6562"/>
    <w:rsid w:val="009F68E3"/>
    <w:rsid w:val="00A004EE"/>
    <w:rsid w:val="00A02AC8"/>
    <w:rsid w:val="00A02C37"/>
    <w:rsid w:val="00A04346"/>
    <w:rsid w:val="00A052E5"/>
    <w:rsid w:val="00A05812"/>
    <w:rsid w:val="00A066D5"/>
    <w:rsid w:val="00A11B43"/>
    <w:rsid w:val="00A132A8"/>
    <w:rsid w:val="00A14B65"/>
    <w:rsid w:val="00A152BE"/>
    <w:rsid w:val="00A15E43"/>
    <w:rsid w:val="00A203CF"/>
    <w:rsid w:val="00A2047A"/>
    <w:rsid w:val="00A2115D"/>
    <w:rsid w:val="00A21F69"/>
    <w:rsid w:val="00A22F96"/>
    <w:rsid w:val="00A2506E"/>
    <w:rsid w:val="00A27DFF"/>
    <w:rsid w:val="00A30AD8"/>
    <w:rsid w:val="00A33154"/>
    <w:rsid w:val="00A33CED"/>
    <w:rsid w:val="00A35CCE"/>
    <w:rsid w:val="00A4067F"/>
    <w:rsid w:val="00A4154B"/>
    <w:rsid w:val="00A41C85"/>
    <w:rsid w:val="00A43EF4"/>
    <w:rsid w:val="00A516E5"/>
    <w:rsid w:val="00A52402"/>
    <w:rsid w:val="00A54063"/>
    <w:rsid w:val="00A54E0F"/>
    <w:rsid w:val="00A54EC8"/>
    <w:rsid w:val="00A574B8"/>
    <w:rsid w:val="00A60770"/>
    <w:rsid w:val="00A61FE9"/>
    <w:rsid w:val="00A62668"/>
    <w:rsid w:val="00A62F89"/>
    <w:rsid w:val="00A632BD"/>
    <w:rsid w:val="00A647DA"/>
    <w:rsid w:val="00A64A22"/>
    <w:rsid w:val="00A651F1"/>
    <w:rsid w:val="00A6639A"/>
    <w:rsid w:val="00A7181B"/>
    <w:rsid w:val="00A73014"/>
    <w:rsid w:val="00A738F8"/>
    <w:rsid w:val="00A73B2D"/>
    <w:rsid w:val="00A75501"/>
    <w:rsid w:val="00A75729"/>
    <w:rsid w:val="00A81F8B"/>
    <w:rsid w:val="00A82BD4"/>
    <w:rsid w:val="00A85084"/>
    <w:rsid w:val="00A8608C"/>
    <w:rsid w:val="00A86E33"/>
    <w:rsid w:val="00A87C56"/>
    <w:rsid w:val="00A91264"/>
    <w:rsid w:val="00A91F3B"/>
    <w:rsid w:val="00A92435"/>
    <w:rsid w:val="00A92491"/>
    <w:rsid w:val="00A92D8A"/>
    <w:rsid w:val="00A95D22"/>
    <w:rsid w:val="00A973F3"/>
    <w:rsid w:val="00A97620"/>
    <w:rsid w:val="00A97CC9"/>
    <w:rsid w:val="00AA1919"/>
    <w:rsid w:val="00AA1E7F"/>
    <w:rsid w:val="00AA3FD2"/>
    <w:rsid w:val="00AA4453"/>
    <w:rsid w:val="00AA4C8B"/>
    <w:rsid w:val="00AA5255"/>
    <w:rsid w:val="00AA5A68"/>
    <w:rsid w:val="00AA66AA"/>
    <w:rsid w:val="00AA6E02"/>
    <w:rsid w:val="00AB0B78"/>
    <w:rsid w:val="00AB11B8"/>
    <w:rsid w:val="00AB1BD3"/>
    <w:rsid w:val="00AB2584"/>
    <w:rsid w:val="00AB2FCC"/>
    <w:rsid w:val="00AB3CD4"/>
    <w:rsid w:val="00AB3E23"/>
    <w:rsid w:val="00AB43EB"/>
    <w:rsid w:val="00AC030C"/>
    <w:rsid w:val="00AC1C7C"/>
    <w:rsid w:val="00AC3938"/>
    <w:rsid w:val="00AC3B35"/>
    <w:rsid w:val="00AC701C"/>
    <w:rsid w:val="00AC788A"/>
    <w:rsid w:val="00AD04ED"/>
    <w:rsid w:val="00AD130F"/>
    <w:rsid w:val="00AD2AE1"/>
    <w:rsid w:val="00AD6CAD"/>
    <w:rsid w:val="00AD75D7"/>
    <w:rsid w:val="00AD7DD8"/>
    <w:rsid w:val="00AD7F2D"/>
    <w:rsid w:val="00AE114F"/>
    <w:rsid w:val="00AE1DFE"/>
    <w:rsid w:val="00AE1F7C"/>
    <w:rsid w:val="00AE29A1"/>
    <w:rsid w:val="00AE347E"/>
    <w:rsid w:val="00AE3699"/>
    <w:rsid w:val="00AE4B85"/>
    <w:rsid w:val="00AE5B9B"/>
    <w:rsid w:val="00AE5FEC"/>
    <w:rsid w:val="00AE6008"/>
    <w:rsid w:val="00AF1CA8"/>
    <w:rsid w:val="00AF2998"/>
    <w:rsid w:val="00AF2A5E"/>
    <w:rsid w:val="00AF36AC"/>
    <w:rsid w:val="00AF3CC5"/>
    <w:rsid w:val="00AF4924"/>
    <w:rsid w:val="00AF69F7"/>
    <w:rsid w:val="00AF7B98"/>
    <w:rsid w:val="00B01525"/>
    <w:rsid w:val="00B0445B"/>
    <w:rsid w:val="00B04649"/>
    <w:rsid w:val="00B05E87"/>
    <w:rsid w:val="00B06389"/>
    <w:rsid w:val="00B0773E"/>
    <w:rsid w:val="00B120F1"/>
    <w:rsid w:val="00B14748"/>
    <w:rsid w:val="00B2165E"/>
    <w:rsid w:val="00B22456"/>
    <w:rsid w:val="00B2337F"/>
    <w:rsid w:val="00B2417E"/>
    <w:rsid w:val="00B2491F"/>
    <w:rsid w:val="00B2560B"/>
    <w:rsid w:val="00B27033"/>
    <w:rsid w:val="00B3154F"/>
    <w:rsid w:val="00B32BB0"/>
    <w:rsid w:val="00B36522"/>
    <w:rsid w:val="00B41DAE"/>
    <w:rsid w:val="00B4212E"/>
    <w:rsid w:val="00B42D12"/>
    <w:rsid w:val="00B44C0F"/>
    <w:rsid w:val="00B44E8B"/>
    <w:rsid w:val="00B464B4"/>
    <w:rsid w:val="00B51487"/>
    <w:rsid w:val="00B5214A"/>
    <w:rsid w:val="00B53275"/>
    <w:rsid w:val="00B5383F"/>
    <w:rsid w:val="00B540F9"/>
    <w:rsid w:val="00B56DDC"/>
    <w:rsid w:val="00B60443"/>
    <w:rsid w:val="00B6247B"/>
    <w:rsid w:val="00B67F03"/>
    <w:rsid w:val="00B67F64"/>
    <w:rsid w:val="00B67F86"/>
    <w:rsid w:val="00B70074"/>
    <w:rsid w:val="00B705ED"/>
    <w:rsid w:val="00B715CE"/>
    <w:rsid w:val="00B76E28"/>
    <w:rsid w:val="00B77DA5"/>
    <w:rsid w:val="00B825FA"/>
    <w:rsid w:val="00B83756"/>
    <w:rsid w:val="00B84611"/>
    <w:rsid w:val="00B8477D"/>
    <w:rsid w:val="00B8488E"/>
    <w:rsid w:val="00B849B3"/>
    <w:rsid w:val="00B8619A"/>
    <w:rsid w:val="00B86A10"/>
    <w:rsid w:val="00B9065B"/>
    <w:rsid w:val="00B91D5D"/>
    <w:rsid w:val="00B95B1E"/>
    <w:rsid w:val="00BA023A"/>
    <w:rsid w:val="00BA3D78"/>
    <w:rsid w:val="00BA4951"/>
    <w:rsid w:val="00BA7548"/>
    <w:rsid w:val="00BA7768"/>
    <w:rsid w:val="00BB0045"/>
    <w:rsid w:val="00BB1E40"/>
    <w:rsid w:val="00BB2089"/>
    <w:rsid w:val="00BB5F34"/>
    <w:rsid w:val="00BC0E16"/>
    <w:rsid w:val="00BC239D"/>
    <w:rsid w:val="00BC3FC1"/>
    <w:rsid w:val="00BC6F00"/>
    <w:rsid w:val="00BC6F83"/>
    <w:rsid w:val="00BC7947"/>
    <w:rsid w:val="00BD2B09"/>
    <w:rsid w:val="00BD4B90"/>
    <w:rsid w:val="00BD7D93"/>
    <w:rsid w:val="00BE1CAB"/>
    <w:rsid w:val="00BE343E"/>
    <w:rsid w:val="00BE3D7E"/>
    <w:rsid w:val="00BE5D68"/>
    <w:rsid w:val="00BE5F9C"/>
    <w:rsid w:val="00BE63FD"/>
    <w:rsid w:val="00BE64D5"/>
    <w:rsid w:val="00BE7B68"/>
    <w:rsid w:val="00BF0DBA"/>
    <w:rsid w:val="00BF623B"/>
    <w:rsid w:val="00BF7B85"/>
    <w:rsid w:val="00C00B55"/>
    <w:rsid w:val="00C0172E"/>
    <w:rsid w:val="00C02D5A"/>
    <w:rsid w:val="00C03A78"/>
    <w:rsid w:val="00C0402C"/>
    <w:rsid w:val="00C049D0"/>
    <w:rsid w:val="00C05526"/>
    <w:rsid w:val="00C07378"/>
    <w:rsid w:val="00C10A04"/>
    <w:rsid w:val="00C113EE"/>
    <w:rsid w:val="00C11890"/>
    <w:rsid w:val="00C1204A"/>
    <w:rsid w:val="00C126A0"/>
    <w:rsid w:val="00C12D85"/>
    <w:rsid w:val="00C14201"/>
    <w:rsid w:val="00C14CE3"/>
    <w:rsid w:val="00C156B3"/>
    <w:rsid w:val="00C15835"/>
    <w:rsid w:val="00C160AC"/>
    <w:rsid w:val="00C16807"/>
    <w:rsid w:val="00C16C95"/>
    <w:rsid w:val="00C213A2"/>
    <w:rsid w:val="00C21962"/>
    <w:rsid w:val="00C25E0B"/>
    <w:rsid w:val="00C26BB9"/>
    <w:rsid w:val="00C27583"/>
    <w:rsid w:val="00C2797B"/>
    <w:rsid w:val="00C3145A"/>
    <w:rsid w:val="00C326A2"/>
    <w:rsid w:val="00C333E4"/>
    <w:rsid w:val="00C35565"/>
    <w:rsid w:val="00C36BAB"/>
    <w:rsid w:val="00C372AC"/>
    <w:rsid w:val="00C40826"/>
    <w:rsid w:val="00C4143A"/>
    <w:rsid w:val="00C422D9"/>
    <w:rsid w:val="00C4738D"/>
    <w:rsid w:val="00C51F22"/>
    <w:rsid w:val="00C546C0"/>
    <w:rsid w:val="00C55EDB"/>
    <w:rsid w:val="00C56849"/>
    <w:rsid w:val="00C57766"/>
    <w:rsid w:val="00C6170C"/>
    <w:rsid w:val="00C62AFF"/>
    <w:rsid w:val="00C6420D"/>
    <w:rsid w:val="00C65FE7"/>
    <w:rsid w:val="00C660AB"/>
    <w:rsid w:val="00C7107F"/>
    <w:rsid w:val="00C7155A"/>
    <w:rsid w:val="00C7192B"/>
    <w:rsid w:val="00C72A79"/>
    <w:rsid w:val="00C734DD"/>
    <w:rsid w:val="00C73736"/>
    <w:rsid w:val="00C744A4"/>
    <w:rsid w:val="00C750AF"/>
    <w:rsid w:val="00C80649"/>
    <w:rsid w:val="00C80956"/>
    <w:rsid w:val="00C80D8E"/>
    <w:rsid w:val="00C8286D"/>
    <w:rsid w:val="00C87501"/>
    <w:rsid w:val="00C91D4D"/>
    <w:rsid w:val="00C95D20"/>
    <w:rsid w:val="00C963A9"/>
    <w:rsid w:val="00C96782"/>
    <w:rsid w:val="00C97F23"/>
    <w:rsid w:val="00CA3FEE"/>
    <w:rsid w:val="00CA62E2"/>
    <w:rsid w:val="00CA6BCF"/>
    <w:rsid w:val="00CB239A"/>
    <w:rsid w:val="00CB24BC"/>
    <w:rsid w:val="00CB253C"/>
    <w:rsid w:val="00CB3A07"/>
    <w:rsid w:val="00CB3E10"/>
    <w:rsid w:val="00CB537C"/>
    <w:rsid w:val="00CB669B"/>
    <w:rsid w:val="00CB71F0"/>
    <w:rsid w:val="00CB78BA"/>
    <w:rsid w:val="00CC3AF1"/>
    <w:rsid w:val="00CC47A2"/>
    <w:rsid w:val="00CC6845"/>
    <w:rsid w:val="00CC7B07"/>
    <w:rsid w:val="00CD03F9"/>
    <w:rsid w:val="00CD06C8"/>
    <w:rsid w:val="00CD28D9"/>
    <w:rsid w:val="00CD5DE5"/>
    <w:rsid w:val="00CD6140"/>
    <w:rsid w:val="00CD6D06"/>
    <w:rsid w:val="00CD7468"/>
    <w:rsid w:val="00CE29F9"/>
    <w:rsid w:val="00CE32C2"/>
    <w:rsid w:val="00CE3E98"/>
    <w:rsid w:val="00CE3EF8"/>
    <w:rsid w:val="00CE6E5F"/>
    <w:rsid w:val="00CF1299"/>
    <w:rsid w:val="00CF3789"/>
    <w:rsid w:val="00CF38DE"/>
    <w:rsid w:val="00CF4479"/>
    <w:rsid w:val="00CF49DB"/>
    <w:rsid w:val="00D02029"/>
    <w:rsid w:val="00D03BD6"/>
    <w:rsid w:val="00D03F0F"/>
    <w:rsid w:val="00D057B2"/>
    <w:rsid w:val="00D05CD8"/>
    <w:rsid w:val="00D07886"/>
    <w:rsid w:val="00D141B7"/>
    <w:rsid w:val="00D228C1"/>
    <w:rsid w:val="00D23A8E"/>
    <w:rsid w:val="00D24790"/>
    <w:rsid w:val="00D25E62"/>
    <w:rsid w:val="00D336E3"/>
    <w:rsid w:val="00D34206"/>
    <w:rsid w:val="00D35123"/>
    <w:rsid w:val="00D35364"/>
    <w:rsid w:val="00D429A5"/>
    <w:rsid w:val="00D43D94"/>
    <w:rsid w:val="00D44083"/>
    <w:rsid w:val="00D4506B"/>
    <w:rsid w:val="00D47AD1"/>
    <w:rsid w:val="00D5259B"/>
    <w:rsid w:val="00D52A6C"/>
    <w:rsid w:val="00D5474B"/>
    <w:rsid w:val="00D55BE5"/>
    <w:rsid w:val="00D600A2"/>
    <w:rsid w:val="00D61E43"/>
    <w:rsid w:val="00D63E18"/>
    <w:rsid w:val="00D71B41"/>
    <w:rsid w:val="00D73D87"/>
    <w:rsid w:val="00D76AE4"/>
    <w:rsid w:val="00D76C02"/>
    <w:rsid w:val="00D82AEB"/>
    <w:rsid w:val="00D83C1C"/>
    <w:rsid w:val="00D8474B"/>
    <w:rsid w:val="00D8625F"/>
    <w:rsid w:val="00D876E0"/>
    <w:rsid w:val="00D906FC"/>
    <w:rsid w:val="00D90D9C"/>
    <w:rsid w:val="00D92B0E"/>
    <w:rsid w:val="00D93CD7"/>
    <w:rsid w:val="00D94161"/>
    <w:rsid w:val="00DA6AF8"/>
    <w:rsid w:val="00DB0BC0"/>
    <w:rsid w:val="00DB16EF"/>
    <w:rsid w:val="00DB2A85"/>
    <w:rsid w:val="00DB3C19"/>
    <w:rsid w:val="00DB553F"/>
    <w:rsid w:val="00DC62AF"/>
    <w:rsid w:val="00DC7308"/>
    <w:rsid w:val="00DC7876"/>
    <w:rsid w:val="00DD0FD1"/>
    <w:rsid w:val="00DD1899"/>
    <w:rsid w:val="00DD2C4E"/>
    <w:rsid w:val="00DD6015"/>
    <w:rsid w:val="00DE006A"/>
    <w:rsid w:val="00DE1951"/>
    <w:rsid w:val="00DE4B65"/>
    <w:rsid w:val="00DE709C"/>
    <w:rsid w:val="00DE74EA"/>
    <w:rsid w:val="00DE75DC"/>
    <w:rsid w:val="00DF1EB8"/>
    <w:rsid w:val="00DF21FD"/>
    <w:rsid w:val="00DF22FC"/>
    <w:rsid w:val="00DF29E7"/>
    <w:rsid w:val="00DF3B85"/>
    <w:rsid w:val="00DF67B4"/>
    <w:rsid w:val="00DF717F"/>
    <w:rsid w:val="00E00DDB"/>
    <w:rsid w:val="00E01245"/>
    <w:rsid w:val="00E03D04"/>
    <w:rsid w:val="00E076FD"/>
    <w:rsid w:val="00E1144B"/>
    <w:rsid w:val="00E123D0"/>
    <w:rsid w:val="00E132EE"/>
    <w:rsid w:val="00E134CF"/>
    <w:rsid w:val="00E15729"/>
    <w:rsid w:val="00E16EB4"/>
    <w:rsid w:val="00E204F0"/>
    <w:rsid w:val="00E2286E"/>
    <w:rsid w:val="00E23200"/>
    <w:rsid w:val="00E237F0"/>
    <w:rsid w:val="00E23857"/>
    <w:rsid w:val="00E25660"/>
    <w:rsid w:val="00E257F8"/>
    <w:rsid w:val="00E25E33"/>
    <w:rsid w:val="00E279EA"/>
    <w:rsid w:val="00E30658"/>
    <w:rsid w:val="00E32FD6"/>
    <w:rsid w:val="00E34F1D"/>
    <w:rsid w:val="00E35573"/>
    <w:rsid w:val="00E360F4"/>
    <w:rsid w:val="00E37A0E"/>
    <w:rsid w:val="00E41A65"/>
    <w:rsid w:val="00E421B3"/>
    <w:rsid w:val="00E42600"/>
    <w:rsid w:val="00E43CED"/>
    <w:rsid w:val="00E52A27"/>
    <w:rsid w:val="00E56F1A"/>
    <w:rsid w:val="00E63865"/>
    <w:rsid w:val="00E640B5"/>
    <w:rsid w:val="00E643FA"/>
    <w:rsid w:val="00E64723"/>
    <w:rsid w:val="00E669BD"/>
    <w:rsid w:val="00E66A90"/>
    <w:rsid w:val="00E6708D"/>
    <w:rsid w:val="00E7015A"/>
    <w:rsid w:val="00E70705"/>
    <w:rsid w:val="00E74376"/>
    <w:rsid w:val="00E80218"/>
    <w:rsid w:val="00E91FA3"/>
    <w:rsid w:val="00E92AED"/>
    <w:rsid w:val="00E9431C"/>
    <w:rsid w:val="00E94629"/>
    <w:rsid w:val="00E9576A"/>
    <w:rsid w:val="00E97551"/>
    <w:rsid w:val="00E97C41"/>
    <w:rsid w:val="00EA0F11"/>
    <w:rsid w:val="00EA1B60"/>
    <w:rsid w:val="00EA3B79"/>
    <w:rsid w:val="00EA4B8C"/>
    <w:rsid w:val="00EB2501"/>
    <w:rsid w:val="00EB2A91"/>
    <w:rsid w:val="00EB30FE"/>
    <w:rsid w:val="00EB3604"/>
    <w:rsid w:val="00EB3EDC"/>
    <w:rsid w:val="00EB4894"/>
    <w:rsid w:val="00EB5FDB"/>
    <w:rsid w:val="00EB670B"/>
    <w:rsid w:val="00EC73B6"/>
    <w:rsid w:val="00EC73C6"/>
    <w:rsid w:val="00ED0C8C"/>
    <w:rsid w:val="00ED200A"/>
    <w:rsid w:val="00ED2784"/>
    <w:rsid w:val="00ED446C"/>
    <w:rsid w:val="00ED52E2"/>
    <w:rsid w:val="00ED5CCA"/>
    <w:rsid w:val="00ED6B78"/>
    <w:rsid w:val="00ED7C6E"/>
    <w:rsid w:val="00EE119C"/>
    <w:rsid w:val="00EE1B2A"/>
    <w:rsid w:val="00EF365F"/>
    <w:rsid w:val="00F0158C"/>
    <w:rsid w:val="00F04922"/>
    <w:rsid w:val="00F066D2"/>
    <w:rsid w:val="00F10664"/>
    <w:rsid w:val="00F159EA"/>
    <w:rsid w:val="00F1661B"/>
    <w:rsid w:val="00F174A3"/>
    <w:rsid w:val="00F177A8"/>
    <w:rsid w:val="00F2433C"/>
    <w:rsid w:val="00F2724D"/>
    <w:rsid w:val="00F3200A"/>
    <w:rsid w:val="00F353B9"/>
    <w:rsid w:val="00F40140"/>
    <w:rsid w:val="00F46661"/>
    <w:rsid w:val="00F51CD2"/>
    <w:rsid w:val="00F51F00"/>
    <w:rsid w:val="00F53D0F"/>
    <w:rsid w:val="00F5519C"/>
    <w:rsid w:val="00F5640A"/>
    <w:rsid w:val="00F634CE"/>
    <w:rsid w:val="00F64235"/>
    <w:rsid w:val="00F64BC6"/>
    <w:rsid w:val="00F6631A"/>
    <w:rsid w:val="00F665AF"/>
    <w:rsid w:val="00F670B8"/>
    <w:rsid w:val="00F704F6"/>
    <w:rsid w:val="00F745C9"/>
    <w:rsid w:val="00F74B34"/>
    <w:rsid w:val="00F752EC"/>
    <w:rsid w:val="00F7559F"/>
    <w:rsid w:val="00F7673F"/>
    <w:rsid w:val="00F777B1"/>
    <w:rsid w:val="00F806CF"/>
    <w:rsid w:val="00F828A0"/>
    <w:rsid w:val="00F8358E"/>
    <w:rsid w:val="00F835B2"/>
    <w:rsid w:val="00F85A12"/>
    <w:rsid w:val="00F87887"/>
    <w:rsid w:val="00F90AF5"/>
    <w:rsid w:val="00F927FC"/>
    <w:rsid w:val="00F92C53"/>
    <w:rsid w:val="00F9326D"/>
    <w:rsid w:val="00F95007"/>
    <w:rsid w:val="00F97036"/>
    <w:rsid w:val="00FA2F3D"/>
    <w:rsid w:val="00FA5C4C"/>
    <w:rsid w:val="00FA6F5D"/>
    <w:rsid w:val="00FB249B"/>
    <w:rsid w:val="00FB2BEB"/>
    <w:rsid w:val="00FB3728"/>
    <w:rsid w:val="00FB3F41"/>
    <w:rsid w:val="00FB57B3"/>
    <w:rsid w:val="00FB5904"/>
    <w:rsid w:val="00FC3922"/>
    <w:rsid w:val="00FC39B7"/>
    <w:rsid w:val="00FC417A"/>
    <w:rsid w:val="00FC74A2"/>
    <w:rsid w:val="00FD2299"/>
    <w:rsid w:val="00FD33B5"/>
    <w:rsid w:val="00FD4E9D"/>
    <w:rsid w:val="00FE2CC6"/>
    <w:rsid w:val="00FE32FD"/>
    <w:rsid w:val="00FE3E2C"/>
    <w:rsid w:val="00FE52D7"/>
    <w:rsid w:val="00FE5FC1"/>
    <w:rsid w:val="00FE60DD"/>
    <w:rsid w:val="00FE6EB3"/>
    <w:rsid w:val="00FF0E17"/>
    <w:rsid w:val="00FF0F44"/>
    <w:rsid w:val="00FF2A0D"/>
    <w:rsid w:val="00FF5B31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7"/>
    <w:pPr>
      <w:widowControl w:val="0"/>
      <w:spacing w:after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AE4B85"/>
    <w:pPr>
      <w:jc w:val="both"/>
    </w:pPr>
  </w:style>
  <w:style w:type="character" w:customStyle="1" w:styleId="a4">
    <w:name w:val="Мой Знак"/>
    <w:basedOn w:val="a0"/>
    <w:link w:val="a3"/>
    <w:rsid w:val="00AE4B85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DC78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2414</Words>
  <Characters>13764</Characters>
  <Application>Microsoft Office Word</Application>
  <DocSecurity>0</DocSecurity>
  <Lines>114</Lines>
  <Paragraphs>32</Paragraphs>
  <ScaleCrop>false</ScaleCrop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2015-06-15T18:21:00Z</dcterms:created>
  <dcterms:modified xsi:type="dcterms:W3CDTF">2015-06-15T18:31:00Z</dcterms:modified>
</cp:coreProperties>
</file>