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BE" w:rsidRPr="00D40694" w:rsidRDefault="006C4DBE" w:rsidP="006C4D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40694">
        <w:rPr>
          <w:rFonts w:ascii="Times New Roman" w:eastAsia="Times New Roman" w:hAnsi="Times New Roman" w:cs="Times New Roman"/>
          <w:b/>
          <w:sz w:val="28"/>
        </w:rPr>
        <w:t>Областное государственное бюджетное профессиональное образовательное учреждение</w:t>
      </w:r>
    </w:p>
    <w:p w:rsidR="006C4DBE" w:rsidRPr="00D40694" w:rsidRDefault="006C4DBE" w:rsidP="006C4D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40694">
        <w:rPr>
          <w:rFonts w:ascii="Times New Roman" w:eastAsia="Times New Roman" w:hAnsi="Times New Roman" w:cs="Times New Roman"/>
          <w:b/>
          <w:sz w:val="28"/>
        </w:rPr>
        <w:t>«Смоленская академия профессионального образования»</w:t>
      </w:r>
    </w:p>
    <w:p w:rsidR="001F591B" w:rsidRPr="00D40694" w:rsidRDefault="001F591B" w:rsidP="001F591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591B" w:rsidRPr="00D40694" w:rsidRDefault="001F591B" w:rsidP="001F591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591B" w:rsidRPr="00D40694" w:rsidRDefault="001F591B" w:rsidP="001F591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591B" w:rsidRPr="00D40694" w:rsidRDefault="001F591B" w:rsidP="001F591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591B" w:rsidRPr="00D40694" w:rsidRDefault="001F591B" w:rsidP="001F591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591B" w:rsidRPr="00D40694" w:rsidRDefault="001F591B" w:rsidP="001F591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38A7" w:rsidRDefault="001F591B" w:rsidP="005B442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0694">
        <w:rPr>
          <w:rFonts w:ascii="Times New Roman" w:hAnsi="Times New Roman" w:cs="Times New Roman"/>
          <w:bCs/>
          <w:sz w:val="28"/>
          <w:szCs w:val="28"/>
        </w:rPr>
        <w:t>Контрольно-</w:t>
      </w:r>
      <w:r w:rsidR="00E038A7">
        <w:rPr>
          <w:rFonts w:ascii="Times New Roman" w:hAnsi="Times New Roman" w:cs="Times New Roman"/>
          <w:bCs/>
          <w:sz w:val="28"/>
          <w:szCs w:val="28"/>
        </w:rPr>
        <w:t xml:space="preserve">измерительные </w:t>
      </w:r>
      <w:r w:rsidRPr="00D40694">
        <w:rPr>
          <w:rFonts w:ascii="Times New Roman" w:hAnsi="Times New Roman" w:cs="Times New Roman"/>
          <w:bCs/>
          <w:sz w:val="28"/>
          <w:szCs w:val="28"/>
        </w:rPr>
        <w:t xml:space="preserve">  материалы</w:t>
      </w:r>
      <w:r w:rsidR="00A8454C" w:rsidRPr="00D406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38A7" w:rsidRDefault="005B442B" w:rsidP="001F591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0694">
        <w:rPr>
          <w:rFonts w:ascii="Times New Roman" w:hAnsi="Times New Roman" w:cs="Times New Roman"/>
          <w:bCs/>
          <w:sz w:val="28"/>
          <w:szCs w:val="28"/>
        </w:rPr>
        <w:t>(дифференцированного)</w:t>
      </w:r>
      <w:r w:rsidR="00E038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54C" w:rsidRPr="00D40694">
        <w:rPr>
          <w:rFonts w:ascii="Times New Roman" w:hAnsi="Times New Roman" w:cs="Times New Roman"/>
          <w:bCs/>
          <w:sz w:val="28"/>
          <w:szCs w:val="28"/>
        </w:rPr>
        <w:t>зачета</w:t>
      </w:r>
      <w:r w:rsidRPr="00D406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F591B" w:rsidRPr="00D40694" w:rsidRDefault="001F591B" w:rsidP="001F59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694">
        <w:rPr>
          <w:rFonts w:ascii="Times New Roman" w:hAnsi="Times New Roman" w:cs="Times New Roman"/>
          <w:sz w:val="28"/>
          <w:szCs w:val="28"/>
        </w:rPr>
        <w:t xml:space="preserve">по </w:t>
      </w:r>
      <w:r w:rsidR="005B442B" w:rsidRPr="00D40694">
        <w:rPr>
          <w:rFonts w:ascii="Times New Roman" w:hAnsi="Times New Roman" w:cs="Times New Roman"/>
          <w:sz w:val="28"/>
          <w:szCs w:val="28"/>
        </w:rPr>
        <w:t xml:space="preserve">учебной  </w:t>
      </w:r>
      <w:r w:rsidRPr="00D40694">
        <w:rPr>
          <w:rFonts w:ascii="Times New Roman" w:hAnsi="Times New Roman" w:cs="Times New Roman"/>
          <w:sz w:val="28"/>
          <w:szCs w:val="28"/>
        </w:rPr>
        <w:t>дисциплине «</w:t>
      </w:r>
      <w:r w:rsidR="006C4DBE" w:rsidRPr="00D40694">
        <w:rPr>
          <w:rFonts w:ascii="Times New Roman" w:hAnsi="Times New Roman" w:cs="Times New Roman"/>
          <w:sz w:val="28"/>
          <w:szCs w:val="28"/>
        </w:rPr>
        <w:t>Метрология, стандартизация и сертификация</w:t>
      </w:r>
      <w:r w:rsidRPr="00D4069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F591B" w:rsidRPr="00D40694" w:rsidRDefault="001F591B" w:rsidP="005B442B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40694">
        <w:rPr>
          <w:rFonts w:ascii="Times New Roman" w:hAnsi="Times New Roman" w:cs="Times New Roman"/>
          <w:sz w:val="28"/>
          <w:szCs w:val="28"/>
        </w:rPr>
        <w:t xml:space="preserve">специальности  </w:t>
      </w:r>
      <w:r w:rsidR="006C4DBE" w:rsidRPr="00D40694">
        <w:rPr>
          <w:rFonts w:ascii="Times New Roman" w:hAnsi="Times New Roman" w:cs="Times New Roman"/>
          <w:sz w:val="28"/>
          <w:szCs w:val="28"/>
        </w:rPr>
        <w:t>151901 Технология машиностроения</w:t>
      </w:r>
    </w:p>
    <w:p w:rsidR="001F591B" w:rsidRPr="00D40694" w:rsidRDefault="001F591B" w:rsidP="001F59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91B" w:rsidRPr="00D40694" w:rsidRDefault="001F591B" w:rsidP="001F591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591B" w:rsidRPr="00D40694" w:rsidRDefault="001F591B" w:rsidP="001F591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591B" w:rsidRPr="00D40694" w:rsidRDefault="001F591B" w:rsidP="001F591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591B" w:rsidRPr="00D40694" w:rsidRDefault="001F591B" w:rsidP="001F591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591B" w:rsidRPr="00D40694" w:rsidRDefault="001F591B" w:rsidP="001F591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591B" w:rsidRPr="00D40694" w:rsidRDefault="001F591B" w:rsidP="001F591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454C" w:rsidRPr="00D40694" w:rsidRDefault="00A8454C" w:rsidP="001F591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591B" w:rsidRPr="00D40694" w:rsidRDefault="001F591B" w:rsidP="001F591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0694">
        <w:rPr>
          <w:rFonts w:ascii="Times New Roman" w:hAnsi="Times New Roman" w:cs="Times New Roman"/>
          <w:bCs/>
          <w:sz w:val="28"/>
          <w:szCs w:val="28"/>
        </w:rPr>
        <w:t>Смоленск 201</w:t>
      </w:r>
      <w:r w:rsidR="006C4DBE" w:rsidRPr="00D40694">
        <w:rPr>
          <w:rFonts w:ascii="Times New Roman" w:hAnsi="Times New Roman" w:cs="Times New Roman"/>
          <w:bCs/>
          <w:sz w:val="28"/>
          <w:szCs w:val="28"/>
        </w:rPr>
        <w:t>5</w:t>
      </w:r>
      <w:r w:rsidRPr="00D406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F591B" w:rsidRPr="00D40694" w:rsidRDefault="001F591B" w:rsidP="001F591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591B" w:rsidRPr="00D40694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D40694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D40694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D40694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D40694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D40694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D40694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D40694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D40694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D40694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D40694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D40694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D40694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D40694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D40694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D40694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D40694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D40694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D40694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D40694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D40694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D40694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D40694" w:rsidRDefault="001F591B" w:rsidP="001F591B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0694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0" w:name="_Toc307286506"/>
      <w:bookmarkStart w:id="1" w:name="_Toc314486952"/>
      <w:r w:rsidRPr="00D4069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I. Паспорт комплекта контрольно-оценочных </w:t>
      </w:r>
      <w:bookmarkEnd w:id="0"/>
      <w:bookmarkEnd w:id="1"/>
      <w:r w:rsidR="00A8454C" w:rsidRPr="00D40694">
        <w:rPr>
          <w:rFonts w:ascii="Times New Roman" w:hAnsi="Times New Roman" w:cs="Times New Roman"/>
          <w:b w:val="0"/>
          <w:sz w:val="28"/>
          <w:szCs w:val="28"/>
        </w:rPr>
        <w:t xml:space="preserve"> материалов</w:t>
      </w:r>
    </w:p>
    <w:p w:rsidR="001F591B" w:rsidRPr="00D40694" w:rsidRDefault="001F591B" w:rsidP="001F591B">
      <w:pPr>
        <w:pStyle w:val="2"/>
        <w:spacing w:before="0" w:after="0"/>
        <w:rPr>
          <w:rFonts w:ascii="Times New Roman" w:hAnsi="Times New Roman" w:cs="Times New Roman"/>
          <w:b w:val="0"/>
          <w:i w:val="0"/>
          <w:iCs w:val="0"/>
        </w:rPr>
      </w:pPr>
      <w:bookmarkStart w:id="2" w:name="_Toc314486953"/>
      <w:r w:rsidRPr="00D40694">
        <w:rPr>
          <w:rFonts w:ascii="Times New Roman" w:hAnsi="Times New Roman" w:cs="Times New Roman"/>
          <w:b w:val="0"/>
          <w:i w:val="0"/>
          <w:iCs w:val="0"/>
        </w:rPr>
        <w:t>1.1. Область применения</w:t>
      </w:r>
      <w:bookmarkEnd w:id="2"/>
    </w:p>
    <w:p w:rsidR="001F591B" w:rsidRPr="00D40694" w:rsidRDefault="00A8454C" w:rsidP="001F591B">
      <w:pPr>
        <w:jc w:val="both"/>
        <w:rPr>
          <w:rFonts w:ascii="Times New Roman" w:hAnsi="Times New Roman" w:cs="Times New Roman"/>
          <w:sz w:val="28"/>
          <w:szCs w:val="28"/>
        </w:rPr>
      </w:pPr>
      <w:r w:rsidRPr="00D40694">
        <w:rPr>
          <w:rFonts w:ascii="Times New Roman" w:hAnsi="Times New Roman" w:cs="Times New Roman"/>
          <w:sz w:val="28"/>
          <w:szCs w:val="28"/>
        </w:rPr>
        <w:tab/>
      </w:r>
      <w:r w:rsidR="00643F5E" w:rsidRPr="00D40694">
        <w:rPr>
          <w:rFonts w:ascii="Times New Roman" w:hAnsi="Times New Roman" w:cs="Times New Roman"/>
          <w:sz w:val="28"/>
          <w:szCs w:val="28"/>
        </w:rPr>
        <w:t xml:space="preserve">Контрольно-оценочные материалы </w:t>
      </w:r>
      <w:r w:rsidR="001F591B" w:rsidRPr="00D40694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643F5E" w:rsidRPr="00D40694">
        <w:rPr>
          <w:rFonts w:ascii="Times New Roman" w:hAnsi="Times New Roman" w:cs="Times New Roman"/>
          <w:sz w:val="28"/>
          <w:szCs w:val="28"/>
        </w:rPr>
        <w:t xml:space="preserve">ы </w:t>
      </w:r>
      <w:r w:rsidR="001F591B" w:rsidRPr="00D40694">
        <w:rPr>
          <w:rFonts w:ascii="Times New Roman" w:hAnsi="Times New Roman" w:cs="Times New Roman"/>
          <w:sz w:val="28"/>
          <w:szCs w:val="28"/>
        </w:rPr>
        <w:t xml:space="preserve"> для проверки результатов освоения </w:t>
      </w:r>
      <w:r w:rsidR="00513AF5" w:rsidRPr="00D40694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643F5E" w:rsidRPr="00D40694">
        <w:rPr>
          <w:rFonts w:ascii="Times New Roman" w:hAnsi="Times New Roman" w:cs="Times New Roman"/>
          <w:sz w:val="28"/>
          <w:szCs w:val="28"/>
        </w:rPr>
        <w:t>дисциплины «</w:t>
      </w:r>
      <w:r w:rsidR="006C4DBE" w:rsidRPr="00D40694">
        <w:rPr>
          <w:rFonts w:ascii="Times New Roman" w:hAnsi="Times New Roman" w:cs="Times New Roman"/>
          <w:sz w:val="28"/>
          <w:szCs w:val="28"/>
        </w:rPr>
        <w:t>Метрология, стандартизация и сертификация</w:t>
      </w:r>
      <w:r w:rsidR="00643F5E" w:rsidRPr="00D40694">
        <w:rPr>
          <w:rFonts w:ascii="Times New Roman" w:hAnsi="Times New Roman" w:cs="Times New Roman"/>
          <w:sz w:val="28"/>
          <w:szCs w:val="28"/>
        </w:rPr>
        <w:t xml:space="preserve">» </w:t>
      </w:r>
      <w:r w:rsidR="001F591B" w:rsidRPr="00D40694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 (далее ОПОП) по специальности  СПО</w:t>
      </w:r>
      <w:r w:rsidR="006C4DBE" w:rsidRPr="00D40694">
        <w:rPr>
          <w:rFonts w:ascii="Times New Roman" w:hAnsi="Times New Roman" w:cs="Times New Roman"/>
          <w:sz w:val="28"/>
          <w:szCs w:val="28"/>
        </w:rPr>
        <w:t>151901 Технология машиностроения.</w:t>
      </w:r>
      <w:r w:rsidR="00643F5E" w:rsidRPr="00D40694">
        <w:rPr>
          <w:rFonts w:ascii="Times New Roman" w:hAnsi="Times New Roman" w:cs="Times New Roman"/>
          <w:sz w:val="28"/>
          <w:szCs w:val="28"/>
        </w:rPr>
        <w:t xml:space="preserve"> </w:t>
      </w:r>
      <w:r w:rsidR="001F591B" w:rsidRPr="00D40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F5E" w:rsidRPr="00D40694" w:rsidRDefault="00643F5E" w:rsidP="00643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40694">
        <w:rPr>
          <w:rFonts w:ascii="Times New Roman" w:hAnsi="Times New Roman" w:cs="Times New Roman"/>
          <w:sz w:val="28"/>
          <w:szCs w:val="28"/>
        </w:rPr>
        <w:t>1.2. Освоение умений и усвоение знаний: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0"/>
        <w:gridCol w:w="5729"/>
      </w:tblGrid>
      <w:tr w:rsidR="00643F5E" w:rsidRPr="00D40694" w:rsidTr="00C87D4B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5E" w:rsidRPr="00D40694" w:rsidRDefault="00643F5E" w:rsidP="00C87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умения, усвоенные знания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5E" w:rsidRPr="00D40694" w:rsidRDefault="00643F5E" w:rsidP="00C87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643F5E" w:rsidRPr="00D40694" w:rsidTr="00C87D4B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5E" w:rsidRPr="00D40694" w:rsidRDefault="00643F5E" w:rsidP="00C87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5E" w:rsidRPr="00D40694" w:rsidRDefault="00643F5E" w:rsidP="00C87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43F5E" w:rsidRPr="00D40694" w:rsidTr="00C87D4B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BE" w:rsidRPr="00D40694" w:rsidRDefault="006C4DBE" w:rsidP="00C87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06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Умения:</w:t>
            </w:r>
          </w:p>
          <w:p w:rsidR="00643F5E" w:rsidRPr="00D40694" w:rsidRDefault="006C4DBE" w:rsidP="00C87D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69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технологическую документацию в соответствии с действующей нормативной базой на основе использования основных положений метрологии, стандартизации и сертификации в производственной деятельности;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5E" w:rsidRPr="00D40694" w:rsidRDefault="00C87D4B" w:rsidP="00C87D4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694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оформленной</w:t>
            </w:r>
            <w:r w:rsidRPr="00D4069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технологической и технической  документации действующей нормативной базе</w:t>
            </w:r>
          </w:p>
        </w:tc>
      </w:tr>
      <w:tr w:rsidR="00643F5E" w:rsidRPr="00D40694" w:rsidTr="00C87D4B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5E" w:rsidRPr="00D40694" w:rsidRDefault="006C4DBE" w:rsidP="00C87D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6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документацию систем качества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5E" w:rsidRPr="00D40694" w:rsidRDefault="00C87D4B" w:rsidP="00C87D4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69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требований нормативных документов при применении документации систем качества</w:t>
            </w:r>
          </w:p>
        </w:tc>
      </w:tr>
      <w:tr w:rsidR="006C4DBE" w:rsidRPr="00D40694" w:rsidTr="00C87D4B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BE" w:rsidRPr="00D40694" w:rsidRDefault="006C4DBE" w:rsidP="00C87D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6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требования нормативных документов к основным видам продукции (услуг) и процессов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BE" w:rsidRPr="00D40694" w:rsidRDefault="00C87D4B" w:rsidP="00C87D4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69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требований нормативных документов при оценке качества продукции (услуг) и процессов</w:t>
            </w:r>
          </w:p>
        </w:tc>
      </w:tr>
      <w:tr w:rsidR="006C4DBE" w:rsidRPr="00D40694" w:rsidTr="00C87D4B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BE" w:rsidRPr="00D40694" w:rsidRDefault="00C87D4B" w:rsidP="00C87D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4069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Знания:</w:t>
            </w:r>
          </w:p>
          <w:p w:rsidR="00C87D4B" w:rsidRPr="00D40694" w:rsidRDefault="00C87D4B" w:rsidP="00C87D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69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</w:t>
            </w:r>
            <w:r w:rsidRPr="00D406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 качества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BE" w:rsidRPr="00D40694" w:rsidRDefault="00C87D4B" w:rsidP="00C87D4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694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Ориентируется в основных положениях документации систем качества</w:t>
            </w:r>
          </w:p>
        </w:tc>
      </w:tr>
      <w:tr w:rsidR="00C87D4B" w:rsidRPr="00D40694" w:rsidTr="00C87D4B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4B" w:rsidRPr="00D40694" w:rsidRDefault="00C87D4B" w:rsidP="00C87D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69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</w:t>
            </w:r>
            <w:r w:rsidRPr="00D406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терминологии, единиц измерения с действующими стандартами и международной системой единиц СИ в учебных дисциплинах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4B" w:rsidRPr="00D40694" w:rsidRDefault="00C87D4B" w:rsidP="00C87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69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раскрывает значение терминов и единиц измерения величин</w:t>
            </w:r>
          </w:p>
        </w:tc>
      </w:tr>
      <w:tr w:rsidR="00C87D4B" w:rsidRPr="00D40694" w:rsidTr="00C87D4B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4B" w:rsidRPr="00D40694" w:rsidRDefault="00C87D4B" w:rsidP="00C87D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69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</w:t>
            </w:r>
            <w:r w:rsidRPr="00D406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4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</w:t>
            </w:r>
            <w:r w:rsidRPr="00D4069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4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определени</w:t>
            </w:r>
            <w:r w:rsidRPr="00D4069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4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метрологии, стандартизации и сертификации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4B" w:rsidRPr="00D40694" w:rsidRDefault="00C87D4B" w:rsidP="00C87D4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 излагает понятия и </w:t>
            </w:r>
            <w:r w:rsidRPr="00D40694">
              <w:rPr>
                <w:rFonts w:ascii="Times New Roman" w:hAnsi="Times New Roman" w:cs="Times New Roman"/>
                <w:sz w:val="24"/>
                <w:szCs w:val="24"/>
              </w:rPr>
              <w:t>определения  метрологии, стандартизации, сертификации</w:t>
            </w:r>
          </w:p>
        </w:tc>
      </w:tr>
      <w:tr w:rsidR="00C87D4B" w:rsidRPr="00D40694" w:rsidTr="00C87D4B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4B" w:rsidRPr="00D40694" w:rsidRDefault="00C87D4B" w:rsidP="00C87D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69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 повышения качества продукции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4B" w:rsidRPr="00D40694" w:rsidRDefault="00C87D4B" w:rsidP="00C87D4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0694">
              <w:rPr>
                <w:rFonts w:ascii="Times New Roman" w:hAnsi="Times New Roman" w:cs="Times New Roman"/>
                <w:bCs/>
                <w:sz w:val="24"/>
                <w:szCs w:val="24"/>
              </w:rPr>
              <w:t>Аргументированно</w:t>
            </w:r>
            <w:proofErr w:type="spellEnd"/>
            <w:r w:rsidRPr="00D40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раскрывает положения основ повышения качества продукции</w:t>
            </w:r>
          </w:p>
        </w:tc>
      </w:tr>
    </w:tbl>
    <w:p w:rsidR="004A38EF" w:rsidRPr="00D40694" w:rsidRDefault="004A38EF">
      <w:pPr>
        <w:rPr>
          <w:rFonts w:ascii="Times New Roman" w:hAnsi="Times New Roman" w:cs="Times New Roman"/>
          <w:sz w:val="28"/>
          <w:szCs w:val="28"/>
        </w:rPr>
      </w:pPr>
    </w:p>
    <w:p w:rsidR="001238BE" w:rsidRPr="00D40694" w:rsidRDefault="001238BE" w:rsidP="001238BE">
      <w:pPr>
        <w:pStyle w:val="a4"/>
        <w:keepNext/>
        <w:numPr>
          <w:ilvl w:val="1"/>
          <w:numId w:val="2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3" w:name="_Toc314034637"/>
      <w:bookmarkStart w:id="4" w:name="_Toc307286509"/>
      <w:r w:rsidRPr="00D406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Система контроля и оценки освоения программы учебной дисциплины</w:t>
      </w:r>
      <w:bookmarkEnd w:id="3"/>
      <w:r w:rsidRPr="00D406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8454C" w:rsidRPr="00D40694" w:rsidRDefault="001238BE" w:rsidP="001238B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0694">
        <w:rPr>
          <w:rFonts w:ascii="Times New Roman" w:eastAsia="Calibri" w:hAnsi="Times New Roman" w:cs="Times New Roman"/>
          <w:iCs/>
          <w:sz w:val="24"/>
          <w:szCs w:val="24"/>
        </w:rPr>
        <w:t xml:space="preserve">Итоговый контроль освоения программы </w:t>
      </w:r>
      <w:r w:rsidR="00513AF5" w:rsidRPr="00D40694">
        <w:rPr>
          <w:rFonts w:ascii="Times New Roman" w:eastAsia="Calibri" w:hAnsi="Times New Roman" w:cs="Times New Roman"/>
          <w:iCs/>
          <w:sz w:val="24"/>
          <w:szCs w:val="24"/>
        </w:rPr>
        <w:t xml:space="preserve">учебной </w:t>
      </w:r>
      <w:r w:rsidRPr="00D40694">
        <w:rPr>
          <w:rFonts w:ascii="Times New Roman" w:eastAsia="Calibri" w:hAnsi="Times New Roman" w:cs="Times New Roman"/>
          <w:iCs/>
          <w:sz w:val="24"/>
          <w:szCs w:val="24"/>
        </w:rPr>
        <w:t xml:space="preserve">дисциплины </w:t>
      </w:r>
      <w:r w:rsidR="00A8454C" w:rsidRPr="00D40694">
        <w:rPr>
          <w:rFonts w:ascii="Times New Roman" w:eastAsia="Calibri" w:hAnsi="Times New Roman" w:cs="Times New Roman"/>
          <w:iCs/>
          <w:sz w:val="24"/>
          <w:szCs w:val="24"/>
        </w:rPr>
        <w:t>проводится в форме</w:t>
      </w:r>
      <w:r w:rsidR="00513AF5" w:rsidRPr="00D40694">
        <w:rPr>
          <w:rFonts w:ascii="Times New Roman" w:eastAsia="Calibri" w:hAnsi="Times New Roman" w:cs="Times New Roman"/>
          <w:iCs/>
          <w:sz w:val="24"/>
          <w:szCs w:val="24"/>
        </w:rPr>
        <w:t xml:space="preserve"> (дифференцированного)</w:t>
      </w:r>
      <w:r w:rsidR="00A8454C" w:rsidRPr="00D40694">
        <w:rPr>
          <w:rFonts w:ascii="Times New Roman" w:eastAsia="Calibri" w:hAnsi="Times New Roman" w:cs="Times New Roman"/>
          <w:iCs/>
          <w:sz w:val="24"/>
          <w:szCs w:val="24"/>
        </w:rPr>
        <w:t xml:space="preserve"> зачета и </w:t>
      </w:r>
      <w:r w:rsidRPr="00D40694">
        <w:rPr>
          <w:rFonts w:ascii="Times New Roman" w:eastAsia="Calibri" w:hAnsi="Times New Roman" w:cs="Times New Roman"/>
          <w:iCs/>
          <w:sz w:val="24"/>
          <w:szCs w:val="24"/>
        </w:rPr>
        <w:t>предусматривает систему оценки «зачет» / «не зачет»</w:t>
      </w:r>
      <w:r w:rsidR="00A8454C" w:rsidRPr="00D40694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D4069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8454C" w:rsidRPr="00D40694">
        <w:rPr>
          <w:rFonts w:ascii="Times New Roman" w:eastAsia="Calibri" w:hAnsi="Times New Roman" w:cs="Times New Roman"/>
          <w:iCs/>
          <w:sz w:val="24"/>
          <w:szCs w:val="24"/>
        </w:rPr>
        <w:t xml:space="preserve">Зачет </w:t>
      </w:r>
      <w:r w:rsidRPr="00D40694">
        <w:rPr>
          <w:rFonts w:ascii="Times New Roman" w:eastAsia="Calibri" w:hAnsi="Times New Roman" w:cs="Times New Roman"/>
          <w:iCs/>
          <w:sz w:val="24"/>
          <w:szCs w:val="24"/>
        </w:rPr>
        <w:t xml:space="preserve"> проводится в пределах учебного времени, отведенного на изучение</w:t>
      </w:r>
      <w:r w:rsidR="00513AF5" w:rsidRPr="00D40694">
        <w:rPr>
          <w:rFonts w:ascii="Times New Roman" w:eastAsia="Calibri" w:hAnsi="Times New Roman" w:cs="Times New Roman"/>
          <w:iCs/>
          <w:sz w:val="24"/>
          <w:szCs w:val="24"/>
        </w:rPr>
        <w:t xml:space="preserve"> дисциплины</w:t>
      </w:r>
      <w:r w:rsidRPr="00D40694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D40694">
        <w:rPr>
          <w:rFonts w:ascii="Times New Roman" w:eastAsia="Calibri" w:hAnsi="Times New Roman" w:cs="Times New Roman"/>
          <w:iCs/>
          <w:sz w:val="24"/>
          <w:szCs w:val="24"/>
        </w:rPr>
        <w:tab/>
      </w:r>
    </w:p>
    <w:p w:rsidR="001238BE" w:rsidRPr="00D40694" w:rsidRDefault="001238BE" w:rsidP="001238B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0694">
        <w:rPr>
          <w:rFonts w:ascii="Times New Roman" w:eastAsia="Calibri" w:hAnsi="Times New Roman" w:cs="Times New Roman"/>
          <w:iCs/>
          <w:sz w:val="24"/>
          <w:szCs w:val="24"/>
        </w:rPr>
        <w:t xml:space="preserve">Оценка освоения программы </w:t>
      </w:r>
      <w:r w:rsidR="00513AF5" w:rsidRPr="00D40694">
        <w:rPr>
          <w:rFonts w:ascii="Times New Roman" w:eastAsia="Calibri" w:hAnsi="Times New Roman" w:cs="Times New Roman"/>
          <w:iCs/>
          <w:sz w:val="24"/>
          <w:szCs w:val="24"/>
        </w:rPr>
        <w:t xml:space="preserve">учебной </w:t>
      </w:r>
      <w:r w:rsidRPr="00D40694">
        <w:rPr>
          <w:rFonts w:ascii="Times New Roman" w:eastAsia="Calibri" w:hAnsi="Times New Roman" w:cs="Times New Roman"/>
          <w:iCs/>
          <w:sz w:val="24"/>
          <w:szCs w:val="24"/>
        </w:rPr>
        <w:t xml:space="preserve">дисциплины проводится в соответствии с «Положением о </w:t>
      </w:r>
      <w:r w:rsidR="00513AF5" w:rsidRPr="00D40694">
        <w:rPr>
          <w:rFonts w:ascii="Times New Roman" w:eastAsia="Calibri" w:hAnsi="Times New Roman" w:cs="Times New Roman"/>
          <w:iCs/>
          <w:sz w:val="24"/>
          <w:szCs w:val="24"/>
        </w:rPr>
        <w:t xml:space="preserve">текущем контроле  и </w:t>
      </w:r>
      <w:r w:rsidRPr="00D40694">
        <w:rPr>
          <w:rFonts w:ascii="Times New Roman" w:eastAsia="Calibri" w:hAnsi="Times New Roman" w:cs="Times New Roman"/>
          <w:iCs/>
          <w:sz w:val="24"/>
          <w:szCs w:val="24"/>
        </w:rPr>
        <w:t>промежуточной аттестации</w:t>
      </w:r>
      <w:r w:rsidR="00513AF5" w:rsidRPr="00D40694">
        <w:rPr>
          <w:rFonts w:ascii="Times New Roman" w:eastAsia="Calibri" w:hAnsi="Times New Roman" w:cs="Times New Roman"/>
          <w:iCs/>
          <w:sz w:val="24"/>
          <w:szCs w:val="24"/>
        </w:rPr>
        <w:t xml:space="preserve"> студентов </w:t>
      </w:r>
      <w:r w:rsidR="00C87D4B" w:rsidRPr="00D40694">
        <w:rPr>
          <w:rFonts w:ascii="Times New Roman" w:eastAsia="Times New Roman" w:hAnsi="Times New Roman" w:cs="Times New Roman"/>
          <w:sz w:val="28"/>
          <w:szCs w:val="28"/>
        </w:rPr>
        <w:t>ОГБПОУ</w:t>
      </w:r>
      <w:r w:rsidR="00C87D4B" w:rsidRPr="00D406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87D4B" w:rsidRPr="00D40694">
        <w:rPr>
          <w:rFonts w:ascii="Times New Roman" w:hAnsi="Times New Roman" w:cs="Times New Roman"/>
          <w:sz w:val="28"/>
          <w:szCs w:val="28"/>
        </w:rPr>
        <w:t>СмолАПО</w:t>
      </w:r>
      <w:proofErr w:type="spellEnd"/>
      <w:r w:rsidRPr="00D40694">
        <w:rPr>
          <w:rFonts w:ascii="Times New Roman" w:eastAsia="Calibri" w:hAnsi="Times New Roman" w:cs="Times New Roman"/>
          <w:iCs/>
          <w:sz w:val="24"/>
          <w:szCs w:val="24"/>
        </w:rPr>
        <w:t xml:space="preserve">  и рабочим учебным планом</w:t>
      </w:r>
      <w:r w:rsidR="00513AF5" w:rsidRPr="00D40694">
        <w:rPr>
          <w:rFonts w:ascii="Times New Roman" w:eastAsia="Calibri" w:hAnsi="Times New Roman" w:cs="Times New Roman"/>
          <w:iCs/>
          <w:sz w:val="24"/>
          <w:szCs w:val="24"/>
        </w:rPr>
        <w:t xml:space="preserve"> по специальности</w:t>
      </w:r>
      <w:r w:rsidR="00A8454C" w:rsidRPr="00D40694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D4069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1238BE" w:rsidRPr="00D40694" w:rsidRDefault="001238BE" w:rsidP="001238B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1238BE" w:rsidRPr="00D40694" w:rsidRDefault="001238BE" w:rsidP="001238B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0694">
        <w:rPr>
          <w:rFonts w:ascii="Times New Roman" w:eastAsia="Calibri" w:hAnsi="Times New Roman" w:cs="Times New Roman"/>
          <w:iCs/>
          <w:sz w:val="24"/>
          <w:szCs w:val="24"/>
        </w:rPr>
        <w:t>1.4.Вопросы и практические задания к зачету.</w:t>
      </w:r>
    </w:p>
    <w:p w:rsidR="00C87D4B" w:rsidRPr="00D40694" w:rsidRDefault="00C87D4B" w:rsidP="001238B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0694">
        <w:rPr>
          <w:rFonts w:ascii="Times New Roman" w:eastAsia="Calibri" w:hAnsi="Times New Roman" w:cs="Times New Roman"/>
          <w:iCs/>
          <w:sz w:val="24"/>
          <w:szCs w:val="24"/>
        </w:rPr>
        <w:t>Тестовые вопросы</w:t>
      </w:r>
    </w:p>
    <w:p w:rsidR="00F6672E" w:rsidRPr="00E038A7" w:rsidRDefault="00F6672E" w:rsidP="00F6672E">
      <w:pPr>
        <w:jc w:val="center"/>
        <w:rPr>
          <w:rFonts w:ascii="Times New Roman" w:hAnsi="Times New Roman" w:cs="Times New Roman"/>
        </w:rPr>
      </w:pPr>
    </w:p>
    <w:p w:rsidR="00F6672E" w:rsidRPr="00E038A7" w:rsidRDefault="00F6672E" w:rsidP="00F6672E">
      <w:pPr>
        <w:jc w:val="center"/>
        <w:rPr>
          <w:rFonts w:ascii="Times New Roman" w:hAnsi="Times New Roman" w:cs="Times New Roman"/>
        </w:rPr>
      </w:pP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1. К законодательной метрологии относятся: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ab/>
        <w:t>а) поверка и калибровка средств измерений;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ab/>
        <w:t>б) метрологический контроль;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ab/>
        <w:t>в) создание новых единиц измерений.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2. Система единиц физических величин – это: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ab/>
        <w:t>а) совокупность единиц, используемых на практике;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ab/>
        <w:t>б) совокупность основных и производных единиц;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ab/>
        <w:t>в) совокупность основных единиц.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 xml:space="preserve">Вопрос 3. Метр – составляющая международной системы единиц </w:t>
      </w:r>
      <w:r w:rsidRPr="00D40694">
        <w:rPr>
          <w:rFonts w:ascii="Times New Roman" w:hAnsi="Times New Roman" w:cs="Times New Roman"/>
          <w:b/>
          <w:bCs/>
          <w:sz w:val="24"/>
          <w:szCs w:val="24"/>
          <w:lang w:val="en-US"/>
        </w:rPr>
        <w:t>SI</w:t>
      </w:r>
      <w:r w:rsidRPr="00D4069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ab/>
        <w:t>а) да;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ab/>
        <w:t>б) нет.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 xml:space="preserve">Вопрос 4. Погрешности, возникающие в процессе измерения, подразделяются </w:t>
      </w:r>
      <w:proofErr w:type="gramStart"/>
      <w:r w:rsidRPr="00D40694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D4069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случайные;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систематические;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случайные и систематические.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5. Систематические погрешности измерения является: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постоянными;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прогрессивными;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постоянными, прогрессивными и периодическими.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 xml:space="preserve">Вопрос 6.      </w:t>
      </w:r>
      <w:r w:rsidRPr="00D40694">
        <w:rPr>
          <w:rFonts w:ascii="Times New Roman" w:hAnsi="Times New Roman" w:cs="Times New Roman"/>
          <w:b/>
          <w:sz w:val="24"/>
          <w:szCs w:val="24"/>
        </w:rPr>
        <w:t xml:space="preserve">Ø 120 </w:t>
      </w:r>
      <w:r w:rsidRPr="00D40694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D40694">
        <w:rPr>
          <w:rFonts w:ascii="Times New Roman" w:hAnsi="Times New Roman" w:cs="Times New Roman"/>
          <w:b/>
          <w:sz w:val="24"/>
          <w:szCs w:val="24"/>
        </w:rPr>
        <w:t>7</w:t>
      </w:r>
      <w:r w:rsidRPr="00D40694">
        <w:rPr>
          <w:rFonts w:ascii="Times New Roman" w:hAnsi="Times New Roman" w:cs="Times New Roman"/>
          <w:b/>
          <w:position w:val="-14"/>
          <w:sz w:val="24"/>
          <w:szCs w:val="24"/>
          <w:lang w:val="en-US"/>
        </w:rPr>
        <w:object w:dxaOrig="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5pt;height:20.55pt" o:ole="" fillcolor="window">
            <v:imagedata r:id="rId7" o:title=""/>
          </v:shape>
          <o:OLEObject Type="Embed" ProgID="Equation.3" ShapeID="_x0000_i1025" DrawAspect="Content" ObjectID="_1260692369" r:id="rId8"/>
        </w:object>
      </w:r>
      <w:r w:rsidRPr="00D40694">
        <w:rPr>
          <w:rFonts w:ascii="Times New Roman" w:hAnsi="Times New Roman" w:cs="Times New Roman"/>
          <w:b/>
          <w:sz w:val="24"/>
          <w:szCs w:val="24"/>
        </w:rPr>
        <w:t xml:space="preserve"> - определить предельные размеры</w:t>
      </w:r>
    </w:p>
    <w:p w:rsidR="00F6672E" w:rsidRPr="00D40694" w:rsidRDefault="00F6672E" w:rsidP="00D40694">
      <w:pPr>
        <w:spacing w:after="0" w:line="240" w:lineRule="auto"/>
        <w:ind w:left="708" w:hanging="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38A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038A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40694">
        <w:rPr>
          <w:rFonts w:ascii="Times New Roman" w:hAnsi="Times New Roman" w:cs="Times New Roman"/>
          <w:sz w:val="24"/>
          <w:szCs w:val="24"/>
        </w:rPr>
        <w:t>а</w:t>
      </w:r>
      <w:r w:rsidRPr="00D4069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D4069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406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 w:rsidRPr="00D40694">
        <w:rPr>
          <w:rFonts w:ascii="Times New Roman" w:hAnsi="Times New Roman" w:cs="Times New Roman"/>
          <w:sz w:val="24"/>
          <w:szCs w:val="24"/>
          <w:lang w:val="en-US"/>
        </w:rPr>
        <w:t xml:space="preserve"> = 119,964; </w:t>
      </w:r>
      <w:proofErr w:type="spellStart"/>
      <w:r w:rsidRPr="00D4069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406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proofErr w:type="spellEnd"/>
      <w:r w:rsidRPr="00D40694">
        <w:rPr>
          <w:rFonts w:ascii="Times New Roman" w:hAnsi="Times New Roman" w:cs="Times New Roman"/>
          <w:sz w:val="24"/>
          <w:szCs w:val="24"/>
          <w:lang w:val="en-US"/>
        </w:rPr>
        <w:t xml:space="preserve"> = 119,929</w:t>
      </w:r>
    </w:p>
    <w:p w:rsidR="00F6672E" w:rsidRPr="00D40694" w:rsidRDefault="00D40694" w:rsidP="00D40694">
      <w:pPr>
        <w:spacing w:after="0" w:line="240" w:lineRule="auto"/>
        <w:ind w:left="708" w:hanging="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0694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F6672E" w:rsidRPr="00D4069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6672E" w:rsidRPr="00D40694">
        <w:rPr>
          <w:rFonts w:ascii="Times New Roman" w:hAnsi="Times New Roman" w:cs="Times New Roman"/>
          <w:sz w:val="24"/>
          <w:szCs w:val="24"/>
        </w:rPr>
        <w:t>б</w:t>
      </w:r>
      <w:r w:rsidR="00F6672E" w:rsidRPr="00D40694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spellStart"/>
      <w:r w:rsidR="00F6672E" w:rsidRPr="00D4069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6672E" w:rsidRPr="00D406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 w:rsidR="00F6672E" w:rsidRPr="00D40694">
        <w:rPr>
          <w:rFonts w:ascii="Times New Roman" w:hAnsi="Times New Roman" w:cs="Times New Roman"/>
          <w:sz w:val="24"/>
          <w:szCs w:val="24"/>
          <w:lang w:val="en-US"/>
        </w:rPr>
        <w:t xml:space="preserve"> = 120,036; </w:t>
      </w:r>
      <w:proofErr w:type="spellStart"/>
      <w:r w:rsidR="00F6672E" w:rsidRPr="00D4069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6672E" w:rsidRPr="00D406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proofErr w:type="spellEnd"/>
      <w:r w:rsidR="00F6672E" w:rsidRPr="00D40694">
        <w:rPr>
          <w:rFonts w:ascii="Times New Roman" w:hAnsi="Times New Roman" w:cs="Times New Roman"/>
          <w:sz w:val="24"/>
          <w:szCs w:val="24"/>
          <w:lang w:val="en-US"/>
        </w:rPr>
        <w:t xml:space="preserve"> = 120,071    </w:t>
      </w:r>
    </w:p>
    <w:p w:rsidR="00F6672E" w:rsidRPr="00E038A7" w:rsidRDefault="00D40694" w:rsidP="00D40694">
      <w:pPr>
        <w:spacing w:after="0" w:line="240" w:lineRule="auto"/>
        <w:ind w:left="708" w:hanging="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F6672E" w:rsidRPr="00D4069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6672E" w:rsidRPr="00D40694">
        <w:rPr>
          <w:rFonts w:ascii="Times New Roman" w:hAnsi="Times New Roman" w:cs="Times New Roman"/>
          <w:sz w:val="24"/>
          <w:szCs w:val="24"/>
        </w:rPr>
        <w:t>в</w:t>
      </w:r>
      <w:r w:rsidR="00F6672E" w:rsidRPr="00E038A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6672E" w:rsidRPr="00D4069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6672E" w:rsidRPr="00D406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 w:rsidR="00F6672E" w:rsidRPr="00E038A7">
        <w:rPr>
          <w:rFonts w:ascii="Times New Roman" w:hAnsi="Times New Roman" w:cs="Times New Roman"/>
          <w:sz w:val="24"/>
          <w:szCs w:val="24"/>
        </w:rPr>
        <w:t xml:space="preserve"> = 120,964; </w:t>
      </w:r>
      <w:proofErr w:type="spellStart"/>
      <w:r w:rsidR="00F6672E" w:rsidRPr="00D4069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6672E" w:rsidRPr="00D406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proofErr w:type="spellEnd"/>
      <w:r w:rsidR="00F6672E" w:rsidRPr="00E038A7">
        <w:rPr>
          <w:rFonts w:ascii="Times New Roman" w:hAnsi="Times New Roman" w:cs="Times New Roman"/>
          <w:sz w:val="24"/>
          <w:szCs w:val="24"/>
        </w:rPr>
        <w:t xml:space="preserve"> = 120,971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 xml:space="preserve">Вопрос 7.       </w:t>
      </w:r>
      <w:r w:rsidRPr="00D40694">
        <w:rPr>
          <w:rFonts w:ascii="Times New Roman" w:hAnsi="Times New Roman" w:cs="Times New Roman"/>
          <w:b/>
          <w:sz w:val="24"/>
          <w:szCs w:val="24"/>
        </w:rPr>
        <w:t>Ø 180 Е8/</w:t>
      </w:r>
      <w:r w:rsidRPr="00D40694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D40694">
        <w:rPr>
          <w:rFonts w:ascii="Times New Roman" w:hAnsi="Times New Roman" w:cs="Times New Roman"/>
          <w:b/>
          <w:sz w:val="24"/>
          <w:szCs w:val="24"/>
        </w:rPr>
        <w:t>8  - назвать систему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система вала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система отверстия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система вала и отверстия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 xml:space="preserve">Вопрос 8. </w:t>
      </w:r>
      <w:r w:rsidRPr="00D40694">
        <w:rPr>
          <w:rFonts w:ascii="Times New Roman" w:hAnsi="Times New Roman" w:cs="Times New Roman"/>
          <w:b/>
          <w:sz w:val="24"/>
          <w:szCs w:val="24"/>
        </w:rPr>
        <w:t xml:space="preserve">Ø 140 </w:t>
      </w:r>
      <w:r w:rsidRPr="00D40694">
        <w:rPr>
          <w:rFonts w:ascii="Times New Roman" w:hAnsi="Times New Roman" w:cs="Times New Roman"/>
          <w:b/>
          <w:sz w:val="24"/>
          <w:szCs w:val="24"/>
          <w:vertAlign w:val="subscript"/>
        </w:rPr>
        <w:t>– 0,040</w:t>
      </w:r>
      <w:r w:rsidRPr="00D40694">
        <w:rPr>
          <w:rFonts w:ascii="Times New Roman" w:hAnsi="Times New Roman" w:cs="Times New Roman"/>
          <w:b/>
          <w:sz w:val="24"/>
          <w:szCs w:val="24"/>
        </w:rPr>
        <w:t xml:space="preserve"> – определить допуск размера </w:t>
      </w:r>
    </w:p>
    <w:p w:rsidR="00F6672E" w:rsidRPr="00D40694" w:rsidRDefault="00F6672E" w:rsidP="00D40694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0,040</w:t>
      </w:r>
    </w:p>
    <w:p w:rsidR="00F6672E" w:rsidRPr="00D40694" w:rsidRDefault="00F6672E" w:rsidP="00D40694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 140</w:t>
      </w:r>
    </w:p>
    <w:p w:rsidR="00F6672E" w:rsidRPr="00D40694" w:rsidRDefault="00F6672E" w:rsidP="00D40694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139,960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 xml:space="preserve">Вопрос 9. </w:t>
      </w:r>
      <w:r w:rsidRPr="00D40694">
        <w:rPr>
          <w:rFonts w:ascii="Times New Roman" w:hAnsi="Times New Roman" w:cs="Times New Roman"/>
          <w:b/>
          <w:sz w:val="24"/>
          <w:szCs w:val="24"/>
        </w:rPr>
        <w:t xml:space="preserve">Ø 100 </w:t>
      </w:r>
      <w:r w:rsidRPr="00D40694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D40694">
        <w:rPr>
          <w:rFonts w:ascii="Times New Roman" w:hAnsi="Times New Roman" w:cs="Times New Roman"/>
          <w:b/>
          <w:sz w:val="24"/>
          <w:szCs w:val="24"/>
        </w:rPr>
        <w:t>8/</w:t>
      </w:r>
      <w:r w:rsidRPr="00D4069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D40694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D40694">
        <w:rPr>
          <w:rFonts w:ascii="Times New Roman" w:hAnsi="Times New Roman" w:cs="Times New Roman"/>
          <w:b/>
          <w:position w:val="-14"/>
          <w:sz w:val="24"/>
          <w:szCs w:val="24"/>
        </w:rPr>
        <w:object w:dxaOrig="1219" w:dyaOrig="400">
          <v:shape id="_x0000_i1026" type="#_x0000_t75" style="width:60.8pt;height:20.55pt" o:ole="" fillcolor="window">
            <v:imagedata r:id="rId9" o:title=""/>
          </v:shape>
          <o:OLEObject Type="Embed" ProgID="Equation.3" ShapeID="_x0000_i1026" DrawAspect="Content" ObjectID="_1260692370" r:id="rId10"/>
        </w:object>
      </w:r>
      <w:r w:rsidRPr="00D40694">
        <w:rPr>
          <w:rFonts w:ascii="Times New Roman" w:hAnsi="Times New Roman" w:cs="Times New Roman"/>
          <w:b/>
          <w:sz w:val="24"/>
          <w:szCs w:val="24"/>
        </w:rPr>
        <w:t xml:space="preserve"> - определить предельные натяги </w:t>
      </w:r>
    </w:p>
    <w:p w:rsidR="00F6672E" w:rsidRPr="00D40694" w:rsidRDefault="00F6672E" w:rsidP="00D40694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4069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406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 xml:space="preserve"> = 0,106 мм </w:t>
      </w:r>
      <w:r w:rsidRPr="00D40694">
        <w:rPr>
          <w:rFonts w:ascii="Times New Roman" w:hAnsi="Times New Roman" w:cs="Times New Roman"/>
          <w:sz w:val="24"/>
          <w:szCs w:val="24"/>
        </w:rPr>
        <w:tab/>
      </w:r>
      <w:r w:rsidRPr="00D406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4069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406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 xml:space="preserve"> = 0,017 мм</w:t>
      </w:r>
    </w:p>
    <w:p w:rsidR="00F6672E" w:rsidRPr="00D40694" w:rsidRDefault="00F6672E" w:rsidP="00D40694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4069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406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 xml:space="preserve"> = 100,054 мм </w:t>
      </w:r>
      <w:r w:rsidRPr="00D406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4069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406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 xml:space="preserve"> = 100 мм</w:t>
      </w:r>
    </w:p>
    <w:p w:rsidR="00F6672E" w:rsidRPr="00D40694" w:rsidRDefault="00F6672E" w:rsidP="00D40694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D4069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406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 xml:space="preserve"> = 100,106 мм </w:t>
      </w:r>
      <w:r w:rsidRPr="00D406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4069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406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 xml:space="preserve"> = 100,071 мм</w:t>
      </w:r>
    </w:p>
    <w:p w:rsidR="00F6672E" w:rsidRPr="00D40694" w:rsidRDefault="00F6672E" w:rsidP="00D40694">
      <w:pPr>
        <w:pStyle w:val="ac"/>
        <w:jc w:val="both"/>
        <w:rPr>
          <w:b/>
          <w:bCs/>
          <w:sz w:val="24"/>
        </w:rPr>
      </w:pPr>
      <w:r w:rsidRPr="00D40694">
        <w:rPr>
          <w:b/>
          <w:bCs/>
          <w:sz w:val="24"/>
        </w:rPr>
        <w:t>Вопрос 10. Стандартный образец – это: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ab/>
        <w:t>а) однозначная мера;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ab/>
        <w:t>б) многозначная мера;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ab/>
        <w:t>в) измерительная установка.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11. Термометр – это: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ab/>
        <w:t>а) прибор прямого действия;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ab/>
        <w:t>б) прибор сравнения;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ab/>
        <w:t>в) измерительная установка.</w:t>
      </w:r>
    </w:p>
    <w:p w:rsidR="00F6672E" w:rsidRPr="00D40694" w:rsidRDefault="00F6672E" w:rsidP="00D40694">
      <w:pPr>
        <w:pStyle w:val="33"/>
        <w:jc w:val="both"/>
        <w:rPr>
          <w:sz w:val="24"/>
        </w:rPr>
      </w:pPr>
      <w:r w:rsidRPr="00D40694">
        <w:rPr>
          <w:sz w:val="24"/>
        </w:rPr>
        <w:t>Вопрос 12. Первый в мире официально утвержденный эталон – это: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ab/>
        <w:t>а) метр Архива;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ab/>
        <w:t>б) килограмм Архива;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ab/>
        <w:t>в) метр Архива и килограмм Архива.</w:t>
      </w:r>
    </w:p>
    <w:p w:rsidR="00F6672E" w:rsidRPr="00D40694" w:rsidRDefault="00F6672E" w:rsidP="00D40694">
      <w:pPr>
        <w:pStyle w:val="33"/>
        <w:jc w:val="both"/>
        <w:rPr>
          <w:sz w:val="24"/>
        </w:rPr>
      </w:pPr>
      <w:r w:rsidRPr="00D40694">
        <w:rPr>
          <w:sz w:val="24"/>
        </w:rPr>
        <w:t>Вопрос 13. К государственному метрологическому контролю относится: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ab/>
        <w:t>а) поверка эталонов;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ab/>
        <w:t>б) сертификация средств измерений;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ab/>
        <w:t>в) лицензирование на право ремонта средств измерений.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Вопрос 14. Какое понятие не относится к методам измерения?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непосредственный;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сравнения с мерой;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эталонный;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г) нулевой;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06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>) контактный.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15. Какое понятие не относится к классификации средств измерений?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инструменты;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приборы;</w:t>
      </w:r>
    </w:p>
    <w:p w:rsidR="00F6672E" w:rsidRPr="00D40694" w:rsidRDefault="00F6672E" w:rsidP="00D40694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калибры;</w:t>
      </w:r>
    </w:p>
    <w:p w:rsidR="00F6672E" w:rsidRPr="00D40694" w:rsidRDefault="00F6672E" w:rsidP="00D40694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г) установки.</w:t>
      </w:r>
    </w:p>
    <w:p w:rsidR="00F6672E" w:rsidRPr="00D40694" w:rsidRDefault="00F6672E" w:rsidP="00D40694">
      <w:pPr>
        <w:pStyle w:val="33"/>
        <w:rPr>
          <w:sz w:val="24"/>
        </w:rPr>
      </w:pPr>
      <w:r w:rsidRPr="00D40694">
        <w:rPr>
          <w:sz w:val="24"/>
        </w:rPr>
        <w:t>Вопрос 16. Что не относится к метрологическим характеристикам  средств измерений?</w:t>
      </w:r>
    </w:p>
    <w:p w:rsidR="00F6672E" w:rsidRPr="00D40694" w:rsidRDefault="00F6672E" w:rsidP="00D40694">
      <w:pPr>
        <w:pStyle w:val="33"/>
        <w:ind w:left="708"/>
        <w:rPr>
          <w:b w:val="0"/>
          <w:bCs w:val="0"/>
          <w:sz w:val="24"/>
        </w:rPr>
      </w:pPr>
      <w:r w:rsidRPr="00D40694">
        <w:rPr>
          <w:b w:val="0"/>
          <w:bCs w:val="0"/>
          <w:sz w:val="24"/>
        </w:rPr>
        <w:t>а) диапазон измерений;</w:t>
      </w:r>
    </w:p>
    <w:p w:rsidR="00F6672E" w:rsidRPr="00D40694" w:rsidRDefault="00F6672E" w:rsidP="00D40694">
      <w:pPr>
        <w:pStyle w:val="33"/>
        <w:ind w:left="708"/>
        <w:rPr>
          <w:b w:val="0"/>
          <w:bCs w:val="0"/>
          <w:sz w:val="24"/>
        </w:rPr>
      </w:pPr>
      <w:r w:rsidRPr="00D40694">
        <w:rPr>
          <w:b w:val="0"/>
          <w:bCs w:val="0"/>
          <w:sz w:val="24"/>
        </w:rPr>
        <w:t>б) цена деления шкалы;</w:t>
      </w:r>
    </w:p>
    <w:p w:rsidR="00F6672E" w:rsidRPr="00D40694" w:rsidRDefault="00F6672E" w:rsidP="00D40694">
      <w:pPr>
        <w:pStyle w:val="33"/>
        <w:ind w:left="708"/>
        <w:rPr>
          <w:b w:val="0"/>
          <w:bCs w:val="0"/>
          <w:sz w:val="24"/>
        </w:rPr>
      </w:pPr>
      <w:r w:rsidRPr="00D40694">
        <w:rPr>
          <w:b w:val="0"/>
          <w:bCs w:val="0"/>
          <w:sz w:val="24"/>
        </w:rPr>
        <w:t>в) поверочная схема;</w:t>
      </w:r>
    </w:p>
    <w:p w:rsidR="00F6672E" w:rsidRPr="00D40694" w:rsidRDefault="00F6672E" w:rsidP="00D40694">
      <w:pPr>
        <w:pStyle w:val="33"/>
        <w:ind w:left="708"/>
        <w:rPr>
          <w:b w:val="0"/>
          <w:bCs w:val="0"/>
          <w:sz w:val="24"/>
        </w:rPr>
      </w:pPr>
      <w:r w:rsidRPr="00D40694">
        <w:rPr>
          <w:b w:val="0"/>
          <w:bCs w:val="0"/>
          <w:sz w:val="24"/>
        </w:rPr>
        <w:t>г) диапазон показаний по шкале.</w:t>
      </w:r>
    </w:p>
    <w:p w:rsidR="00F6672E" w:rsidRPr="00D40694" w:rsidRDefault="00F6672E" w:rsidP="00D40694">
      <w:pPr>
        <w:pStyle w:val="33"/>
        <w:rPr>
          <w:sz w:val="24"/>
        </w:rPr>
      </w:pPr>
      <w:r w:rsidRPr="00D40694">
        <w:rPr>
          <w:sz w:val="24"/>
        </w:rPr>
        <w:t>Вопрос 17. Что не является исходными данными при выборе средств измерений?</w:t>
      </w:r>
    </w:p>
    <w:p w:rsidR="00F6672E" w:rsidRPr="00D40694" w:rsidRDefault="00F6672E" w:rsidP="00D40694">
      <w:pPr>
        <w:pStyle w:val="33"/>
        <w:ind w:left="708"/>
        <w:rPr>
          <w:b w:val="0"/>
          <w:bCs w:val="0"/>
          <w:sz w:val="24"/>
        </w:rPr>
      </w:pPr>
      <w:r w:rsidRPr="00D40694">
        <w:rPr>
          <w:b w:val="0"/>
          <w:bCs w:val="0"/>
          <w:sz w:val="24"/>
        </w:rPr>
        <w:t>а) точность измеряемого параметра;</w:t>
      </w:r>
    </w:p>
    <w:p w:rsidR="00F6672E" w:rsidRPr="00D40694" w:rsidRDefault="00F6672E" w:rsidP="00D40694">
      <w:pPr>
        <w:pStyle w:val="33"/>
        <w:ind w:left="708"/>
        <w:rPr>
          <w:b w:val="0"/>
          <w:bCs w:val="0"/>
          <w:sz w:val="24"/>
        </w:rPr>
      </w:pPr>
      <w:r w:rsidRPr="00D40694">
        <w:rPr>
          <w:b w:val="0"/>
          <w:bCs w:val="0"/>
          <w:sz w:val="24"/>
        </w:rPr>
        <w:t>б) номинальное значение параметра;</w:t>
      </w:r>
    </w:p>
    <w:p w:rsidR="00F6672E" w:rsidRPr="00D40694" w:rsidRDefault="00F6672E" w:rsidP="00D40694">
      <w:pPr>
        <w:pStyle w:val="33"/>
        <w:ind w:left="708"/>
        <w:rPr>
          <w:sz w:val="24"/>
        </w:rPr>
      </w:pPr>
      <w:r w:rsidRPr="00D40694">
        <w:rPr>
          <w:b w:val="0"/>
          <w:bCs w:val="0"/>
          <w:sz w:val="24"/>
        </w:rPr>
        <w:t>в) квалификация контролёра;</w:t>
      </w:r>
      <w:r w:rsidRPr="00D40694">
        <w:rPr>
          <w:b w:val="0"/>
          <w:bCs w:val="0"/>
          <w:sz w:val="24"/>
        </w:rPr>
        <w:br/>
        <w:t xml:space="preserve">          г) трудоёмкость измерения.</w:t>
      </w:r>
      <w:r w:rsidRPr="00D40694">
        <w:rPr>
          <w:b w:val="0"/>
          <w:bCs w:val="0"/>
          <w:sz w:val="24"/>
        </w:rPr>
        <w:br/>
      </w:r>
      <w:r w:rsidRPr="00D40694">
        <w:rPr>
          <w:sz w:val="24"/>
        </w:rPr>
        <w:t xml:space="preserve">Вопрос 18. Общее руководство Государственной </w:t>
      </w:r>
      <w:proofErr w:type="gramStart"/>
      <w:r w:rsidRPr="00D40694">
        <w:rPr>
          <w:sz w:val="24"/>
        </w:rPr>
        <w:t>метрологический</w:t>
      </w:r>
      <w:proofErr w:type="gramEnd"/>
      <w:r w:rsidRPr="00D40694">
        <w:rPr>
          <w:sz w:val="24"/>
        </w:rPr>
        <w:t xml:space="preserve"> службой осуществляет: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ab/>
        <w:t>а) Торгово-промышленная палата;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ab/>
        <w:t>б) Министерство торговли РФ;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ab/>
        <w:t>в) Госстандарт РФ.</w:t>
      </w:r>
    </w:p>
    <w:p w:rsidR="00F6672E" w:rsidRPr="00D40694" w:rsidRDefault="00F6672E" w:rsidP="00D406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19.</w:t>
      </w:r>
      <w:r w:rsidRPr="00D40694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 xml:space="preserve"> Метрологическая служба</w:t>
      </w:r>
      <w:r w:rsidRPr="00D40694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в организации создаётся в следующих случаях:</w:t>
      </w:r>
    </w:p>
    <w:p w:rsidR="00F6672E" w:rsidRPr="00D40694" w:rsidRDefault="00F6672E" w:rsidP="00D40694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4069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а) следует создавать в каждой организации, производящей продукцию;</w:t>
      </w:r>
    </w:p>
    <w:p w:rsidR="00F6672E" w:rsidRPr="00D40694" w:rsidRDefault="00F6672E" w:rsidP="00D40694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4069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б) при выполнении работ в сферах государственного метрологического контроля и надзора; </w:t>
      </w:r>
    </w:p>
    <w:p w:rsidR="00F6672E" w:rsidRPr="00D40694" w:rsidRDefault="00F6672E" w:rsidP="00D40694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4069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в) создавать или не создавать метрологическую службу - решает руководитель организации;</w:t>
      </w:r>
    </w:p>
    <w:p w:rsidR="00F6672E" w:rsidRPr="00D40694" w:rsidRDefault="00F6672E" w:rsidP="00D40694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4069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г) если организация производит продукцию, подлежащую обязательной сертификации. </w:t>
      </w:r>
    </w:p>
    <w:p w:rsidR="00F6672E" w:rsidRPr="00D40694" w:rsidRDefault="00F6672E" w:rsidP="00D406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Вопрос 20. Метрологическая</w:t>
      </w:r>
      <w:r w:rsidRPr="00D40694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экспертиза технической документации - это:</w:t>
      </w:r>
    </w:p>
    <w:p w:rsidR="00F6672E" w:rsidRPr="00D40694" w:rsidRDefault="00F6672E" w:rsidP="00D40694">
      <w:pPr>
        <w:pStyle w:val="23"/>
        <w:spacing w:line="240" w:lineRule="auto"/>
        <w:ind w:left="708"/>
        <w:rPr>
          <w:sz w:val="24"/>
        </w:rPr>
      </w:pPr>
      <w:r w:rsidRPr="00D40694">
        <w:rPr>
          <w:sz w:val="24"/>
        </w:rPr>
        <w:t>а) оценка правильности назначения средств измерений в документации при производстве, контроле и испытаниях продукции;</w:t>
      </w:r>
    </w:p>
    <w:p w:rsidR="00F6672E" w:rsidRPr="00D40694" w:rsidRDefault="00F6672E" w:rsidP="00D40694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40694">
        <w:rPr>
          <w:rFonts w:ascii="Times New Roman" w:hAnsi="Times New Roman" w:cs="Times New Roman"/>
          <w:iCs/>
          <w:snapToGrid w:val="0"/>
          <w:color w:val="000000"/>
          <w:sz w:val="24"/>
          <w:szCs w:val="24"/>
        </w:rPr>
        <w:t xml:space="preserve">в) </w:t>
      </w:r>
      <w:r w:rsidRPr="00D4069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проверка документации на соответствие установленным обязательным требованиям;</w:t>
      </w:r>
    </w:p>
    <w:p w:rsidR="00F6672E" w:rsidRPr="00D40694" w:rsidRDefault="00F6672E" w:rsidP="00D40694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4069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г) оценка трудоемкости и себестоимости измерительных операций. </w:t>
      </w:r>
    </w:p>
    <w:p w:rsidR="00F6672E" w:rsidRPr="00D40694" w:rsidRDefault="00F6672E" w:rsidP="00D406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 xml:space="preserve">Вопрос 21. </w:t>
      </w:r>
      <w:r w:rsidRPr="00D40694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Поверка средств измерений - это:</w:t>
      </w:r>
    </w:p>
    <w:p w:rsidR="00F6672E" w:rsidRPr="00D40694" w:rsidRDefault="00F6672E" w:rsidP="00D40694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4069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а) установление органом государственной метрологической службы (или другим официально уполномоченным органом, организацией) пригодности СИ к применению на основании экспериментально определяемых метрологических характеристик и подтверждения их</w:t>
      </w:r>
      <w:r w:rsidRPr="00D4069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40694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соответствия установленным обязательным требованиям;</w:t>
      </w:r>
    </w:p>
    <w:p w:rsidR="00F6672E" w:rsidRPr="00D40694" w:rsidRDefault="00F6672E" w:rsidP="00D40694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4069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б) определение погрешностей средства измерений и установление его пригодности к применению;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4069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г) определение действительных значений метрологических характеристик. 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Вопрос 22.   В</w:t>
      </w:r>
      <w:r w:rsidRPr="00D40694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каком документе описан порядок проведения поверки средств измерений?</w:t>
      </w:r>
    </w:p>
    <w:p w:rsidR="00F6672E" w:rsidRPr="00D40694" w:rsidRDefault="00F6672E" w:rsidP="00D40694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4069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а) такой документ отсутствует; </w:t>
      </w:r>
    </w:p>
    <w:p w:rsidR="00F6672E" w:rsidRPr="00D40694" w:rsidRDefault="00F6672E" w:rsidP="00D40694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4069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б) </w:t>
      </w:r>
      <w:proofErr w:type="gramStart"/>
      <w:r w:rsidRPr="00D4069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</w:t>
      </w:r>
      <w:proofErr w:type="gramEnd"/>
      <w:r w:rsidRPr="00D4069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50.2.006-94;</w:t>
      </w:r>
    </w:p>
    <w:p w:rsidR="00F6672E" w:rsidRPr="00D40694" w:rsidRDefault="00F6672E" w:rsidP="00D40694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40694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 xml:space="preserve">в) в Законе РФ «Об обеспечении единства измерений»; </w:t>
      </w:r>
    </w:p>
    <w:p w:rsidR="00F6672E" w:rsidRPr="00D40694" w:rsidRDefault="00F6672E" w:rsidP="00D40694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4069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г) ГОСТ </w:t>
      </w:r>
      <w:proofErr w:type="gramStart"/>
      <w:r w:rsidRPr="00D40694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</w:t>
      </w:r>
      <w:proofErr w:type="gramEnd"/>
      <w:r w:rsidRPr="00D4069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ИСО 9001.</w:t>
      </w:r>
    </w:p>
    <w:p w:rsidR="00F6672E" w:rsidRPr="00D40694" w:rsidRDefault="00F6672E" w:rsidP="00D406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40694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Вопрос 23.</w:t>
      </w:r>
      <w:r w:rsidRPr="00D4069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</w:t>
      </w:r>
      <w:r w:rsidRPr="00D40694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Какие средства измерений подлежат поверке?</w:t>
      </w:r>
    </w:p>
    <w:p w:rsidR="00F6672E" w:rsidRPr="00D40694" w:rsidRDefault="00F6672E" w:rsidP="00D40694">
      <w:pPr>
        <w:pStyle w:val="23"/>
        <w:spacing w:line="240" w:lineRule="auto"/>
        <w:ind w:left="708"/>
        <w:rPr>
          <w:sz w:val="24"/>
        </w:rPr>
      </w:pPr>
      <w:r w:rsidRPr="00D40694">
        <w:rPr>
          <w:sz w:val="24"/>
        </w:rPr>
        <w:t>а) все средства измерений, выпускаемые отечественной промышленностью;</w:t>
      </w:r>
    </w:p>
    <w:p w:rsidR="00F6672E" w:rsidRPr="00D40694" w:rsidRDefault="00F6672E" w:rsidP="00D40694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4069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б) средства измерений, используемые в сферах распространения государственного метрологического контроля и надзора;</w:t>
      </w:r>
    </w:p>
    <w:p w:rsidR="00F6672E" w:rsidRPr="00D40694" w:rsidRDefault="00F6672E" w:rsidP="00D40694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4069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в) средства измерений, включенные в Государственный реестр средств измерений; </w:t>
      </w:r>
    </w:p>
    <w:p w:rsidR="00F6672E" w:rsidRPr="00D40694" w:rsidRDefault="00F6672E" w:rsidP="00D40694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4069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г) проверять или не проверять средства измерений - решает пользователь средств измерений.</w:t>
      </w:r>
    </w:p>
    <w:p w:rsidR="00F6672E" w:rsidRPr="00D40694" w:rsidRDefault="00F6672E" w:rsidP="00D406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40694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Вопрос 24.</w:t>
      </w:r>
      <w:r w:rsidRPr="00D4069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</w:t>
      </w:r>
      <w:r w:rsidRPr="00D40694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Какой документ свидетельствует о проведении поверки средства измерения?</w:t>
      </w:r>
    </w:p>
    <w:p w:rsidR="00F6672E" w:rsidRPr="00D40694" w:rsidRDefault="00F6672E" w:rsidP="00D40694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4069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а) свидетельство о поверке;</w:t>
      </w:r>
    </w:p>
    <w:p w:rsidR="00F6672E" w:rsidRPr="00D40694" w:rsidRDefault="00F6672E" w:rsidP="00D40694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4069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б) паспорт на средство измерения;</w:t>
      </w:r>
    </w:p>
    <w:p w:rsidR="00F6672E" w:rsidRPr="00D40694" w:rsidRDefault="00F6672E" w:rsidP="00D40694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4069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в) сертификат;</w:t>
      </w:r>
    </w:p>
    <w:p w:rsidR="00F6672E" w:rsidRPr="00D40694" w:rsidRDefault="00F6672E" w:rsidP="00D40694">
      <w:pPr>
        <w:pStyle w:val="23"/>
        <w:spacing w:line="240" w:lineRule="auto"/>
        <w:ind w:left="708"/>
        <w:rPr>
          <w:sz w:val="24"/>
        </w:rPr>
      </w:pPr>
      <w:r w:rsidRPr="00D40694">
        <w:rPr>
          <w:sz w:val="24"/>
        </w:rPr>
        <w:t>г) график поверки.</w:t>
      </w:r>
    </w:p>
    <w:p w:rsidR="00F6672E" w:rsidRPr="00D40694" w:rsidRDefault="00F6672E" w:rsidP="00D406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40694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Вопрос 25.</w:t>
      </w:r>
      <w:r w:rsidRPr="00D4069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</w:t>
      </w:r>
      <w:r w:rsidRPr="00D40694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Какой документ устанавливает сроки проведения поверки средств измерений?</w:t>
      </w:r>
    </w:p>
    <w:p w:rsidR="00F6672E" w:rsidRPr="00D40694" w:rsidRDefault="00F6672E" w:rsidP="00D40694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4069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а) перечень средств измерений;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4069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б) свидетельство о поверке; 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</w:pPr>
      <w:r w:rsidRPr="00D4069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в) график поверки средств измерений; 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iCs/>
          <w:snapToGrid w:val="0"/>
          <w:color w:val="000000"/>
          <w:sz w:val="24"/>
          <w:szCs w:val="24"/>
        </w:rPr>
        <w:t xml:space="preserve">г) </w:t>
      </w:r>
      <w:r w:rsidRPr="00D4069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паспорт на средство измерений.</w:t>
      </w:r>
    </w:p>
    <w:p w:rsidR="00F6672E" w:rsidRPr="00D40694" w:rsidRDefault="00F6672E" w:rsidP="00D40694">
      <w:pPr>
        <w:pStyle w:val="33"/>
        <w:jc w:val="both"/>
        <w:rPr>
          <w:sz w:val="24"/>
        </w:rPr>
      </w:pPr>
      <w:r w:rsidRPr="00D40694">
        <w:rPr>
          <w:sz w:val="24"/>
        </w:rPr>
        <w:t>Вопрос 26. Государственная метрологическая служба подчинена:</w:t>
      </w:r>
    </w:p>
    <w:p w:rsidR="00F6672E" w:rsidRPr="00D40694" w:rsidRDefault="00F6672E" w:rsidP="00D40694">
      <w:pPr>
        <w:pStyle w:val="ac"/>
        <w:ind w:left="708"/>
        <w:jc w:val="both"/>
        <w:rPr>
          <w:sz w:val="24"/>
        </w:rPr>
      </w:pPr>
      <w:r w:rsidRPr="00D40694">
        <w:rPr>
          <w:sz w:val="24"/>
        </w:rPr>
        <w:t>а) Правительству РФ;</w:t>
      </w:r>
    </w:p>
    <w:p w:rsidR="00F6672E" w:rsidRPr="00D40694" w:rsidRDefault="00F6672E" w:rsidP="00D40694">
      <w:pPr>
        <w:pStyle w:val="ac"/>
        <w:ind w:left="708"/>
        <w:jc w:val="both"/>
        <w:rPr>
          <w:sz w:val="24"/>
        </w:rPr>
      </w:pPr>
      <w:r w:rsidRPr="00D40694">
        <w:rPr>
          <w:sz w:val="24"/>
        </w:rPr>
        <w:t>б) Госстандарту РФ;</w:t>
      </w:r>
    </w:p>
    <w:p w:rsidR="00F6672E" w:rsidRPr="00D40694" w:rsidRDefault="00F6672E" w:rsidP="00D40694">
      <w:pPr>
        <w:pStyle w:val="ac"/>
        <w:ind w:left="708"/>
        <w:jc w:val="both"/>
        <w:rPr>
          <w:sz w:val="24"/>
        </w:rPr>
      </w:pPr>
      <w:r w:rsidRPr="00D40694">
        <w:rPr>
          <w:sz w:val="24"/>
        </w:rPr>
        <w:t xml:space="preserve">в) </w:t>
      </w:r>
      <w:proofErr w:type="spellStart"/>
      <w:r w:rsidRPr="00D40694">
        <w:rPr>
          <w:sz w:val="24"/>
        </w:rPr>
        <w:t>Госэлектронадзору</w:t>
      </w:r>
      <w:proofErr w:type="spellEnd"/>
      <w:r w:rsidRPr="00D40694">
        <w:rPr>
          <w:sz w:val="24"/>
        </w:rPr>
        <w:t>.</w:t>
      </w:r>
    </w:p>
    <w:p w:rsidR="00F6672E" w:rsidRPr="00D40694" w:rsidRDefault="00F6672E" w:rsidP="00D40694">
      <w:pPr>
        <w:pStyle w:val="ac"/>
        <w:jc w:val="both"/>
        <w:rPr>
          <w:b/>
          <w:bCs/>
          <w:sz w:val="24"/>
        </w:rPr>
      </w:pPr>
      <w:r w:rsidRPr="00D40694">
        <w:rPr>
          <w:b/>
          <w:bCs/>
          <w:sz w:val="24"/>
        </w:rPr>
        <w:t>Вопрос 27. Как называется размер, относительно которого определяются предельные отклонения:</w:t>
      </w:r>
    </w:p>
    <w:p w:rsidR="00F6672E" w:rsidRPr="00D40694" w:rsidRDefault="00F6672E" w:rsidP="00D40694">
      <w:pPr>
        <w:pStyle w:val="ac"/>
        <w:ind w:left="708"/>
        <w:jc w:val="both"/>
        <w:rPr>
          <w:sz w:val="24"/>
        </w:rPr>
      </w:pPr>
      <w:r w:rsidRPr="00D40694">
        <w:rPr>
          <w:sz w:val="24"/>
        </w:rPr>
        <w:t>а) действительный;</w:t>
      </w:r>
    </w:p>
    <w:p w:rsidR="00F6672E" w:rsidRPr="00D40694" w:rsidRDefault="00F6672E" w:rsidP="00D40694">
      <w:pPr>
        <w:pStyle w:val="ac"/>
        <w:ind w:left="708"/>
        <w:jc w:val="both"/>
        <w:rPr>
          <w:sz w:val="24"/>
        </w:rPr>
      </w:pPr>
      <w:r w:rsidRPr="00D40694">
        <w:rPr>
          <w:sz w:val="24"/>
        </w:rPr>
        <w:t>б) номинальный;</w:t>
      </w:r>
    </w:p>
    <w:p w:rsidR="00F6672E" w:rsidRPr="00D40694" w:rsidRDefault="00F6672E" w:rsidP="00D40694">
      <w:pPr>
        <w:pStyle w:val="ac"/>
        <w:ind w:left="708"/>
        <w:jc w:val="both"/>
        <w:rPr>
          <w:sz w:val="24"/>
        </w:rPr>
      </w:pPr>
      <w:r w:rsidRPr="00D40694">
        <w:rPr>
          <w:sz w:val="24"/>
        </w:rPr>
        <w:t>в) расчётный.</w:t>
      </w:r>
    </w:p>
    <w:p w:rsidR="00F6672E" w:rsidRPr="00D40694" w:rsidRDefault="00F6672E" w:rsidP="00D40694">
      <w:pPr>
        <w:pStyle w:val="ac"/>
        <w:jc w:val="both"/>
        <w:rPr>
          <w:b/>
          <w:bCs/>
          <w:sz w:val="24"/>
        </w:rPr>
      </w:pPr>
      <w:r w:rsidRPr="00D40694">
        <w:rPr>
          <w:b/>
          <w:bCs/>
          <w:sz w:val="24"/>
        </w:rPr>
        <w:t xml:space="preserve">Вопрос 28. Алгебраическая разность между предельными и </w:t>
      </w:r>
      <w:proofErr w:type="gramStart"/>
      <w:r w:rsidRPr="00D40694">
        <w:rPr>
          <w:b/>
          <w:bCs/>
          <w:sz w:val="24"/>
        </w:rPr>
        <w:t>номинальным</w:t>
      </w:r>
      <w:proofErr w:type="gramEnd"/>
      <w:r w:rsidRPr="00D40694">
        <w:rPr>
          <w:b/>
          <w:bCs/>
          <w:sz w:val="24"/>
        </w:rPr>
        <w:t xml:space="preserve"> размерами это:</w:t>
      </w:r>
    </w:p>
    <w:p w:rsidR="00F6672E" w:rsidRPr="00D40694" w:rsidRDefault="00F6672E" w:rsidP="00D40694">
      <w:pPr>
        <w:pStyle w:val="ac"/>
        <w:ind w:left="708"/>
        <w:jc w:val="both"/>
        <w:rPr>
          <w:sz w:val="24"/>
        </w:rPr>
      </w:pPr>
      <w:r w:rsidRPr="00D40694">
        <w:rPr>
          <w:sz w:val="24"/>
        </w:rPr>
        <w:t>а) верхнее отклонение;</w:t>
      </w:r>
    </w:p>
    <w:p w:rsidR="00F6672E" w:rsidRPr="00D40694" w:rsidRDefault="00F6672E" w:rsidP="00D40694">
      <w:pPr>
        <w:pStyle w:val="ac"/>
        <w:ind w:left="708"/>
        <w:jc w:val="both"/>
        <w:rPr>
          <w:sz w:val="24"/>
        </w:rPr>
      </w:pPr>
      <w:r w:rsidRPr="00D40694">
        <w:rPr>
          <w:sz w:val="24"/>
        </w:rPr>
        <w:t>б) действительное отклонение;</w:t>
      </w:r>
    </w:p>
    <w:p w:rsidR="00F6672E" w:rsidRPr="00D40694" w:rsidRDefault="00F6672E" w:rsidP="00D40694">
      <w:pPr>
        <w:pStyle w:val="ac"/>
        <w:ind w:left="708"/>
        <w:jc w:val="both"/>
        <w:rPr>
          <w:sz w:val="24"/>
        </w:rPr>
      </w:pPr>
      <w:r w:rsidRPr="00D40694">
        <w:rPr>
          <w:sz w:val="24"/>
        </w:rPr>
        <w:t>в) нижнее отклонение;</w:t>
      </w:r>
    </w:p>
    <w:p w:rsidR="00F6672E" w:rsidRPr="00D40694" w:rsidRDefault="00F6672E" w:rsidP="00D40694">
      <w:pPr>
        <w:pStyle w:val="ac"/>
        <w:ind w:left="708"/>
        <w:jc w:val="both"/>
        <w:rPr>
          <w:sz w:val="24"/>
        </w:rPr>
      </w:pPr>
      <w:r w:rsidRPr="00D40694">
        <w:rPr>
          <w:sz w:val="24"/>
        </w:rPr>
        <w:t>г) основное отклонение.</w:t>
      </w:r>
    </w:p>
    <w:p w:rsidR="00F6672E" w:rsidRPr="00D40694" w:rsidRDefault="00F6672E" w:rsidP="00D40694">
      <w:pPr>
        <w:pStyle w:val="ac"/>
        <w:jc w:val="both"/>
        <w:rPr>
          <w:b/>
          <w:bCs/>
          <w:sz w:val="24"/>
        </w:rPr>
      </w:pPr>
      <w:r w:rsidRPr="00D40694">
        <w:rPr>
          <w:b/>
          <w:bCs/>
          <w:sz w:val="24"/>
        </w:rPr>
        <w:t>Вопрос 29. Алгебраическая разность между верхним и нижним отклонениями это:</w:t>
      </w:r>
    </w:p>
    <w:p w:rsidR="00F6672E" w:rsidRPr="00D40694" w:rsidRDefault="00F6672E" w:rsidP="00D40694">
      <w:pPr>
        <w:pStyle w:val="ac"/>
        <w:ind w:left="708"/>
        <w:jc w:val="both"/>
        <w:rPr>
          <w:sz w:val="24"/>
        </w:rPr>
      </w:pPr>
      <w:r w:rsidRPr="00D40694">
        <w:rPr>
          <w:sz w:val="24"/>
        </w:rPr>
        <w:t>а) основное отклонение;</w:t>
      </w:r>
    </w:p>
    <w:p w:rsidR="00F6672E" w:rsidRPr="00D40694" w:rsidRDefault="00F6672E" w:rsidP="00D40694">
      <w:pPr>
        <w:pStyle w:val="ac"/>
        <w:ind w:left="708"/>
        <w:jc w:val="both"/>
        <w:rPr>
          <w:sz w:val="24"/>
        </w:rPr>
      </w:pPr>
      <w:r w:rsidRPr="00D40694">
        <w:rPr>
          <w:sz w:val="24"/>
        </w:rPr>
        <w:t>б) предельный размер;</w:t>
      </w:r>
    </w:p>
    <w:p w:rsidR="00F6672E" w:rsidRPr="00D40694" w:rsidRDefault="00F6672E" w:rsidP="00D40694">
      <w:pPr>
        <w:pStyle w:val="ac"/>
        <w:ind w:left="708"/>
        <w:jc w:val="both"/>
        <w:rPr>
          <w:sz w:val="24"/>
        </w:rPr>
      </w:pPr>
      <w:r w:rsidRPr="00D40694">
        <w:rPr>
          <w:sz w:val="24"/>
        </w:rPr>
        <w:t>в) допуск.</w:t>
      </w:r>
    </w:p>
    <w:p w:rsidR="00F6672E" w:rsidRPr="00D40694" w:rsidRDefault="00F6672E" w:rsidP="00D40694">
      <w:pPr>
        <w:pStyle w:val="1"/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D40694">
        <w:rPr>
          <w:rFonts w:ascii="Times New Roman" w:hAnsi="Times New Roman" w:cs="Times New Roman"/>
          <w:bCs w:val="0"/>
          <w:sz w:val="24"/>
          <w:szCs w:val="24"/>
        </w:rPr>
        <w:t>Вопрос 30. Чем определяется точность размеров деталей: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величиной рассеивания действительных размеров партии деталей при их обработке;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размером детали;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значением допуска;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г) значением единицы допуска;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06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>) квалитетом.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31. Чем определяется значение допуска: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размером детали;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размером детали  и значением единицы допуска;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значением единицы допуска;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г) значением единицы допуска и их количеством;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06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>) количеством единиц допуска.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Вопрос 32. Чем определяется квалитет  размера детали: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значением допуска;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значением единицы допуска;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количеством единиц допуска;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г) величиной рассеивания размеров партии деталей при их обработке;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06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>) выбранным методом и режимом обработки детали.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672E" w:rsidRPr="00D40694" w:rsidRDefault="00F6672E" w:rsidP="00D40694">
      <w:pPr>
        <w:spacing w:after="0" w:line="240" w:lineRule="auto"/>
        <w:ind w:left="16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 xml:space="preserve">Вопрос 33. Укажите основное отклонение вала, которое при соединении с отверстием Н дает посадку с </w:t>
      </w:r>
      <w:proofErr w:type="spellStart"/>
      <w:r w:rsidRPr="00D40694">
        <w:rPr>
          <w:rFonts w:ascii="Times New Roman" w:hAnsi="Times New Roman" w:cs="Times New Roman"/>
          <w:b/>
          <w:bCs/>
          <w:sz w:val="24"/>
          <w:szCs w:val="24"/>
          <w:lang w:val="en-US"/>
        </w:rPr>
        <w:t>Smin</w:t>
      </w:r>
      <w:proofErr w:type="spellEnd"/>
      <w:r w:rsidRPr="00D40694">
        <w:rPr>
          <w:rFonts w:ascii="Times New Roman" w:hAnsi="Times New Roman" w:cs="Times New Roman"/>
          <w:b/>
          <w:bCs/>
          <w:sz w:val="24"/>
          <w:szCs w:val="24"/>
        </w:rPr>
        <w:t>=0:</w:t>
      </w:r>
    </w:p>
    <w:p w:rsidR="00F6672E" w:rsidRPr="00D40694" w:rsidRDefault="00D40694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521970</wp:posOffset>
            </wp:positionH>
            <wp:positionV relativeFrom="paragraph">
              <wp:posOffset>68580</wp:posOffset>
            </wp:positionV>
            <wp:extent cx="1971675" cy="1160780"/>
            <wp:effectExtent l="19050" t="0" r="9525" b="0"/>
            <wp:wrapSquare wrapText="bothSides"/>
            <wp:docPr id="2" name="Рисунок 2" descr="рис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672E" w:rsidRPr="00D4069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6672E" w:rsidRPr="00D40694">
        <w:rPr>
          <w:rFonts w:ascii="Times New Roman" w:hAnsi="Times New Roman" w:cs="Times New Roman"/>
          <w:sz w:val="24"/>
          <w:szCs w:val="24"/>
        </w:rPr>
        <w:t>) 1; б) 2;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3; г) 4;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06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>) 5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0694" w:rsidRPr="00D40694" w:rsidRDefault="00D40694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0694" w:rsidRPr="00D40694" w:rsidRDefault="00D40694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0694" w:rsidRPr="00D40694" w:rsidRDefault="00D40694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0694" w:rsidRPr="00D40694" w:rsidRDefault="00D40694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34. Отверстие номинального диаметра 25 имеет основное отклонение +0,02мм и допу</w:t>
      </w:r>
      <w:proofErr w:type="gramStart"/>
      <w:r w:rsidRPr="00D40694">
        <w:rPr>
          <w:rFonts w:ascii="Times New Roman" w:hAnsi="Times New Roman" w:cs="Times New Roman"/>
          <w:b/>
          <w:bCs/>
          <w:sz w:val="24"/>
          <w:szCs w:val="24"/>
        </w:rPr>
        <w:t>ск в 33</w:t>
      </w:r>
      <w:proofErr w:type="gramEnd"/>
      <w:r w:rsidRPr="00D40694">
        <w:rPr>
          <w:rFonts w:ascii="Times New Roman" w:hAnsi="Times New Roman" w:cs="Times New Roman"/>
          <w:b/>
          <w:bCs/>
          <w:sz w:val="24"/>
          <w:szCs w:val="24"/>
        </w:rPr>
        <w:t>мкм. Чему равно второе отклонение: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55246</wp:posOffset>
            </wp:positionV>
            <wp:extent cx="915617" cy="1085850"/>
            <wp:effectExtent l="19050" t="0" r="0" b="0"/>
            <wp:wrapNone/>
            <wp:docPr id="3" name="Рисунок 3" descr="рис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447" cy="1086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0694">
        <w:rPr>
          <w:rFonts w:ascii="Times New Roman" w:hAnsi="Times New Roman" w:cs="Times New Roman"/>
          <w:sz w:val="24"/>
          <w:szCs w:val="24"/>
        </w:rPr>
        <w:t>а) +53 мкм;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+35 мкм;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+33 мкм;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г) –13 мкм;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06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>) –31 мкм.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35. Укажите посадку с зазором в системе вала: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85725</wp:posOffset>
            </wp:positionV>
            <wp:extent cx="1752600" cy="1032563"/>
            <wp:effectExtent l="19050" t="0" r="0" b="0"/>
            <wp:wrapNone/>
            <wp:docPr id="6" name="Рисунок 6" descr="рис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069" cy="1031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0694">
        <w:rPr>
          <w:rFonts w:ascii="Times New Roman" w:hAnsi="Times New Roman" w:cs="Times New Roman"/>
          <w:sz w:val="24"/>
          <w:szCs w:val="24"/>
        </w:rPr>
        <w:t xml:space="preserve"> а) 1;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2;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3;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г) 4;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06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>) 5.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36. По каким системам следует осуществлять посадки втулки с калиброванным валиком по размеру d</w:t>
      </w:r>
      <w:r w:rsidRPr="00D4069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D40694">
        <w:rPr>
          <w:rFonts w:ascii="Times New Roman" w:hAnsi="Times New Roman" w:cs="Times New Roman"/>
          <w:b/>
          <w:bCs/>
          <w:sz w:val="24"/>
          <w:szCs w:val="24"/>
        </w:rPr>
        <w:t xml:space="preserve"> и втулки с корпусом по размеру d</w:t>
      </w:r>
      <w:r w:rsidRPr="00D4069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D4069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6672E" w:rsidRPr="00D40694" w:rsidRDefault="00350A60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.6pt;margin-top:5.85pt;width:295.1pt;height:114.6pt;z-index:251670528" stroked="f">
            <v:textbox style="mso-next-textbox:#_x0000_s1036">
              <w:txbxContent>
                <w:p w:rsidR="00BD5A49" w:rsidRPr="00D40694" w:rsidRDefault="00BD5A49" w:rsidP="00D4069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672E"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  <w:r w:rsidRPr="00D406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обе посадки в системе отверстия;</w:t>
                  </w:r>
                </w:p>
                <w:p w:rsidR="00BD5A49" w:rsidRPr="00D40694" w:rsidRDefault="00BD5A49" w:rsidP="00D4069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6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обе посадки в системе вала;</w:t>
                  </w:r>
                </w:p>
                <w:p w:rsidR="00BD5A49" w:rsidRPr="00D40694" w:rsidRDefault="00BD5A49" w:rsidP="00D4069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6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обе посадки могут быть по любой системе;</w:t>
                  </w:r>
                </w:p>
                <w:p w:rsidR="00BD5A49" w:rsidRPr="00D40694" w:rsidRDefault="00BD5A49" w:rsidP="00D4069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6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г) по размеру d1 посадка в системе отверстия, а по размеру d2 посадка в системе вала;</w:t>
                  </w:r>
                </w:p>
                <w:p w:rsidR="00BD5A49" w:rsidRPr="00D40694" w:rsidRDefault="00BD5A49" w:rsidP="00F6672E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406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D406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по размеру d1, посадка в системе вала, а по размеру d2 посадка в системе отверстия.</w:t>
                  </w:r>
                </w:p>
                <w:p w:rsidR="00BD5A49" w:rsidRDefault="00BD5A49" w:rsidP="00F6672E">
                  <w:pPr>
                    <w:ind w:firstLine="709"/>
                    <w:jc w:val="both"/>
                    <w:rPr>
                      <w:sz w:val="28"/>
                    </w:rPr>
                  </w:pPr>
                </w:p>
              </w:txbxContent>
            </v:textbox>
            <w10:wrap anchorx="page"/>
          </v:shape>
        </w:pict>
      </w:r>
      <w:r w:rsidR="00F6672E" w:rsidRPr="00D4069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4382902</wp:posOffset>
            </wp:positionH>
            <wp:positionV relativeFrom="paragraph">
              <wp:posOffset>72391</wp:posOffset>
            </wp:positionV>
            <wp:extent cx="1530217" cy="1104900"/>
            <wp:effectExtent l="19050" t="0" r="0" b="0"/>
            <wp:wrapNone/>
            <wp:docPr id="7" name="Рисунок 7" descr="рис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063" cy="1108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37. Укажите правильное обозначение посадки с гарантированным зазором в системе отверстия:</w:t>
      </w:r>
    </w:p>
    <w:p w:rsidR="00F6672E" w:rsidRPr="00D40694" w:rsidRDefault="00F6672E" w:rsidP="00D40694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а) </w:t>
      </w:r>
      <w:r w:rsidRPr="00D40694">
        <w:rPr>
          <w:rFonts w:ascii="Times New Roman" w:hAnsi="Times New Roman" w:cs="Times New Roman"/>
          <w:sz w:val="24"/>
          <w:szCs w:val="24"/>
          <w:vertAlign w:val="subscript"/>
        </w:rPr>
        <w:object w:dxaOrig="420" w:dyaOrig="660">
          <v:shape id="_x0000_i1027" type="#_x0000_t75" style="width:20.55pt;height:32.75pt" o:ole="">
            <v:imagedata r:id="rId15" o:title=""/>
          </v:shape>
          <o:OLEObject Type="Embed" ProgID="Equation.3" ShapeID="_x0000_i1027" DrawAspect="Content" ObjectID="_1260692371" r:id="rId16"/>
        </w:object>
      </w:r>
      <w:r w:rsidRPr="00D40694">
        <w:rPr>
          <w:rFonts w:ascii="Times New Roman" w:hAnsi="Times New Roman" w:cs="Times New Roman"/>
          <w:sz w:val="24"/>
          <w:szCs w:val="24"/>
        </w:rPr>
        <w:t xml:space="preserve">; б) </w:t>
      </w:r>
      <w:r w:rsidRPr="00D40694">
        <w:rPr>
          <w:rFonts w:ascii="Times New Roman" w:hAnsi="Times New Roman" w:cs="Times New Roman"/>
          <w:sz w:val="24"/>
          <w:szCs w:val="24"/>
          <w:vertAlign w:val="subscript"/>
        </w:rPr>
        <w:object w:dxaOrig="440" w:dyaOrig="620">
          <v:shape id="_x0000_i1028" type="#_x0000_t75" style="width:21.5pt;height:30.85pt" o:ole="">
            <v:imagedata r:id="rId17" o:title=""/>
          </v:shape>
          <o:OLEObject Type="Embed" ProgID="Equation.3" ShapeID="_x0000_i1028" DrawAspect="Content" ObjectID="_1260692372" r:id="rId18"/>
        </w:object>
      </w:r>
      <w:r w:rsidRPr="00D40694">
        <w:rPr>
          <w:rFonts w:ascii="Times New Roman" w:hAnsi="Times New Roman" w:cs="Times New Roman"/>
          <w:sz w:val="24"/>
          <w:szCs w:val="24"/>
        </w:rPr>
        <w:t xml:space="preserve">; в) </w:t>
      </w:r>
      <w:r w:rsidRPr="00D40694">
        <w:rPr>
          <w:rFonts w:ascii="Times New Roman" w:hAnsi="Times New Roman" w:cs="Times New Roman"/>
          <w:sz w:val="24"/>
          <w:szCs w:val="24"/>
          <w:vertAlign w:val="subscript"/>
        </w:rPr>
        <w:object w:dxaOrig="420" w:dyaOrig="619">
          <v:shape id="_x0000_i1029" type="#_x0000_t75" style="width:20.55pt;height:30.85pt" o:ole="">
            <v:imagedata r:id="rId19" o:title=""/>
          </v:shape>
          <o:OLEObject Type="Embed" ProgID="Equation.3" ShapeID="_x0000_i1029" DrawAspect="Content" ObjectID="_1260692373" r:id="rId20"/>
        </w:object>
      </w:r>
      <w:r w:rsidRPr="00D40694">
        <w:rPr>
          <w:rFonts w:ascii="Times New Roman" w:hAnsi="Times New Roman" w:cs="Times New Roman"/>
          <w:sz w:val="24"/>
          <w:szCs w:val="24"/>
        </w:rPr>
        <w:t xml:space="preserve">; г) </w:t>
      </w:r>
      <w:r w:rsidRPr="00D40694">
        <w:rPr>
          <w:rFonts w:ascii="Times New Roman" w:hAnsi="Times New Roman" w:cs="Times New Roman"/>
          <w:sz w:val="24"/>
          <w:szCs w:val="24"/>
          <w:vertAlign w:val="subscript"/>
        </w:rPr>
        <w:object w:dxaOrig="460" w:dyaOrig="660">
          <v:shape id="_x0000_i1030" type="#_x0000_t75" style="width:23.4pt;height:32.75pt" o:ole="">
            <v:imagedata r:id="rId21" o:title=""/>
          </v:shape>
          <o:OLEObject Type="Embed" ProgID="Equation.3" ShapeID="_x0000_i1030" DrawAspect="Content" ObjectID="_1260692374" r:id="rId22"/>
        </w:object>
      </w:r>
      <w:r w:rsidRPr="00D40694">
        <w:rPr>
          <w:rFonts w:ascii="Times New Roman" w:hAnsi="Times New Roman" w:cs="Times New Roman"/>
          <w:sz w:val="24"/>
          <w:szCs w:val="24"/>
        </w:rPr>
        <w:t>.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 xml:space="preserve">Вопрос 38. Какая из посадок имеет наибольшее значение </w:t>
      </w:r>
      <w:proofErr w:type="spellStart"/>
      <w:r w:rsidRPr="00D40694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D4069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max</w:t>
      </w:r>
      <w:proofErr w:type="spellEnd"/>
      <w:r w:rsidRPr="00D40694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posOffset>71120</wp:posOffset>
            </wp:positionV>
            <wp:extent cx="1590557" cy="1438275"/>
            <wp:effectExtent l="19050" t="0" r="0" b="0"/>
            <wp:wrapNone/>
            <wp:docPr id="8" name="Рисунок 8" descr="рис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 2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910" cy="1442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0694">
        <w:rPr>
          <w:rFonts w:ascii="Times New Roman" w:hAnsi="Times New Roman" w:cs="Times New Roman"/>
          <w:sz w:val="24"/>
          <w:szCs w:val="24"/>
        </w:rPr>
        <w:t xml:space="preserve">а) 1 - </w:t>
      </w:r>
      <w:r w:rsidRPr="00D4069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object w:dxaOrig="440" w:dyaOrig="660">
          <v:shape id="_x0000_i1031" type="#_x0000_t75" style="width:21.5pt;height:32.75pt" o:ole="">
            <v:imagedata r:id="rId24" o:title=""/>
          </v:shape>
          <o:OLEObject Type="Embed" ProgID="Equation.3" ShapeID="_x0000_i1031" DrawAspect="Content" ObjectID="_1260692375" r:id="rId25"/>
        </w:object>
      </w:r>
      <w:r w:rsidRPr="00D40694">
        <w:rPr>
          <w:rFonts w:ascii="Times New Roman" w:hAnsi="Times New Roman" w:cs="Times New Roman"/>
          <w:sz w:val="24"/>
          <w:szCs w:val="24"/>
        </w:rPr>
        <w:t>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б) 2 - </w:t>
      </w:r>
      <w:r w:rsidRPr="00D4069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object w:dxaOrig="440" w:dyaOrig="620">
          <v:shape id="_x0000_i1032" type="#_x0000_t75" style="width:21.5pt;height:30.85pt" o:ole="">
            <v:imagedata r:id="rId26" o:title=""/>
          </v:shape>
          <o:OLEObject Type="Embed" ProgID="Equation.3" ShapeID="_x0000_i1032" DrawAspect="Content" ObjectID="_1260692376" r:id="rId27"/>
        </w:object>
      </w:r>
      <w:proofErr w:type="gramStart"/>
      <w:r w:rsidRPr="00D4069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в) 3 - </w:t>
      </w:r>
      <w:r w:rsidRPr="00D4069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object w:dxaOrig="440" w:dyaOrig="620">
          <v:shape id="_x0000_i1033" type="#_x0000_t75" style="width:21.5pt;height:30.85pt" o:ole="">
            <v:imagedata r:id="rId28" o:title=""/>
          </v:shape>
          <o:OLEObject Type="Embed" ProgID="Equation.3" ShapeID="_x0000_i1033" DrawAspect="Content" ObjectID="_1260692377" r:id="rId29"/>
        </w:object>
      </w:r>
      <w:r w:rsidRPr="00D40694">
        <w:rPr>
          <w:rFonts w:ascii="Times New Roman" w:hAnsi="Times New Roman" w:cs="Times New Roman"/>
          <w:sz w:val="24"/>
          <w:szCs w:val="24"/>
        </w:rPr>
        <w:t>.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72E" w:rsidRPr="00D40694" w:rsidRDefault="00F6672E" w:rsidP="00D40694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6672E" w:rsidRPr="00D40694" w:rsidRDefault="00F6672E" w:rsidP="00D40694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6672E" w:rsidRPr="00D40694" w:rsidRDefault="00F6672E" w:rsidP="00D406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39.</w:t>
      </w:r>
      <w:r w:rsidRPr="00D40694">
        <w:rPr>
          <w:rFonts w:ascii="Times New Roman" w:hAnsi="Times New Roman" w:cs="Times New Roman"/>
          <w:b/>
          <w:bCs/>
          <w:sz w:val="24"/>
          <w:szCs w:val="24"/>
        </w:rPr>
        <w:tab/>
        <w:t>Расчет размерных цепей позволяет решать задачи:</w:t>
      </w:r>
    </w:p>
    <w:p w:rsidR="00F6672E" w:rsidRPr="00D40694" w:rsidRDefault="00F6672E" w:rsidP="00D40694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конструкторские;</w:t>
      </w:r>
    </w:p>
    <w:p w:rsidR="00F6672E" w:rsidRPr="00D40694" w:rsidRDefault="00F6672E" w:rsidP="00D40694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технологические;</w:t>
      </w:r>
    </w:p>
    <w:p w:rsidR="00F6672E" w:rsidRPr="00D40694" w:rsidRDefault="00F6672E" w:rsidP="00D40694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метрологические;</w:t>
      </w:r>
    </w:p>
    <w:p w:rsidR="00F6672E" w:rsidRPr="00D40694" w:rsidRDefault="00F6672E" w:rsidP="00D40694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г) конструкторские, технологические и метрологические.</w:t>
      </w:r>
    </w:p>
    <w:p w:rsidR="00F6672E" w:rsidRPr="00D40694" w:rsidRDefault="00F6672E" w:rsidP="00D406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40.</w:t>
      </w:r>
      <w:r w:rsidRPr="00D40694">
        <w:rPr>
          <w:rFonts w:ascii="Times New Roman" w:hAnsi="Times New Roman" w:cs="Times New Roman"/>
          <w:b/>
          <w:bCs/>
          <w:sz w:val="24"/>
          <w:szCs w:val="24"/>
        </w:rPr>
        <w:tab/>
        <w:t>При расчёте размерных цепей решаются:</w:t>
      </w:r>
    </w:p>
    <w:p w:rsidR="00F6672E" w:rsidRPr="00D40694" w:rsidRDefault="00F6672E" w:rsidP="00D40694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прямая задача;</w:t>
      </w:r>
    </w:p>
    <w:p w:rsidR="00F6672E" w:rsidRPr="00D40694" w:rsidRDefault="00F6672E" w:rsidP="00D40694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обратная задача;</w:t>
      </w:r>
    </w:p>
    <w:p w:rsidR="00F6672E" w:rsidRPr="00D40694" w:rsidRDefault="00F6672E" w:rsidP="00D40694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прямая и обратная задачи.</w:t>
      </w:r>
    </w:p>
    <w:p w:rsidR="00F6672E" w:rsidRPr="00D40694" w:rsidRDefault="00F6672E" w:rsidP="00D40694">
      <w:pPr>
        <w:pStyle w:val="21"/>
        <w:ind w:firstLine="709"/>
        <w:rPr>
          <w:sz w:val="24"/>
        </w:rPr>
      </w:pPr>
      <w:r w:rsidRPr="00D40694">
        <w:rPr>
          <w:sz w:val="24"/>
        </w:rPr>
        <w:t>Вопрос 41.</w:t>
      </w:r>
      <w:r w:rsidRPr="00D40694">
        <w:rPr>
          <w:sz w:val="24"/>
        </w:rPr>
        <w:tab/>
        <w:t>Какое из звеньев размерной цепи является увеличивающим:</w:t>
      </w:r>
    </w:p>
    <w:p w:rsidR="00F6672E" w:rsidRPr="00D40694" w:rsidRDefault="00D40694" w:rsidP="00D40694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1655445</wp:posOffset>
            </wp:positionH>
            <wp:positionV relativeFrom="paragraph">
              <wp:posOffset>66040</wp:posOffset>
            </wp:positionV>
            <wp:extent cx="2733675" cy="847725"/>
            <wp:effectExtent l="19050" t="0" r="9525" b="0"/>
            <wp:wrapNone/>
            <wp:docPr id="4" name="Рисунок 4" descr="рис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 2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672E" w:rsidRPr="00D40694">
        <w:rPr>
          <w:rFonts w:ascii="Times New Roman" w:hAnsi="Times New Roman" w:cs="Times New Roman"/>
          <w:sz w:val="24"/>
          <w:szCs w:val="24"/>
        </w:rPr>
        <w:t>а) А</w:t>
      </w:r>
      <w:proofErr w:type="gramStart"/>
      <w:r w:rsidR="00F6672E" w:rsidRPr="00D4069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F6672E" w:rsidRPr="00D40694">
        <w:rPr>
          <w:rFonts w:ascii="Times New Roman" w:hAnsi="Times New Roman" w:cs="Times New Roman"/>
          <w:sz w:val="24"/>
          <w:szCs w:val="24"/>
        </w:rPr>
        <w:t>;</w:t>
      </w:r>
    </w:p>
    <w:p w:rsidR="00F6672E" w:rsidRPr="00D40694" w:rsidRDefault="00F6672E" w:rsidP="00D40694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А</w:t>
      </w:r>
      <w:proofErr w:type="gramStart"/>
      <w:r w:rsidRPr="00D406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D40694">
        <w:rPr>
          <w:rFonts w:ascii="Times New Roman" w:hAnsi="Times New Roman" w:cs="Times New Roman"/>
          <w:sz w:val="24"/>
          <w:szCs w:val="24"/>
        </w:rPr>
        <w:t>;</w:t>
      </w:r>
    </w:p>
    <w:p w:rsidR="00F6672E" w:rsidRPr="00D40694" w:rsidRDefault="00F6672E" w:rsidP="00D40694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А</w:t>
      </w:r>
      <w:r w:rsidRPr="00D4069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40694">
        <w:rPr>
          <w:rFonts w:ascii="Times New Roman" w:hAnsi="Times New Roman" w:cs="Times New Roman"/>
          <w:sz w:val="24"/>
          <w:szCs w:val="24"/>
        </w:rPr>
        <w:t>;</w:t>
      </w:r>
    </w:p>
    <w:p w:rsidR="00F6672E" w:rsidRPr="00D40694" w:rsidRDefault="00F6672E" w:rsidP="00D40694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г) А</w:t>
      </w:r>
      <w:r w:rsidRPr="00D40694">
        <w:rPr>
          <w:rFonts w:ascii="Times New Roman" w:hAnsi="Times New Roman" w:cs="Times New Roman"/>
          <w:sz w:val="24"/>
          <w:szCs w:val="24"/>
          <w:vertAlign w:val="subscript"/>
        </w:rPr>
        <w:t>Δ</w:t>
      </w:r>
      <w:r w:rsidRPr="00D40694">
        <w:rPr>
          <w:rFonts w:ascii="Times New Roman" w:hAnsi="Times New Roman" w:cs="Times New Roman"/>
          <w:sz w:val="24"/>
          <w:szCs w:val="24"/>
        </w:rPr>
        <w:t>;</w:t>
      </w:r>
    </w:p>
    <w:p w:rsidR="00F6672E" w:rsidRPr="00D40694" w:rsidRDefault="00F6672E" w:rsidP="00D40694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406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>) А</w:t>
      </w:r>
      <w:proofErr w:type="gramStart"/>
      <w:r w:rsidRPr="00D4069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D40694">
        <w:rPr>
          <w:rFonts w:ascii="Times New Roman" w:hAnsi="Times New Roman" w:cs="Times New Roman"/>
          <w:sz w:val="24"/>
          <w:szCs w:val="24"/>
        </w:rPr>
        <w:t>.</w:t>
      </w:r>
    </w:p>
    <w:p w:rsidR="00F6672E" w:rsidRPr="00D40694" w:rsidRDefault="00F6672E" w:rsidP="00D406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672E" w:rsidRPr="00D40694" w:rsidRDefault="00F6672E" w:rsidP="00D40694">
      <w:pPr>
        <w:pStyle w:val="21"/>
        <w:ind w:firstLine="709"/>
        <w:rPr>
          <w:sz w:val="24"/>
        </w:rPr>
      </w:pPr>
      <w:r w:rsidRPr="00D40694">
        <w:rPr>
          <w:sz w:val="24"/>
        </w:rPr>
        <w:t>Вопрос 42. Какие методы расчета размерных цепей применяются в целях обеспечения полной взаимозаменяемости:</w:t>
      </w:r>
    </w:p>
    <w:p w:rsidR="00F6672E" w:rsidRPr="00D40694" w:rsidRDefault="00F6672E" w:rsidP="00D40694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а) метод </w:t>
      </w:r>
      <w:proofErr w:type="spellStart"/>
      <w:r w:rsidRPr="00D40694">
        <w:rPr>
          <w:rFonts w:ascii="Times New Roman" w:hAnsi="Times New Roman" w:cs="Times New Roman"/>
          <w:sz w:val="24"/>
          <w:szCs w:val="24"/>
        </w:rPr>
        <w:t>max-min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>;</w:t>
      </w:r>
    </w:p>
    <w:p w:rsidR="00F6672E" w:rsidRPr="00D40694" w:rsidRDefault="00F6672E" w:rsidP="00D40694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вероятностный метод;</w:t>
      </w:r>
    </w:p>
    <w:p w:rsidR="00F6672E" w:rsidRPr="00D40694" w:rsidRDefault="00F6672E" w:rsidP="00D40694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в) оба метода: </w:t>
      </w:r>
      <w:proofErr w:type="spellStart"/>
      <w:r w:rsidRPr="00D40694">
        <w:rPr>
          <w:rFonts w:ascii="Times New Roman" w:hAnsi="Times New Roman" w:cs="Times New Roman"/>
          <w:sz w:val="24"/>
          <w:szCs w:val="24"/>
        </w:rPr>
        <w:t>max-min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40694">
        <w:rPr>
          <w:rFonts w:ascii="Times New Roman" w:hAnsi="Times New Roman" w:cs="Times New Roman"/>
          <w:sz w:val="24"/>
          <w:szCs w:val="24"/>
        </w:rPr>
        <w:t>вероятностный</w:t>
      </w:r>
      <w:proofErr w:type="gramEnd"/>
      <w:r w:rsidRPr="00D40694">
        <w:rPr>
          <w:rFonts w:ascii="Times New Roman" w:hAnsi="Times New Roman" w:cs="Times New Roman"/>
          <w:sz w:val="24"/>
          <w:szCs w:val="24"/>
        </w:rPr>
        <w:t>.</w:t>
      </w:r>
    </w:p>
    <w:p w:rsidR="00F6672E" w:rsidRPr="00D40694" w:rsidRDefault="00F6672E" w:rsidP="00D40694">
      <w:pPr>
        <w:pStyle w:val="33"/>
        <w:rPr>
          <w:sz w:val="24"/>
        </w:rPr>
      </w:pPr>
      <w:r w:rsidRPr="00D40694">
        <w:rPr>
          <w:sz w:val="24"/>
        </w:rPr>
        <w:t>Вопрос 43. Что не относится к способам назначения допусков на звенья размерной цепи?</w:t>
      </w:r>
    </w:p>
    <w:p w:rsidR="00F6672E" w:rsidRPr="00D40694" w:rsidRDefault="00F6672E" w:rsidP="00D40694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способ попыток;</w:t>
      </w:r>
    </w:p>
    <w:p w:rsidR="00F6672E" w:rsidRPr="00D40694" w:rsidRDefault="00F6672E" w:rsidP="00D40694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способ равных допусков;</w:t>
      </w:r>
    </w:p>
    <w:p w:rsidR="00F6672E" w:rsidRPr="00D40694" w:rsidRDefault="00F6672E" w:rsidP="00D40694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способ равных отклонений;</w:t>
      </w:r>
    </w:p>
    <w:p w:rsidR="00F6672E" w:rsidRPr="00D40694" w:rsidRDefault="00F6672E" w:rsidP="00D40694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г) способ равной точности;</w:t>
      </w:r>
    </w:p>
    <w:p w:rsidR="00F6672E" w:rsidRPr="00D40694" w:rsidRDefault="00F6672E" w:rsidP="00D40694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406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>) способ прецедентов.</w:t>
      </w:r>
    </w:p>
    <w:p w:rsidR="00F6672E" w:rsidRPr="00D40694" w:rsidRDefault="00F6672E" w:rsidP="00D40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72E" w:rsidRPr="00D40694" w:rsidRDefault="00F6672E" w:rsidP="00D40694">
      <w:pPr>
        <w:pStyle w:val="21"/>
        <w:ind w:firstLine="709"/>
        <w:rPr>
          <w:sz w:val="24"/>
        </w:rPr>
      </w:pPr>
      <w:r w:rsidRPr="00D40694">
        <w:rPr>
          <w:sz w:val="24"/>
        </w:rPr>
        <w:t>Вопрос 44.</w:t>
      </w:r>
      <w:r w:rsidRPr="00D40694">
        <w:rPr>
          <w:sz w:val="24"/>
        </w:rPr>
        <w:tab/>
        <w:t xml:space="preserve">Какой из перечисленных параметров является </w:t>
      </w:r>
      <w:proofErr w:type="gramStart"/>
      <w:r w:rsidRPr="00D40694">
        <w:rPr>
          <w:sz w:val="24"/>
        </w:rPr>
        <w:t>средне арифметическим</w:t>
      </w:r>
      <w:proofErr w:type="gramEnd"/>
      <w:r w:rsidRPr="00D40694">
        <w:rPr>
          <w:sz w:val="24"/>
        </w:rPr>
        <w:t xml:space="preserve"> отклонением профиля:</w:t>
      </w:r>
    </w:p>
    <w:p w:rsidR="00F6672E" w:rsidRPr="00D40694" w:rsidRDefault="00F6672E" w:rsidP="00D40694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</w:t>
      </w:r>
      <w:r w:rsidRPr="00D40694">
        <w:rPr>
          <w:rFonts w:ascii="Times New Roman" w:hAnsi="Times New Roman" w:cs="Times New Roman"/>
          <w:sz w:val="24"/>
          <w:szCs w:val="24"/>
        </w:rPr>
        <w:tab/>
        <w:t>R</w:t>
      </w:r>
      <w:r w:rsidRPr="00D40694">
        <w:rPr>
          <w:rFonts w:ascii="Times New Roman" w:hAnsi="Times New Roman" w:cs="Times New Roman"/>
          <w:sz w:val="24"/>
          <w:szCs w:val="24"/>
          <w:vertAlign w:val="subscript"/>
        </w:rPr>
        <w:t>Z</w:t>
      </w:r>
      <w:r w:rsidRPr="00D40694">
        <w:rPr>
          <w:rFonts w:ascii="Times New Roman" w:hAnsi="Times New Roman" w:cs="Times New Roman"/>
          <w:sz w:val="24"/>
          <w:szCs w:val="24"/>
        </w:rPr>
        <w:t>;</w:t>
      </w:r>
    </w:p>
    <w:p w:rsidR="00F6672E" w:rsidRPr="00D40694" w:rsidRDefault="00F6672E" w:rsidP="00D40694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б) </w:t>
      </w:r>
      <w:r w:rsidRPr="00D4069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D40694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D40694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>;</w:t>
      </w:r>
    </w:p>
    <w:p w:rsidR="00F6672E" w:rsidRPr="00D40694" w:rsidRDefault="00F6672E" w:rsidP="00D40694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</w:t>
      </w:r>
      <w:r w:rsidRPr="00D406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40694">
        <w:rPr>
          <w:rFonts w:ascii="Times New Roman" w:hAnsi="Times New Roman" w:cs="Times New Roman"/>
          <w:sz w:val="24"/>
          <w:szCs w:val="24"/>
        </w:rPr>
        <w:t>R</w:t>
      </w:r>
      <w:r w:rsidRPr="00D40694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>.</w:t>
      </w:r>
    </w:p>
    <w:p w:rsidR="00F6672E" w:rsidRPr="00D40694" w:rsidRDefault="00F6672E" w:rsidP="00D406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6672E" w:rsidRPr="00D40694" w:rsidRDefault="00F6672E" w:rsidP="00D406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6672E" w:rsidRPr="00D40694" w:rsidRDefault="00F6672E" w:rsidP="00D406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45.</w:t>
      </w:r>
      <w:r w:rsidRPr="00D40694">
        <w:rPr>
          <w:rFonts w:ascii="Times New Roman" w:hAnsi="Times New Roman" w:cs="Times New Roman"/>
          <w:b/>
          <w:bCs/>
          <w:sz w:val="24"/>
          <w:szCs w:val="24"/>
        </w:rPr>
        <w:tab/>
        <w:t>Какой знак соответствует</w:t>
      </w:r>
      <w:r w:rsidRPr="00D40694">
        <w:rPr>
          <w:rFonts w:ascii="Times New Roman" w:hAnsi="Times New Roman" w:cs="Times New Roman"/>
          <w:sz w:val="24"/>
          <w:szCs w:val="24"/>
        </w:rPr>
        <w:t xml:space="preserve"> </w:t>
      </w:r>
      <w:r w:rsidRPr="00D40694">
        <w:rPr>
          <w:rFonts w:ascii="Times New Roman" w:hAnsi="Times New Roman" w:cs="Times New Roman"/>
          <w:b/>
          <w:bCs/>
          <w:sz w:val="24"/>
          <w:szCs w:val="24"/>
        </w:rPr>
        <w:t>поверхности, полученной удалением слоя материала:</w:t>
      </w:r>
    </w:p>
    <w:p w:rsidR="00F6672E" w:rsidRPr="00D40694" w:rsidRDefault="00F6672E" w:rsidP="00D40694">
      <w:pPr>
        <w:tabs>
          <w:tab w:val="left" w:pos="5940"/>
        </w:tabs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1369695</wp:posOffset>
            </wp:positionH>
            <wp:positionV relativeFrom="paragraph">
              <wp:posOffset>45085</wp:posOffset>
            </wp:positionV>
            <wp:extent cx="320228" cy="885825"/>
            <wp:effectExtent l="19050" t="0" r="3622" b="0"/>
            <wp:wrapNone/>
            <wp:docPr id="5" name="Рисунок 5" descr="рис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 3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22" cy="889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0694">
        <w:rPr>
          <w:rFonts w:ascii="Times New Roman" w:hAnsi="Times New Roman" w:cs="Times New Roman"/>
          <w:sz w:val="24"/>
          <w:szCs w:val="24"/>
        </w:rPr>
        <w:t>а)</w:t>
      </w:r>
    </w:p>
    <w:p w:rsidR="00F6672E" w:rsidRPr="00D40694" w:rsidRDefault="00F6672E" w:rsidP="00D40694">
      <w:pPr>
        <w:tabs>
          <w:tab w:val="left" w:pos="5940"/>
        </w:tabs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ab/>
      </w:r>
      <w:r w:rsidRPr="00D40694">
        <w:rPr>
          <w:rFonts w:ascii="Times New Roman" w:hAnsi="Times New Roman" w:cs="Times New Roman"/>
          <w:sz w:val="24"/>
          <w:szCs w:val="24"/>
        </w:rPr>
        <w:tab/>
      </w:r>
    </w:p>
    <w:p w:rsidR="00F6672E" w:rsidRPr="00D40694" w:rsidRDefault="00F6672E" w:rsidP="00D40694">
      <w:pPr>
        <w:pStyle w:val="ac"/>
        <w:ind w:left="708"/>
        <w:rPr>
          <w:sz w:val="24"/>
        </w:rPr>
      </w:pPr>
      <w:r w:rsidRPr="00D40694">
        <w:rPr>
          <w:sz w:val="24"/>
        </w:rPr>
        <w:t>б)</w:t>
      </w:r>
    </w:p>
    <w:p w:rsidR="00F6672E" w:rsidRPr="00D40694" w:rsidRDefault="00F6672E" w:rsidP="00D40694">
      <w:pPr>
        <w:pStyle w:val="ac"/>
        <w:ind w:left="708"/>
        <w:rPr>
          <w:sz w:val="24"/>
        </w:rPr>
      </w:pPr>
      <w:r w:rsidRPr="00D40694">
        <w:rPr>
          <w:sz w:val="24"/>
        </w:rPr>
        <w:t xml:space="preserve"> </w:t>
      </w:r>
    </w:p>
    <w:p w:rsidR="00F6672E" w:rsidRPr="00D40694" w:rsidRDefault="00F6672E" w:rsidP="00D40694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в) </w:t>
      </w:r>
    </w:p>
    <w:p w:rsidR="00F6672E" w:rsidRPr="00D40694" w:rsidRDefault="00F6672E" w:rsidP="00D406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672E" w:rsidRPr="00D40694" w:rsidRDefault="00F6672E" w:rsidP="00D40694">
      <w:pPr>
        <w:pStyle w:val="21"/>
        <w:ind w:firstLine="709"/>
        <w:rPr>
          <w:sz w:val="24"/>
        </w:rPr>
      </w:pPr>
      <w:r w:rsidRPr="00D40694">
        <w:rPr>
          <w:sz w:val="24"/>
        </w:rPr>
        <w:t>Вопрос 46.</w:t>
      </w:r>
      <w:r w:rsidRPr="00D40694">
        <w:rPr>
          <w:sz w:val="24"/>
        </w:rPr>
        <w:tab/>
        <w:t>Какое условное обозначение соответствует произвольному направлению неровностей поверхности:</w:t>
      </w:r>
    </w:p>
    <w:p w:rsidR="00F6672E" w:rsidRPr="00D40694" w:rsidRDefault="00F6672E" w:rsidP="00D40694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1255396</wp:posOffset>
            </wp:positionH>
            <wp:positionV relativeFrom="paragraph">
              <wp:posOffset>5080</wp:posOffset>
            </wp:positionV>
            <wp:extent cx="476988" cy="904875"/>
            <wp:effectExtent l="19050" t="0" r="0" b="0"/>
            <wp:wrapNone/>
            <wp:docPr id="9" name="Рисунок 9" descr="рис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 3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9" cy="903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0694">
        <w:rPr>
          <w:rFonts w:ascii="Times New Roman" w:hAnsi="Times New Roman" w:cs="Times New Roman"/>
          <w:sz w:val="24"/>
          <w:szCs w:val="24"/>
        </w:rPr>
        <w:t>а)</w:t>
      </w:r>
    </w:p>
    <w:p w:rsidR="00F6672E" w:rsidRPr="00D40694" w:rsidRDefault="00F6672E" w:rsidP="00D40694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72E" w:rsidRPr="00D40694" w:rsidRDefault="00F6672E" w:rsidP="00D40694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</w:t>
      </w:r>
    </w:p>
    <w:p w:rsidR="00F6672E" w:rsidRPr="00D40694" w:rsidRDefault="00F6672E" w:rsidP="00D40694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72E" w:rsidRPr="00D40694" w:rsidRDefault="00F6672E" w:rsidP="00D40694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</w:t>
      </w:r>
    </w:p>
    <w:p w:rsidR="00F6672E" w:rsidRPr="00D40694" w:rsidRDefault="00F6672E" w:rsidP="00D40694">
      <w:pPr>
        <w:pStyle w:val="31"/>
        <w:ind w:firstLine="709"/>
        <w:rPr>
          <w:sz w:val="24"/>
        </w:rPr>
      </w:pP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47. Что положено в основу количественной оценки отклонений плоских поверхностей?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0694">
        <w:rPr>
          <w:rFonts w:ascii="Times New Roman" w:hAnsi="Times New Roman" w:cs="Times New Roman"/>
          <w:sz w:val="24"/>
          <w:szCs w:val="24"/>
        </w:rPr>
        <w:t>а) прилегающая прямая;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ab/>
        <w:t>б) прилегающая окружность;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          в) прилегающая плоскость;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          г) прилегающий цилиндр.</w:t>
      </w:r>
    </w:p>
    <w:p w:rsidR="00F6672E" w:rsidRPr="00D40694" w:rsidRDefault="00F6672E" w:rsidP="00D4069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 xml:space="preserve">Вопрос 48. Укажите условное обозначение отклонения от </w:t>
      </w:r>
      <w:proofErr w:type="spellStart"/>
      <w:r w:rsidRPr="00D40694">
        <w:rPr>
          <w:rFonts w:ascii="Times New Roman" w:hAnsi="Times New Roman" w:cs="Times New Roman"/>
          <w:b/>
          <w:bCs/>
          <w:sz w:val="24"/>
          <w:szCs w:val="24"/>
        </w:rPr>
        <w:t>круглости</w:t>
      </w:r>
      <w:proofErr w:type="spellEnd"/>
      <w:r w:rsidRPr="00D40694">
        <w:rPr>
          <w:rFonts w:ascii="Times New Roman" w:hAnsi="Times New Roman" w:cs="Times New Roman"/>
          <w:b/>
          <w:bCs/>
          <w:sz w:val="24"/>
          <w:szCs w:val="24"/>
        </w:rPr>
        <w:t xml:space="preserve"> на чертежах.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1188719</wp:posOffset>
            </wp:positionH>
            <wp:positionV relativeFrom="paragraph">
              <wp:posOffset>30480</wp:posOffset>
            </wp:positionV>
            <wp:extent cx="226141" cy="866775"/>
            <wp:effectExtent l="19050" t="0" r="2459" b="0"/>
            <wp:wrapNone/>
            <wp:docPr id="10" name="Рисунок 10" descr="рис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 3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7972" cy="873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06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0694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D40694">
        <w:rPr>
          <w:rFonts w:ascii="Times New Roman" w:hAnsi="Times New Roman" w:cs="Times New Roman"/>
          <w:sz w:val="24"/>
          <w:szCs w:val="24"/>
        </w:rPr>
        <w:t xml:space="preserve">           ;</w:t>
      </w:r>
      <w:proofErr w:type="gramEnd"/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ab/>
        <w:t>б)</w:t>
      </w:r>
      <w:proofErr w:type="gramStart"/>
      <w:r w:rsidRPr="00D40694">
        <w:rPr>
          <w:rFonts w:ascii="Times New Roman" w:hAnsi="Times New Roman" w:cs="Times New Roman"/>
          <w:sz w:val="24"/>
          <w:szCs w:val="24"/>
        </w:rPr>
        <w:t xml:space="preserve">           ;</w:t>
      </w:r>
      <w:proofErr w:type="gramEnd"/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ab/>
        <w:t>в)</w:t>
      </w:r>
      <w:proofErr w:type="gramStart"/>
      <w:r w:rsidRPr="00D40694">
        <w:rPr>
          <w:rFonts w:ascii="Times New Roman" w:hAnsi="Times New Roman" w:cs="Times New Roman"/>
          <w:sz w:val="24"/>
          <w:szCs w:val="24"/>
        </w:rPr>
        <w:t xml:space="preserve">           .</w:t>
      </w:r>
      <w:proofErr w:type="gramEnd"/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49. Укажите условное обозначение отклонения от параллельности плоскостей на чертежах: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1188720</wp:posOffset>
            </wp:positionH>
            <wp:positionV relativeFrom="paragraph">
              <wp:posOffset>13336</wp:posOffset>
            </wp:positionV>
            <wp:extent cx="567315" cy="838200"/>
            <wp:effectExtent l="19050" t="0" r="4185" b="0"/>
            <wp:wrapNone/>
            <wp:docPr id="11" name="Рисунок 11" descr="рис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 3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0694">
        <w:rPr>
          <w:rFonts w:ascii="Times New Roman" w:hAnsi="Times New Roman" w:cs="Times New Roman"/>
          <w:sz w:val="24"/>
          <w:szCs w:val="24"/>
        </w:rPr>
        <w:t>а)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</w:t>
      </w:r>
    </w:p>
    <w:p w:rsidR="00F6672E" w:rsidRPr="00D40694" w:rsidRDefault="00F6672E" w:rsidP="00D406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50. Что используют при измерении отклонений от прямолинейности: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поверочные линейки;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концевые меры;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микрометры.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51. Сколько предусмотрено классов точности подшипников?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три;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четыре;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пять;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г) шесть.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52. В какой системе осуществляются посадки внутреннего кольца подшипника?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в системе вала;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в комбинированной системе;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в системе отверстия.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53. На какие параметры метрической наружной резьбы назначаются допуски?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на внутренний диаметр;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на шаг;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на угол профиля;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г) на наружный диаметр;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06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>) на средний диаметр.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54. Точность параметров резьбы определяется: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квалитетом;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нормой точности;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lastRenderedPageBreak/>
        <w:t>в) степенью точности.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55. Укажите, что не относится к виду соединения шпонки с пазами на валу и во втулке: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свободное;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напряжённое;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нормальное;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г) плотное.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56. Укажите, что не относится к видам центрирования в шлицевом соединении: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по внутреннему диаметру;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по наружному диаметру;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по длине шлица;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г) по ширине шлица.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57. Укажите, что не относится к методам выбора посадок: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метод прецедентов;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метод аналогов;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в) метод подобия; 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г) метод последовательных приближений;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406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>) расчётный метод.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58. При расчёте соединения с натягом, передающего нагрузку,  минимальное значение натяга определяется из условия: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обеспечения прочности сопрягаемых деталей;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обеспечения прочности соединения деталей;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обеспечения точности относительного положения деталей.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59. Укажите неверное условие выбора стандартной посадки с натягом (индекс «</w:t>
      </w:r>
      <w:proofErr w:type="spellStart"/>
      <w:r w:rsidRPr="00D406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proofErr w:type="spellEnd"/>
      <w:r w:rsidRPr="00D40694">
        <w:rPr>
          <w:rFonts w:ascii="Times New Roman" w:hAnsi="Times New Roman" w:cs="Times New Roman"/>
          <w:b/>
          <w:bCs/>
          <w:sz w:val="24"/>
          <w:szCs w:val="24"/>
        </w:rPr>
        <w:t>»), если известны расчётные значения (индекс «</w:t>
      </w:r>
      <w:proofErr w:type="spellStart"/>
      <w:r w:rsidRPr="00D406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proofErr w:type="spellEnd"/>
      <w:r w:rsidRPr="00D40694">
        <w:rPr>
          <w:rFonts w:ascii="Times New Roman" w:hAnsi="Times New Roman" w:cs="Times New Roman"/>
          <w:b/>
          <w:bCs/>
          <w:sz w:val="24"/>
          <w:szCs w:val="24"/>
        </w:rPr>
        <w:t>»):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а) </w:t>
      </w:r>
      <w:r w:rsidRPr="00D406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object w:dxaOrig="1199" w:dyaOrig="360">
          <v:shape id="_x0000_i1034" type="#_x0000_t75" style="width:59.85pt;height:17.75pt" o:ole="">
            <v:imagedata r:id="rId35" o:title=""/>
          </v:shape>
          <o:OLEObject Type="Embed" ProgID="Equation.3" ShapeID="_x0000_i1034" DrawAspect="Content" ObjectID="_1260692378" r:id="rId36"/>
        </w:object>
      </w:r>
      <w:r w:rsidRPr="00D40694">
        <w:rPr>
          <w:rFonts w:ascii="Times New Roman" w:hAnsi="Times New Roman" w:cs="Times New Roman"/>
          <w:sz w:val="24"/>
          <w:szCs w:val="24"/>
        </w:rPr>
        <w:t>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б) </w:t>
      </w:r>
      <w:r w:rsidRPr="00D406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object w:dxaOrig="1240" w:dyaOrig="380">
          <v:shape id="_x0000_i1035" type="#_x0000_t75" style="width:62.65pt;height:18.7pt" o:ole="">
            <v:imagedata r:id="rId37" o:title=""/>
          </v:shape>
          <o:OLEObject Type="Embed" ProgID="Equation.3" ShapeID="_x0000_i1035" DrawAspect="Content" ObjectID="_1260692379" r:id="rId38"/>
        </w:object>
      </w:r>
      <w:r w:rsidRPr="00D40694">
        <w:rPr>
          <w:rFonts w:ascii="Times New Roman" w:hAnsi="Times New Roman" w:cs="Times New Roman"/>
          <w:sz w:val="24"/>
          <w:szCs w:val="24"/>
        </w:rPr>
        <w:t>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в) </w:t>
      </w:r>
      <w:r w:rsidRPr="00D406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object w:dxaOrig="1199" w:dyaOrig="360">
          <v:shape id="_x0000_i1036" type="#_x0000_t75" style="width:59.85pt;height:17.75pt" o:ole="">
            <v:imagedata r:id="rId39" o:title=""/>
          </v:shape>
          <o:OLEObject Type="Embed" ProgID="Equation.3" ShapeID="_x0000_i1036" DrawAspect="Content" ObjectID="_1260692380" r:id="rId40"/>
        </w:object>
      </w:r>
      <w:r w:rsidRPr="00D40694">
        <w:rPr>
          <w:rFonts w:ascii="Times New Roman" w:hAnsi="Times New Roman" w:cs="Times New Roman"/>
          <w:sz w:val="24"/>
          <w:szCs w:val="24"/>
        </w:rPr>
        <w:t>.</w:t>
      </w:r>
    </w:p>
    <w:p w:rsidR="00F6672E" w:rsidRPr="00D40694" w:rsidRDefault="00F6672E" w:rsidP="00D40694">
      <w:pPr>
        <w:spacing w:after="0" w:line="240" w:lineRule="auto"/>
        <w:ind w:firstLine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60. Цель международной стандартизации:</w:t>
      </w:r>
    </w:p>
    <w:p w:rsidR="00F6672E" w:rsidRPr="00D40694" w:rsidRDefault="00F6672E" w:rsidP="00D40694">
      <w:pPr>
        <w:spacing w:after="0" w:line="240" w:lineRule="auto"/>
        <w:ind w:left="676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упразднение национальных стандартов;</w:t>
      </w:r>
    </w:p>
    <w:p w:rsidR="00F6672E" w:rsidRPr="00D40694" w:rsidRDefault="00F6672E" w:rsidP="00D40694">
      <w:pPr>
        <w:spacing w:after="0" w:line="240" w:lineRule="auto"/>
        <w:ind w:left="676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разработка самых высоких требований;</w:t>
      </w:r>
    </w:p>
    <w:p w:rsidR="00F6672E" w:rsidRPr="00D40694" w:rsidRDefault="00F6672E" w:rsidP="00D40694">
      <w:pPr>
        <w:spacing w:after="0" w:line="240" w:lineRule="auto"/>
        <w:ind w:left="676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устранение технических барьеров в торговле и научно-техническом сотрудничестве;</w:t>
      </w:r>
    </w:p>
    <w:p w:rsidR="00F6672E" w:rsidRPr="00D40694" w:rsidRDefault="00F6672E" w:rsidP="00D40694">
      <w:pPr>
        <w:spacing w:after="0" w:line="240" w:lineRule="auto"/>
        <w:ind w:left="676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г) содействие взаимопониманию в деловых отношениях.</w:t>
      </w:r>
    </w:p>
    <w:p w:rsidR="00F6672E" w:rsidRPr="00D40694" w:rsidRDefault="00F6672E" w:rsidP="00D40694">
      <w:pPr>
        <w:spacing w:after="0" w:line="240" w:lineRule="auto"/>
        <w:ind w:firstLine="6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61. Национальные стандарты:</w:t>
      </w:r>
    </w:p>
    <w:p w:rsidR="00F6672E" w:rsidRPr="00D40694" w:rsidRDefault="00F6672E" w:rsidP="00D40694">
      <w:pPr>
        <w:spacing w:after="0" w:line="240" w:lineRule="auto"/>
        <w:ind w:left="676" w:firstLine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694">
        <w:rPr>
          <w:rFonts w:ascii="Times New Roman" w:hAnsi="Times New Roman" w:cs="Times New Roman"/>
          <w:sz w:val="24"/>
          <w:szCs w:val="24"/>
        </w:rPr>
        <w:t>а) обязательны для применения;</w:t>
      </w:r>
      <w:proofErr w:type="gramEnd"/>
    </w:p>
    <w:p w:rsidR="00F6672E" w:rsidRPr="00D40694" w:rsidRDefault="00F6672E" w:rsidP="00D40694">
      <w:pPr>
        <w:spacing w:after="0" w:line="240" w:lineRule="auto"/>
        <w:ind w:left="676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носят рекомендательный характер;</w:t>
      </w:r>
    </w:p>
    <w:p w:rsidR="00F6672E" w:rsidRPr="00D40694" w:rsidRDefault="00F6672E" w:rsidP="00D40694">
      <w:pPr>
        <w:spacing w:after="0" w:line="240" w:lineRule="auto"/>
        <w:ind w:left="676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в) обязательны отдельные требования. </w:t>
      </w:r>
    </w:p>
    <w:p w:rsidR="00F6672E" w:rsidRPr="00D40694" w:rsidRDefault="00F6672E" w:rsidP="00D40694">
      <w:pPr>
        <w:spacing w:after="0" w:line="240" w:lineRule="auto"/>
        <w:ind w:firstLine="5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62. Международные стандарты могут применяться в РФ:</w:t>
      </w:r>
    </w:p>
    <w:p w:rsidR="00F6672E" w:rsidRPr="00D40694" w:rsidRDefault="00F6672E" w:rsidP="00D40694">
      <w:pPr>
        <w:spacing w:after="0" w:line="240" w:lineRule="auto"/>
        <w:ind w:left="512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а) после введения требований международного стандарта в виде ГОСТ </w:t>
      </w:r>
      <w:proofErr w:type="gramStart"/>
      <w:r w:rsidRPr="00D4069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40694">
        <w:rPr>
          <w:rFonts w:ascii="Times New Roman" w:hAnsi="Times New Roman" w:cs="Times New Roman"/>
          <w:sz w:val="24"/>
          <w:szCs w:val="24"/>
        </w:rPr>
        <w:t>;</w:t>
      </w:r>
    </w:p>
    <w:p w:rsidR="00F6672E" w:rsidRPr="00D40694" w:rsidRDefault="00F6672E" w:rsidP="00D40694">
      <w:pPr>
        <w:spacing w:after="0" w:line="240" w:lineRule="auto"/>
        <w:ind w:left="512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до принятия в качестве ГОСТ Р.</w:t>
      </w:r>
    </w:p>
    <w:p w:rsidR="00F6672E" w:rsidRPr="00D40694" w:rsidRDefault="00F6672E" w:rsidP="00D40694">
      <w:pPr>
        <w:spacing w:after="0" w:line="240" w:lineRule="auto"/>
        <w:ind w:left="5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63. Семейство стандартов ИСО серии 9000 увеличивается за счет:</w:t>
      </w:r>
    </w:p>
    <w:p w:rsidR="00F6672E" w:rsidRPr="00D40694" w:rsidRDefault="00F6672E" w:rsidP="00D40694">
      <w:pPr>
        <w:spacing w:after="0" w:line="240" w:lineRule="auto"/>
        <w:ind w:left="512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расширения объектов стандартизации;</w:t>
      </w:r>
    </w:p>
    <w:p w:rsidR="00F6672E" w:rsidRPr="00D40694" w:rsidRDefault="00F6672E" w:rsidP="00D40694">
      <w:pPr>
        <w:spacing w:after="0" w:line="240" w:lineRule="auto"/>
        <w:ind w:left="512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увеличения областей применения;</w:t>
      </w:r>
    </w:p>
    <w:p w:rsidR="00F6672E" w:rsidRPr="00D40694" w:rsidRDefault="00F6672E" w:rsidP="00D40694">
      <w:pPr>
        <w:spacing w:after="0" w:line="240" w:lineRule="auto"/>
        <w:ind w:left="512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роста числа пользователей.</w:t>
      </w:r>
    </w:p>
    <w:p w:rsidR="00F6672E" w:rsidRPr="00D40694" w:rsidRDefault="00F6672E" w:rsidP="00D40694">
      <w:pPr>
        <w:spacing w:after="0" w:line="240" w:lineRule="auto"/>
        <w:ind w:firstLine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64. Организация и принципы стандартизации в РФ определены:</w:t>
      </w:r>
    </w:p>
    <w:p w:rsidR="00F6672E" w:rsidRPr="00D40694" w:rsidRDefault="00F6672E" w:rsidP="00D40694">
      <w:pPr>
        <w:spacing w:after="0" w:line="240" w:lineRule="auto"/>
        <w:ind w:left="676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законом «О защите прав потребителей»;</w:t>
      </w:r>
    </w:p>
    <w:p w:rsidR="00F6672E" w:rsidRPr="00D40694" w:rsidRDefault="00F6672E" w:rsidP="00D40694">
      <w:pPr>
        <w:spacing w:after="0" w:line="240" w:lineRule="auto"/>
        <w:ind w:left="676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законом «О техническом регулировании»;</w:t>
      </w:r>
    </w:p>
    <w:p w:rsidR="00F6672E" w:rsidRPr="00D40694" w:rsidRDefault="00F6672E" w:rsidP="00D40694">
      <w:pPr>
        <w:spacing w:after="0" w:line="240" w:lineRule="auto"/>
        <w:ind w:left="676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постановлением Правительства РФ;</w:t>
      </w:r>
    </w:p>
    <w:p w:rsidR="00F6672E" w:rsidRPr="00D40694" w:rsidRDefault="00F6672E" w:rsidP="00D40694">
      <w:pPr>
        <w:spacing w:after="0" w:line="240" w:lineRule="auto"/>
        <w:ind w:left="676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г) приказами Госстандарта РФ.</w:t>
      </w:r>
    </w:p>
    <w:p w:rsidR="00F6672E" w:rsidRPr="00D40694" w:rsidRDefault="00F6672E" w:rsidP="00D406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0694">
        <w:rPr>
          <w:rFonts w:ascii="Times New Roman" w:hAnsi="Times New Roman" w:cs="Times New Roman"/>
          <w:b/>
          <w:sz w:val="24"/>
          <w:szCs w:val="24"/>
        </w:rPr>
        <w:t xml:space="preserve">          Вопрос  65. Стандартизация – это: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lastRenderedPageBreak/>
        <w:t>а) деятельность уполномоченных государственных органов, имеющая целью обеспечение соблюдения требований…;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деятельность по установлению правил, общих принципов, характеристик, рассчитанных для многократного использования на добровольной основе…;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установленная совокупность действий, результаты которых рассматриваются в качестве доказательств соответствия продукции…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г) деятельность, связанная с прямым или косвенным определением того, что соответствующие требования к объекту выполняются.</w:t>
      </w:r>
    </w:p>
    <w:p w:rsidR="00F6672E" w:rsidRPr="00D40694" w:rsidRDefault="00F6672E" w:rsidP="00D40694">
      <w:pPr>
        <w:pStyle w:val="21"/>
        <w:rPr>
          <w:sz w:val="24"/>
        </w:rPr>
      </w:pPr>
      <w:r w:rsidRPr="00D40694">
        <w:rPr>
          <w:sz w:val="24"/>
        </w:rPr>
        <w:t xml:space="preserve">          Вопрос 66. Укажите, что не относится к целям стандартизации:</w:t>
      </w:r>
    </w:p>
    <w:p w:rsidR="00F6672E" w:rsidRPr="00D40694" w:rsidRDefault="00F6672E" w:rsidP="00D40694">
      <w:pPr>
        <w:spacing w:after="0" w:line="240" w:lineRule="auto"/>
        <w:ind w:left="1416" w:right="720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повышение уровня безопасности жизни;</w:t>
      </w:r>
    </w:p>
    <w:p w:rsidR="00F6672E" w:rsidRPr="00D40694" w:rsidRDefault="00F6672E" w:rsidP="00D40694">
      <w:pPr>
        <w:spacing w:after="0" w:line="240" w:lineRule="auto"/>
        <w:ind w:left="1416" w:right="720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б) повышение конкурентоспособности продукции, работ и услуг в соответствии с уровнем развития науки, техники и технологии; </w:t>
      </w:r>
    </w:p>
    <w:p w:rsidR="00F6672E" w:rsidRPr="00D40694" w:rsidRDefault="00F6672E" w:rsidP="00D40694">
      <w:pPr>
        <w:spacing w:after="0" w:line="240" w:lineRule="auto"/>
        <w:ind w:left="1416" w:right="720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в) экономия и рациональное использование ресурсов; </w:t>
      </w:r>
    </w:p>
    <w:p w:rsidR="00F6672E" w:rsidRPr="00D40694" w:rsidRDefault="00F6672E" w:rsidP="00D40694">
      <w:pPr>
        <w:spacing w:after="0" w:line="240" w:lineRule="auto"/>
        <w:ind w:left="1416" w:right="720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г) содействие покупателям в компетентном выборе продукции, работ и услуг; </w:t>
      </w:r>
    </w:p>
    <w:p w:rsidR="00F6672E" w:rsidRPr="00D40694" w:rsidRDefault="00F6672E" w:rsidP="00D40694">
      <w:pPr>
        <w:spacing w:after="0" w:line="240" w:lineRule="auto"/>
        <w:ind w:left="1416" w:right="720"/>
        <w:rPr>
          <w:rFonts w:ascii="Times New Roman" w:hAnsi="Times New Roman" w:cs="Times New Roman"/>
          <w:sz w:val="24"/>
          <w:szCs w:val="24"/>
        </w:rPr>
      </w:pPr>
      <w:proofErr w:type="spellStart"/>
      <w:r w:rsidRPr="00D406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 xml:space="preserve">) техническая и информационная совместимость; </w:t>
      </w:r>
    </w:p>
    <w:p w:rsidR="00F6672E" w:rsidRPr="00D40694" w:rsidRDefault="00F6672E" w:rsidP="00D40694">
      <w:pPr>
        <w:spacing w:after="0" w:line="240" w:lineRule="auto"/>
        <w:ind w:left="1416" w:right="720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е) взаимозаменяемость продукции. </w:t>
      </w:r>
    </w:p>
    <w:p w:rsidR="00F6672E" w:rsidRPr="00D40694" w:rsidRDefault="00F6672E" w:rsidP="00D40694">
      <w:pPr>
        <w:pStyle w:val="aa"/>
      </w:pPr>
      <w:r w:rsidRPr="00D40694">
        <w:t xml:space="preserve">          Вопрос 67. Укажите, что не относится к принципам стандартизации:</w:t>
      </w:r>
    </w:p>
    <w:p w:rsidR="00F6672E" w:rsidRPr="00D40694" w:rsidRDefault="00F6672E" w:rsidP="00D40694">
      <w:pPr>
        <w:spacing w:after="0" w:line="240" w:lineRule="auto"/>
        <w:ind w:left="1416" w:right="720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а) добровольность применения стандартов; </w:t>
      </w:r>
    </w:p>
    <w:p w:rsidR="00F6672E" w:rsidRPr="00D40694" w:rsidRDefault="00F6672E" w:rsidP="00D40694">
      <w:pPr>
        <w:pStyle w:val="ae"/>
        <w:ind w:left="1416"/>
        <w:rPr>
          <w:sz w:val="24"/>
          <w:szCs w:val="24"/>
        </w:rPr>
      </w:pPr>
      <w:r w:rsidRPr="00D40694">
        <w:rPr>
          <w:sz w:val="24"/>
          <w:szCs w:val="24"/>
        </w:rPr>
        <w:t xml:space="preserve">б) максимальный учет при разработке стандартов интересов всех заинтересованных лиц; </w:t>
      </w:r>
    </w:p>
    <w:p w:rsidR="00F6672E" w:rsidRPr="00D40694" w:rsidRDefault="00F6672E" w:rsidP="00D40694">
      <w:pPr>
        <w:pStyle w:val="ac"/>
        <w:ind w:left="1416" w:firstLine="0"/>
        <w:rPr>
          <w:sz w:val="24"/>
        </w:rPr>
      </w:pPr>
      <w:r w:rsidRPr="00D40694">
        <w:rPr>
          <w:sz w:val="24"/>
        </w:rPr>
        <w:t xml:space="preserve">в) независимость разработчиков стандартов от изготовителей,  исполнителей,  продавцов, покупателей продукции; </w:t>
      </w:r>
    </w:p>
    <w:p w:rsidR="00F6672E" w:rsidRPr="00D40694" w:rsidRDefault="00F6672E" w:rsidP="00D40694">
      <w:pPr>
        <w:spacing w:after="0" w:line="240" w:lineRule="auto"/>
        <w:ind w:left="1416" w:right="720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г) недопустимость установления в стандартах требований, противоречащих требованиям технических регламентов. </w:t>
      </w:r>
    </w:p>
    <w:p w:rsidR="00F6672E" w:rsidRPr="00D40694" w:rsidRDefault="00F6672E" w:rsidP="00D40694">
      <w:pPr>
        <w:pStyle w:val="aa"/>
      </w:pPr>
      <w:r w:rsidRPr="00D40694">
        <w:t xml:space="preserve">          Вопрос 68. Укажите, что не относится к документам по стандартизации:</w:t>
      </w:r>
    </w:p>
    <w:p w:rsidR="00F6672E" w:rsidRPr="00D40694" w:rsidRDefault="00F6672E" w:rsidP="00D40694">
      <w:pPr>
        <w:spacing w:after="0" w:line="240" w:lineRule="auto"/>
        <w:ind w:left="1416" w:right="720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а) национальные стандарты Российской Федерации; </w:t>
      </w:r>
    </w:p>
    <w:p w:rsidR="00F6672E" w:rsidRPr="00D40694" w:rsidRDefault="00F6672E" w:rsidP="00D40694">
      <w:pPr>
        <w:spacing w:after="0" w:line="240" w:lineRule="auto"/>
        <w:ind w:left="1416" w:right="720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б) применяемые в установленном порядке международные стандарты, классификации, правила, нормы и рекомендации по стандартизации; </w:t>
      </w:r>
    </w:p>
    <w:p w:rsidR="00F6672E" w:rsidRPr="00D40694" w:rsidRDefault="00F6672E" w:rsidP="00D40694">
      <w:pPr>
        <w:spacing w:after="0" w:line="240" w:lineRule="auto"/>
        <w:ind w:left="1416" w:right="720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паспорта на изделия;</w:t>
      </w:r>
    </w:p>
    <w:p w:rsidR="00F6672E" w:rsidRPr="00D40694" w:rsidRDefault="00F6672E" w:rsidP="00D40694">
      <w:pPr>
        <w:spacing w:after="0" w:line="240" w:lineRule="auto"/>
        <w:ind w:left="1416" w:right="720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г) общероссийские классификаторы технико-экономической и социальной информации; </w:t>
      </w:r>
    </w:p>
    <w:p w:rsidR="00F6672E" w:rsidRPr="00D40694" w:rsidRDefault="00F6672E" w:rsidP="00D40694">
      <w:pPr>
        <w:spacing w:after="0" w:line="240" w:lineRule="auto"/>
        <w:ind w:left="1416" w:right="720"/>
        <w:rPr>
          <w:rFonts w:ascii="Times New Roman" w:hAnsi="Times New Roman" w:cs="Times New Roman"/>
          <w:sz w:val="24"/>
          <w:szCs w:val="24"/>
        </w:rPr>
      </w:pPr>
      <w:proofErr w:type="spellStart"/>
      <w:r w:rsidRPr="00D406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 xml:space="preserve">) стандарты организаций; </w:t>
      </w:r>
    </w:p>
    <w:p w:rsidR="00F6672E" w:rsidRPr="00D40694" w:rsidRDefault="00F6672E" w:rsidP="00D40694">
      <w:pPr>
        <w:spacing w:after="0" w:line="240" w:lineRule="auto"/>
        <w:ind w:left="1416" w:right="720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е) сертификаты соответствия.</w:t>
      </w:r>
    </w:p>
    <w:p w:rsidR="00F6672E" w:rsidRPr="00D40694" w:rsidRDefault="00F6672E" w:rsidP="00D40694">
      <w:p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 xml:space="preserve">          Вопрос 69. Укажите, что не является направлениями стандартизации</w:t>
      </w:r>
      <w:r w:rsidRPr="00D40694">
        <w:rPr>
          <w:rFonts w:ascii="Times New Roman" w:hAnsi="Times New Roman" w:cs="Times New Roman"/>
          <w:sz w:val="24"/>
          <w:szCs w:val="24"/>
        </w:rPr>
        <w:t>:</w:t>
      </w:r>
    </w:p>
    <w:p w:rsidR="00F6672E" w:rsidRPr="00D40694" w:rsidRDefault="00F6672E" w:rsidP="00D40694">
      <w:pPr>
        <w:spacing w:after="0" w:line="240" w:lineRule="auto"/>
        <w:ind w:left="1416" w:right="720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унификация;</w:t>
      </w:r>
    </w:p>
    <w:p w:rsidR="00F6672E" w:rsidRPr="00D40694" w:rsidRDefault="00F6672E" w:rsidP="00D40694">
      <w:pPr>
        <w:spacing w:after="0" w:line="240" w:lineRule="auto"/>
        <w:ind w:left="1416" w:right="720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типизация;</w:t>
      </w:r>
    </w:p>
    <w:p w:rsidR="00F6672E" w:rsidRPr="00D40694" w:rsidRDefault="00F6672E" w:rsidP="00D40694">
      <w:pPr>
        <w:spacing w:after="0" w:line="240" w:lineRule="auto"/>
        <w:ind w:left="1416" w:right="720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автоматизация;</w:t>
      </w:r>
    </w:p>
    <w:p w:rsidR="00F6672E" w:rsidRPr="00D40694" w:rsidRDefault="00F6672E" w:rsidP="00D40694">
      <w:pPr>
        <w:spacing w:after="0" w:line="240" w:lineRule="auto"/>
        <w:ind w:left="1416" w:right="720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D40694">
        <w:rPr>
          <w:rFonts w:ascii="Times New Roman" w:hAnsi="Times New Roman" w:cs="Times New Roman"/>
          <w:sz w:val="24"/>
          <w:szCs w:val="24"/>
        </w:rPr>
        <w:t>агрегатирование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>;</w:t>
      </w:r>
    </w:p>
    <w:p w:rsidR="00F6672E" w:rsidRPr="00D40694" w:rsidRDefault="00F6672E" w:rsidP="00D40694">
      <w:pPr>
        <w:spacing w:after="0" w:line="240" w:lineRule="auto"/>
        <w:ind w:left="1416" w:right="720"/>
        <w:rPr>
          <w:rFonts w:ascii="Times New Roman" w:hAnsi="Times New Roman" w:cs="Times New Roman"/>
          <w:sz w:val="24"/>
          <w:szCs w:val="24"/>
        </w:rPr>
      </w:pPr>
      <w:proofErr w:type="spellStart"/>
      <w:r w:rsidRPr="00D406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>) верификация.</w:t>
      </w:r>
    </w:p>
    <w:p w:rsidR="00F6672E" w:rsidRPr="00D40694" w:rsidRDefault="00F6672E" w:rsidP="00D40694">
      <w:pPr>
        <w:spacing w:after="0" w:line="240" w:lineRule="auto"/>
        <w:ind w:left="5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 xml:space="preserve">  Вопрос 70. </w:t>
      </w:r>
      <w:proofErr w:type="gramStart"/>
      <w:r w:rsidRPr="00D40694">
        <w:rPr>
          <w:rFonts w:ascii="Times New Roman" w:hAnsi="Times New Roman" w:cs="Times New Roman"/>
          <w:b/>
          <w:bCs/>
          <w:sz w:val="24"/>
          <w:szCs w:val="24"/>
        </w:rPr>
        <w:t>Крупнейшем специализированным источником информации по стандартизации в мире являются:</w:t>
      </w:r>
      <w:proofErr w:type="gramEnd"/>
    </w:p>
    <w:p w:rsidR="00F6672E" w:rsidRPr="00D40694" w:rsidRDefault="00F6672E" w:rsidP="00D40694">
      <w:pPr>
        <w:spacing w:after="0" w:line="240" w:lineRule="auto"/>
        <w:ind w:left="708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отраслевые журналы;</w:t>
      </w:r>
    </w:p>
    <w:p w:rsidR="00F6672E" w:rsidRPr="00D40694" w:rsidRDefault="00F6672E" w:rsidP="00D40694">
      <w:pPr>
        <w:spacing w:after="0" w:line="240" w:lineRule="auto"/>
        <w:ind w:left="708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ИНФО/ИСО;</w:t>
      </w:r>
    </w:p>
    <w:p w:rsidR="00F6672E" w:rsidRPr="00D40694" w:rsidRDefault="00F6672E" w:rsidP="00D40694">
      <w:pPr>
        <w:spacing w:after="0" w:line="240" w:lineRule="auto"/>
        <w:ind w:left="708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Госстандарт РФ.</w:t>
      </w:r>
    </w:p>
    <w:p w:rsidR="00F6672E" w:rsidRPr="00D40694" w:rsidRDefault="00F6672E" w:rsidP="00D40694">
      <w:pPr>
        <w:spacing w:after="0" w:line="240" w:lineRule="auto"/>
        <w:ind w:firstLine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71. К приоритетным задачам, связанным с совершенствованием стандартов РФ отнесены:</w:t>
      </w:r>
    </w:p>
    <w:p w:rsidR="00F6672E" w:rsidRPr="00D40694" w:rsidRDefault="00F6672E" w:rsidP="00D40694">
      <w:pPr>
        <w:spacing w:after="0" w:line="240" w:lineRule="auto"/>
        <w:ind w:left="676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развитие экспорта товаров;</w:t>
      </w:r>
    </w:p>
    <w:p w:rsidR="00F6672E" w:rsidRPr="00D40694" w:rsidRDefault="00F6672E" w:rsidP="00D40694">
      <w:pPr>
        <w:spacing w:after="0" w:line="240" w:lineRule="auto"/>
        <w:ind w:left="676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утилизация отходов;</w:t>
      </w:r>
    </w:p>
    <w:p w:rsidR="00F6672E" w:rsidRPr="00D40694" w:rsidRDefault="00F6672E" w:rsidP="00D40694">
      <w:pPr>
        <w:spacing w:after="0" w:line="240" w:lineRule="auto"/>
        <w:ind w:left="676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охрана труда;</w:t>
      </w:r>
    </w:p>
    <w:p w:rsidR="00F6672E" w:rsidRPr="00D40694" w:rsidRDefault="00F6672E" w:rsidP="00D40694">
      <w:pPr>
        <w:spacing w:after="0" w:line="240" w:lineRule="auto"/>
        <w:ind w:left="676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г) контроль и обеспечение качества продукции.</w:t>
      </w:r>
    </w:p>
    <w:p w:rsidR="00F6672E" w:rsidRPr="00D40694" w:rsidRDefault="00F6672E" w:rsidP="00D406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06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069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Вопрос 72. Посредством принятия ГОСТ </w:t>
      </w:r>
      <w:proofErr w:type="gramStart"/>
      <w:r w:rsidRPr="00D40694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D40694">
        <w:rPr>
          <w:rFonts w:ascii="Times New Roman" w:hAnsi="Times New Roman" w:cs="Times New Roman"/>
          <w:b/>
          <w:bCs/>
          <w:sz w:val="24"/>
          <w:szCs w:val="24"/>
        </w:rPr>
        <w:t xml:space="preserve"> в России введены стандарты ИСО серии 9000-2000г.:</w:t>
      </w:r>
    </w:p>
    <w:p w:rsidR="00F6672E" w:rsidRPr="00D40694" w:rsidRDefault="00F6672E" w:rsidP="00D40694">
      <w:pPr>
        <w:spacing w:after="0" w:line="240" w:lineRule="auto"/>
        <w:ind w:left="676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lastRenderedPageBreak/>
        <w:t>а) ИСО 9000;</w:t>
      </w:r>
    </w:p>
    <w:p w:rsidR="00F6672E" w:rsidRPr="00D40694" w:rsidRDefault="00F6672E" w:rsidP="00D40694">
      <w:pPr>
        <w:spacing w:after="0" w:line="240" w:lineRule="auto"/>
        <w:ind w:left="676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ИСО 9001;</w:t>
      </w:r>
    </w:p>
    <w:p w:rsidR="00F6672E" w:rsidRPr="00D40694" w:rsidRDefault="00F6672E" w:rsidP="00D40694">
      <w:pPr>
        <w:spacing w:after="0" w:line="240" w:lineRule="auto"/>
        <w:ind w:left="676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ИСО 9002;</w:t>
      </w:r>
    </w:p>
    <w:p w:rsidR="00F6672E" w:rsidRPr="00D40694" w:rsidRDefault="00F6672E" w:rsidP="00D40694">
      <w:pPr>
        <w:spacing w:after="0" w:line="240" w:lineRule="auto"/>
        <w:ind w:left="676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г) ИСО 9003;</w:t>
      </w:r>
    </w:p>
    <w:p w:rsidR="00F6672E" w:rsidRPr="00D40694" w:rsidRDefault="00F6672E" w:rsidP="00D40694">
      <w:pPr>
        <w:spacing w:after="0" w:line="240" w:lineRule="auto"/>
        <w:ind w:left="676" w:firstLine="7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06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>) ИСО 9004.</w:t>
      </w:r>
    </w:p>
    <w:p w:rsidR="00F6672E" w:rsidRPr="00D40694" w:rsidRDefault="00F6672E" w:rsidP="00D40694">
      <w:pPr>
        <w:spacing w:after="0" w:line="240" w:lineRule="auto"/>
        <w:ind w:firstLine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73. Правовые основы сертификации в РФ установлены законами:</w:t>
      </w:r>
    </w:p>
    <w:p w:rsidR="00F6672E" w:rsidRPr="00D40694" w:rsidRDefault="00F6672E" w:rsidP="00D40694">
      <w:pPr>
        <w:spacing w:after="0" w:line="240" w:lineRule="auto"/>
        <w:ind w:left="676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о защите прав потребителей;</w:t>
      </w:r>
    </w:p>
    <w:p w:rsidR="00F6672E" w:rsidRPr="00D40694" w:rsidRDefault="00F6672E" w:rsidP="00D40694">
      <w:pPr>
        <w:spacing w:after="0" w:line="240" w:lineRule="auto"/>
        <w:ind w:left="676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об обеспечении единства измерений;</w:t>
      </w:r>
    </w:p>
    <w:p w:rsidR="00F6672E" w:rsidRPr="00D40694" w:rsidRDefault="00F6672E" w:rsidP="00D40694">
      <w:pPr>
        <w:spacing w:after="0" w:line="240" w:lineRule="auto"/>
        <w:ind w:left="676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о техническом регулировании;</w:t>
      </w:r>
    </w:p>
    <w:p w:rsidR="00F6672E" w:rsidRPr="00D40694" w:rsidRDefault="00F6672E" w:rsidP="00D40694">
      <w:pPr>
        <w:spacing w:after="0" w:line="240" w:lineRule="auto"/>
        <w:ind w:left="676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г) о санитарно-эпидемиологическом благополучии населения.</w:t>
      </w:r>
    </w:p>
    <w:p w:rsidR="00F6672E" w:rsidRPr="00D40694" w:rsidRDefault="00F6672E" w:rsidP="00D40694">
      <w:pPr>
        <w:spacing w:after="0" w:line="240" w:lineRule="auto"/>
        <w:ind w:firstLine="6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74. Национальный орган по сертификации в РФ: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Госстандарт РФ;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ВНИИС;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ГНИИКИ.</w:t>
      </w:r>
    </w:p>
    <w:p w:rsidR="00F6672E" w:rsidRPr="00D40694" w:rsidRDefault="00F6672E" w:rsidP="00D40694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75. Сертификация – это: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деятельность по установлению норм;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деятельность по установлению требований;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форма подтверждения соответствия;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г) деятельность уполномоченных государственных органов;</w:t>
      </w:r>
    </w:p>
    <w:p w:rsidR="00F6672E" w:rsidRPr="00D40694" w:rsidRDefault="00F6672E" w:rsidP="00D40694">
      <w:pPr>
        <w:pStyle w:val="2"/>
        <w:spacing w:before="0" w:after="0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r w:rsidRPr="00D40694">
        <w:rPr>
          <w:rFonts w:ascii="Times New Roman" w:hAnsi="Times New Roman" w:cs="Times New Roman"/>
          <w:i w:val="0"/>
          <w:sz w:val="24"/>
          <w:szCs w:val="24"/>
        </w:rPr>
        <w:t>Вопрос 76. Заявку о проведении работ по сертификации подаёт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изготовитель;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заказчик;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продавец;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г) покупатель.</w:t>
      </w:r>
    </w:p>
    <w:p w:rsidR="00F6672E" w:rsidRPr="00D40694" w:rsidRDefault="00F6672E" w:rsidP="00D40694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77. Сертификат соответствия выдаёт: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Госстандарт РФ;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орган по сертификации;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испытательная лаборатория.</w:t>
      </w:r>
    </w:p>
    <w:p w:rsidR="00F6672E" w:rsidRPr="00D40694" w:rsidRDefault="00F6672E" w:rsidP="00D40694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78. Знак обращения на рынке (знак соответствия) наносится: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в целях сертификации;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в информационных целях;</w:t>
      </w:r>
      <w:r w:rsidRPr="00D40694">
        <w:rPr>
          <w:rFonts w:ascii="Times New Roman" w:hAnsi="Times New Roman" w:cs="Times New Roman"/>
          <w:sz w:val="24"/>
          <w:szCs w:val="24"/>
        </w:rPr>
        <w:br/>
        <w:t>в) в целях защиты продукции;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г) в целях повышения конкурентоспособности.</w:t>
      </w:r>
    </w:p>
    <w:p w:rsidR="00F6672E" w:rsidRPr="00D40694" w:rsidRDefault="00F6672E" w:rsidP="00D40694">
      <w:pPr>
        <w:pStyle w:val="21"/>
        <w:rPr>
          <w:sz w:val="24"/>
        </w:rPr>
      </w:pPr>
      <w:r w:rsidRPr="00D40694">
        <w:rPr>
          <w:sz w:val="24"/>
        </w:rPr>
        <w:t xml:space="preserve">         Вопрос 79. Что не является целями сертификации?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удостоверение соответствия объекта требованиям;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содействие в компетентном выборе продукции;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установление оптимальной цены на продукцию;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г) повышение конкурентоспособности продукции;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D406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>) создание условий для обеспечения свободного перемещения товаров;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е) обеспечение технической и информационной совместимости.</w:t>
      </w:r>
    </w:p>
    <w:p w:rsidR="00F6672E" w:rsidRPr="00D40694" w:rsidRDefault="00F6672E" w:rsidP="00D40694">
      <w:pPr>
        <w:pStyle w:val="21"/>
        <w:rPr>
          <w:sz w:val="24"/>
        </w:rPr>
      </w:pPr>
      <w:r w:rsidRPr="00D40694">
        <w:rPr>
          <w:sz w:val="24"/>
        </w:rPr>
        <w:t xml:space="preserve">        Вопрос 80. Подтверждение соответствия осуществляется в форме: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декларации о соответствии;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сертификата;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декларации о соответствии и сертификата.</w:t>
      </w:r>
    </w:p>
    <w:p w:rsidR="00F6672E" w:rsidRPr="00D40694" w:rsidRDefault="00F6672E" w:rsidP="00D40694">
      <w:pPr>
        <w:pStyle w:val="21"/>
        <w:rPr>
          <w:sz w:val="24"/>
        </w:rPr>
      </w:pPr>
      <w:r w:rsidRPr="00D40694">
        <w:rPr>
          <w:sz w:val="24"/>
        </w:rPr>
        <w:t xml:space="preserve">        Вопрос 81. Принципами сертификации являются: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обеспечение патентной чистоты продукции;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открытость и доступность информации;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независимость органов по сертификации;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г) минимизация сроков и затрат при сертификации;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D406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>) недопустимость установления в стандартах требований, противоречащих требованиям технических регламентов.</w:t>
      </w:r>
    </w:p>
    <w:p w:rsidR="00F6672E" w:rsidRPr="00D40694" w:rsidRDefault="00F6672E" w:rsidP="00D40694">
      <w:pPr>
        <w:pStyle w:val="21"/>
        <w:rPr>
          <w:sz w:val="24"/>
        </w:rPr>
      </w:pPr>
      <w:r w:rsidRPr="00D40694">
        <w:rPr>
          <w:sz w:val="24"/>
        </w:rPr>
        <w:t xml:space="preserve">         Вопрос 82. Схемы сертификации, применяемые при обязательной сертификации, определяются: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lastRenderedPageBreak/>
        <w:t>а) стандартом;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правилами соответствующей системы сертификации;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техническим регламентом;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г) сертификатом соответствия.</w:t>
      </w:r>
    </w:p>
    <w:p w:rsidR="00F6672E" w:rsidRPr="00D40694" w:rsidRDefault="00F6672E" w:rsidP="00D40694">
      <w:pPr>
        <w:pStyle w:val="21"/>
        <w:rPr>
          <w:sz w:val="24"/>
        </w:rPr>
      </w:pPr>
      <w:r w:rsidRPr="00D40694">
        <w:rPr>
          <w:sz w:val="24"/>
        </w:rPr>
        <w:t xml:space="preserve">        Вопрос 83. Объектами только добровольной сертификации являются: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продукция;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системы менеджмента качества;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услуги;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г) процессы производства;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D406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>) системы управления охраной окружающей среды.</w:t>
      </w:r>
    </w:p>
    <w:p w:rsidR="00F6672E" w:rsidRPr="00D40694" w:rsidRDefault="00F6672E" w:rsidP="00D40694">
      <w:pPr>
        <w:pStyle w:val="21"/>
        <w:rPr>
          <w:sz w:val="24"/>
        </w:rPr>
      </w:pPr>
      <w:r w:rsidRPr="00D40694">
        <w:rPr>
          <w:sz w:val="24"/>
        </w:rPr>
        <w:t xml:space="preserve">        Вопрос 84. Действиями, не относящимися к какой-либо схеме сертификации, являются: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испытание типа (продукции);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анализ состояния производства;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метрологическое обеспечение производства;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г) испытание партии;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D406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>) аттестация персонала;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е) рассмотрение декларации о соответствии.</w:t>
      </w:r>
    </w:p>
    <w:p w:rsidR="00F6672E" w:rsidRPr="00D40694" w:rsidRDefault="00F6672E" w:rsidP="00D406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 xml:space="preserve">        Вопрос 85. Добровольная сертификация удостоверяет соответствие: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обязательным требованиям стандарта;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техническому регламенту;</w:t>
      </w:r>
    </w:p>
    <w:p w:rsidR="00F6672E" w:rsidRPr="00D40694" w:rsidRDefault="00F6672E" w:rsidP="00D4069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нормативному документу по выбору заявителя.</w:t>
      </w:r>
    </w:p>
    <w:p w:rsidR="00F6672E" w:rsidRPr="00D40694" w:rsidRDefault="00F6672E" w:rsidP="00D40694">
      <w:pPr>
        <w:pStyle w:val="21"/>
        <w:rPr>
          <w:sz w:val="24"/>
        </w:rPr>
      </w:pPr>
      <w:r w:rsidRPr="00D40694">
        <w:rPr>
          <w:sz w:val="24"/>
        </w:rPr>
        <w:t xml:space="preserve">         Вопрос 86. Что не является функциями органа по сертификации?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а) осуществление </w:t>
      </w:r>
      <w:proofErr w:type="gramStart"/>
      <w:r w:rsidRPr="00D4069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40694">
        <w:rPr>
          <w:rFonts w:ascii="Times New Roman" w:hAnsi="Times New Roman" w:cs="Times New Roman"/>
          <w:sz w:val="24"/>
          <w:szCs w:val="24"/>
        </w:rPr>
        <w:t xml:space="preserve"> объектом сертификации;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ведение реестра выданных сертификатов;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выбор схемы сертификации;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г) привлечение испытательных лабораторий;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D406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>) установление стоимости работ по сертификации.</w:t>
      </w:r>
    </w:p>
    <w:p w:rsidR="00F6672E" w:rsidRPr="00D40694" w:rsidRDefault="00F6672E" w:rsidP="00D40694">
      <w:pPr>
        <w:pStyle w:val="21"/>
        <w:rPr>
          <w:sz w:val="24"/>
        </w:rPr>
      </w:pPr>
      <w:r w:rsidRPr="00D40694">
        <w:rPr>
          <w:sz w:val="24"/>
        </w:rPr>
        <w:t xml:space="preserve">         Вопрос 87. Какие два действия в порядке проведения сертификации необходимо поменять местами?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подача заявки;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рассмотрение и принятие решения по заявке;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проверка производства;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г) отбор образцов и их испытание;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D406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>) анализ полученных результатов;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е) выдача сертификата;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ж) инспекционный контроль.</w:t>
      </w:r>
    </w:p>
    <w:p w:rsidR="00F6672E" w:rsidRPr="00D40694" w:rsidRDefault="00F6672E" w:rsidP="00D40694">
      <w:pPr>
        <w:pStyle w:val="21"/>
        <w:rPr>
          <w:sz w:val="24"/>
        </w:rPr>
      </w:pPr>
      <w:r w:rsidRPr="00D40694">
        <w:rPr>
          <w:sz w:val="24"/>
        </w:rPr>
        <w:t xml:space="preserve">         Вопрос 88. Аккредитация органов по сертификации и испытательных лабораторий осуществляется в целях: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подтверждения их компетентности;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уменьшения их численности;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обеспечения доверия участников рынка;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г) повышения их статуса;</w:t>
      </w:r>
    </w:p>
    <w:p w:rsidR="00F6672E" w:rsidRPr="00D40694" w:rsidRDefault="00F6672E" w:rsidP="00D4069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D406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40694">
        <w:rPr>
          <w:rFonts w:ascii="Times New Roman" w:hAnsi="Times New Roman" w:cs="Times New Roman"/>
          <w:sz w:val="24"/>
          <w:szCs w:val="24"/>
        </w:rPr>
        <w:t>) создания условий для признания результатов их деятельности.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89. Испытательная лаборатория может участвовать в сертификации, если она:</w:t>
      </w:r>
    </w:p>
    <w:p w:rsidR="00F6672E" w:rsidRPr="00D40694" w:rsidRDefault="00F6672E" w:rsidP="00D4069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подала заявку в Госстандарт РФ;</w:t>
      </w:r>
    </w:p>
    <w:p w:rsidR="00F6672E" w:rsidRPr="00D40694" w:rsidRDefault="00F6672E" w:rsidP="00D4069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имеет большой опыт испытаний;</w:t>
      </w:r>
    </w:p>
    <w:p w:rsidR="00F6672E" w:rsidRPr="00D40694" w:rsidRDefault="00F6672E" w:rsidP="00D4069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D40694">
        <w:rPr>
          <w:rFonts w:ascii="Times New Roman" w:hAnsi="Times New Roman" w:cs="Times New Roman"/>
          <w:sz w:val="24"/>
          <w:szCs w:val="24"/>
        </w:rPr>
        <w:t>аккредитована</w:t>
      </w:r>
      <w:proofErr w:type="gramEnd"/>
      <w:r w:rsidRPr="00D40694">
        <w:rPr>
          <w:rFonts w:ascii="Times New Roman" w:hAnsi="Times New Roman" w:cs="Times New Roman"/>
          <w:sz w:val="24"/>
          <w:szCs w:val="24"/>
        </w:rPr>
        <w:t xml:space="preserve"> в соответствующей системе.</w:t>
      </w:r>
    </w:p>
    <w:p w:rsidR="00F6672E" w:rsidRPr="00D40694" w:rsidRDefault="00F6672E" w:rsidP="00D40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94">
        <w:rPr>
          <w:rFonts w:ascii="Times New Roman" w:hAnsi="Times New Roman" w:cs="Times New Roman"/>
          <w:b/>
          <w:bCs/>
          <w:sz w:val="24"/>
          <w:szCs w:val="24"/>
        </w:rPr>
        <w:t>Вопрос 90. Проведение обязательной сертификации финансирует:</w:t>
      </w:r>
    </w:p>
    <w:p w:rsidR="00F6672E" w:rsidRPr="00D40694" w:rsidRDefault="00F6672E" w:rsidP="00D4069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а) государство;</w:t>
      </w:r>
    </w:p>
    <w:p w:rsidR="00F6672E" w:rsidRPr="00D40694" w:rsidRDefault="00F6672E" w:rsidP="00D4069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б) изготовитель;</w:t>
      </w:r>
    </w:p>
    <w:p w:rsidR="00F6672E" w:rsidRPr="00D40694" w:rsidRDefault="00F6672E" w:rsidP="00D4069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в) государство и изготовитель.</w:t>
      </w:r>
    </w:p>
    <w:p w:rsidR="00F6672E" w:rsidRPr="00D40694" w:rsidRDefault="00D40694" w:rsidP="00F6672E">
      <w:pPr>
        <w:ind w:left="709" w:firstLine="709"/>
        <w:jc w:val="both"/>
        <w:rPr>
          <w:rFonts w:ascii="Times New Roman" w:hAnsi="Times New Roman" w:cs="Times New Roman"/>
          <w:sz w:val="28"/>
        </w:rPr>
      </w:pPr>
      <w:r w:rsidRPr="00D40694">
        <w:rPr>
          <w:rFonts w:ascii="Times New Roman" w:hAnsi="Times New Roman" w:cs="Times New Roman"/>
          <w:sz w:val="28"/>
        </w:rPr>
        <w:lastRenderedPageBreak/>
        <w:t>Практические задания</w:t>
      </w:r>
    </w:p>
    <w:p w:rsidR="00D40694" w:rsidRPr="00D40694" w:rsidRDefault="00D40694" w:rsidP="00D406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694"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D40694" w:rsidRPr="00D40694" w:rsidRDefault="00D40694" w:rsidP="00D40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694" w:rsidRPr="00D40694" w:rsidRDefault="00D40694" w:rsidP="00D40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Определите верхнее и нижнее предельные отклонения  и величину допуска вала по заданным номинальным и предельным размерам. Начертите схему поля допуска. Запишите номинальный размер с предельными отклонениями.</w:t>
      </w:r>
    </w:p>
    <w:p w:rsidR="00D40694" w:rsidRPr="00D40694" w:rsidRDefault="00D40694" w:rsidP="00D4069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D40694" w:rsidRPr="00D40694" w:rsidRDefault="00D40694" w:rsidP="00D4069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Таблица 1                                                                 Размеры в </w:t>
      </w:r>
      <w:proofErr w:type="gramStart"/>
      <w:r w:rsidRPr="00D40694">
        <w:rPr>
          <w:rFonts w:ascii="Times New Roman" w:hAnsi="Times New Roman" w:cs="Times New Roman"/>
          <w:sz w:val="24"/>
          <w:szCs w:val="24"/>
        </w:rPr>
        <w:t>мм</w:t>
      </w:r>
      <w:proofErr w:type="gramEnd"/>
    </w:p>
    <w:tbl>
      <w:tblPr>
        <w:tblStyle w:val="a7"/>
        <w:tblpPr w:leftFromText="180" w:rightFromText="180" w:vertAnchor="text" w:horzAnchor="margin" w:tblpXSpec="center" w:tblpY="240"/>
        <w:tblW w:w="0" w:type="auto"/>
        <w:tblLook w:val="01E0"/>
      </w:tblPr>
      <w:tblGrid>
        <w:gridCol w:w="1900"/>
        <w:gridCol w:w="1700"/>
        <w:gridCol w:w="1800"/>
        <w:gridCol w:w="1800"/>
      </w:tblGrid>
      <w:tr w:rsidR="00D40694" w:rsidRPr="00D40694" w:rsidTr="00BD5A49">
        <w:tc>
          <w:tcPr>
            <w:tcW w:w="1900" w:type="dxa"/>
          </w:tcPr>
          <w:p w:rsidR="00D40694" w:rsidRPr="00D40694" w:rsidRDefault="00D40694" w:rsidP="00BD5A49">
            <w:pPr>
              <w:jc w:val="center"/>
              <w:rPr>
                <w:b/>
                <w:sz w:val="22"/>
                <w:szCs w:val="22"/>
              </w:rPr>
            </w:pPr>
            <w:r w:rsidRPr="00D40694">
              <w:rPr>
                <w:b/>
                <w:sz w:val="22"/>
                <w:szCs w:val="22"/>
              </w:rPr>
              <w:t xml:space="preserve">Вариант </w:t>
            </w:r>
          </w:p>
        </w:tc>
        <w:tc>
          <w:tcPr>
            <w:tcW w:w="1700" w:type="dxa"/>
          </w:tcPr>
          <w:p w:rsidR="00D40694" w:rsidRPr="00D40694" w:rsidRDefault="00D40694" w:rsidP="00BD5A4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40694">
              <w:rPr>
                <w:b/>
                <w:sz w:val="22"/>
                <w:szCs w:val="22"/>
                <w:lang w:val="en-US"/>
              </w:rPr>
              <w:t>D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40694">
              <w:rPr>
                <w:b/>
                <w:sz w:val="22"/>
                <w:szCs w:val="22"/>
                <w:lang w:val="en-US"/>
              </w:rPr>
              <w:t>Dmax</w:t>
            </w:r>
            <w:proofErr w:type="spellEnd"/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40694">
              <w:rPr>
                <w:b/>
                <w:sz w:val="22"/>
                <w:szCs w:val="22"/>
                <w:lang w:val="en-US"/>
              </w:rPr>
              <w:t>Dmin</w:t>
            </w:r>
            <w:proofErr w:type="spellEnd"/>
          </w:p>
        </w:tc>
      </w:tr>
      <w:tr w:rsidR="00D40694" w:rsidRPr="00D40694" w:rsidTr="00BD5A49">
        <w:tc>
          <w:tcPr>
            <w:tcW w:w="19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2.5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2</w:t>
            </w:r>
            <w:r w:rsidRPr="00D40694">
              <w:rPr>
                <w:sz w:val="22"/>
                <w:szCs w:val="22"/>
              </w:rPr>
              <w:t>,</w:t>
            </w:r>
            <w:r w:rsidRPr="00D40694">
              <w:rPr>
                <w:sz w:val="22"/>
                <w:szCs w:val="22"/>
                <w:lang w:val="en-US"/>
              </w:rPr>
              <w:t>475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2,455</w:t>
            </w:r>
          </w:p>
        </w:tc>
      </w:tr>
      <w:tr w:rsidR="00D40694" w:rsidRPr="00D40694" w:rsidTr="00BD5A49">
        <w:tc>
          <w:tcPr>
            <w:tcW w:w="19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4</w:t>
            </w:r>
            <w:r w:rsidRPr="00D40694">
              <w:rPr>
                <w:sz w:val="22"/>
                <w:szCs w:val="22"/>
              </w:rPr>
              <w:t>,</w:t>
            </w:r>
            <w:r w:rsidRPr="00D40694">
              <w:rPr>
                <w:sz w:val="22"/>
                <w:szCs w:val="22"/>
                <w:lang w:val="en-US"/>
              </w:rPr>
              <w:t>970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4,922</w:t>
            </w:r>
          </w:p>
        </w:tc>
      </w:tr>
      <w:tr w:rsidR="00D40694" w:rsidRPr="00D40694" w:rsidTr="00BD5A49">
        <w:tc>
          <w:tcPr>
            <w:tcW w:w="19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7</w:t>
            </w:r>
            <w:r w:rsidRPr="00D40694">
              <w:rPr>
                <w:sz w:val="22"/>
                <w:szCs w:val="22"/>
              </w:rPr>
              <w:t>,</w:t>
            </w:r>
            <w:r w:rsidRPr="00D40694">
              <w:rPr>
                <w:sz w:val="22"/>
                <w:szCs w:val="22"/>
                <w:lang w:val="en-US"/>
              </w:rPr>
              <w:t>975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7,885</w:t>
            </w:r>
          </w:p>
        </w:tc>
      </w:tr>
      <w:tr w:rsidR="00D40694" w:rsidRPr="00D40694" w:rsidTr="00BD5A49">
        <w:tc>
          <w:tcPr>
            <w:tcW w:w="19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1</w:t>
            </w:r>
            <w:r w:rsidRPr="00D40694">
              <w:rPr>
                <w:sz w:val="22"/>
                <w:szCs w:val="22"/>
              </w:rPr>
              <w:t>4,</w:t>
            </w:r>
            <w:r w:rsidRPr="00D40694">
              <w:rPr>
                <w:sz w:val="22"/>
                <w:szCs w:val="22"/>
                <w:lang w:val="en-US"/>
              </w:rPr>
              <w:t>984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14,914</w:t>
            </w:r>
          </w:p>
        </w:tc>
      </w:tr>
      <w:tr w:rsidR="00D40694" w:rsidRPr="00D40694" w:rsidTr="00BD5A49">
        <w:tc>
          <w:tcPr>
            <w:tcW w:w="19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24</w:t>
            </w:r>
            <w:r w:rsidRPr="00D40694">
              <w:rPr>
                <w:sz w:val="22"/>
                <w:szCs w:val="22"/>
              </w:rPr>
              <w:t>,</w:t>
            </w:r>
            <w:r w:rsidRPr="00D40694">
              <w:rPr>
                <w:sz w:val="22"/>
                <w:szCs w:val="22"/>
                <w:lang w:val="en-US"/>
              </w:rPr>
              <w:t>935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24,883</w:t>
            </w:r>
          </w:p>
        </w:tc>
      </w:tr>
      <w:tr w:rsidR="00D40694" w:rsidRPr="00D40694" w:rsidTr="00BD5A49">
        <w:tc>
          <w:tcPr>
            <w:tcW w:w="19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49,95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49,911</w:t>
            </w:r>
          </w:p>
        </w:tc>
      </w:tr>
      <w:tr w:rsidR="00D40694" w:rsidRPr="00D40694" w:rsidTr="00BD5A49">
        <w:tc>
          <w:tcPr>
            <w:tcW w:w="19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7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69,97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69,94</w:t>
            </w:r>
          </w:p>
        </w:tc>
      </w:tr>
      <w:tr w:rsidR="00D40694" w:rsidRPr="00D40694" w:rsidTr="00BD5A49">
        <w:tc>
          <w:tcPr>
            <w:tcW w:w="19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7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99,988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99,934</w:t>
            </w:r>
          </w:p>
        </w:tc>
      </w:tr>
      <w:tr w:rsidR="00D40694" w:rsidRPr="00D40694" w:rsidTr="00BD5A49">
        <w:tc>
          <w:tcPr>
            <w:tcW w:w="19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7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150,115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150,015</w:t>
            </w:r>
          </w:p>
        </w:tc>
      </w:tr>
      <w:tr w:rsidR="00D40694" w:rsidRPr="00D40694" w:rsidTr="00BD5A49">
        <w:tc>
          <w:tcPr>
            <w:tcW w:w="19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7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200,235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200,05</w:t>
            </w:r>
          </w:p>
        </w:tc>
      </w:tr>
      <w:tr w:rsidR="00D40694" w:rsidRPr="00D40694" w:rsidTr="00BD5A49">
        <w:tc>
          <w:tcPr>
            <w:tcW w:w="19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7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280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280,414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280,094</w:t>
            </w:r>
          </w:p>
        </w:tc>
      </w:tr>
      <w:tr w:rsidR="00D40694" w:rsidRPr="00D40694" w:rsidTr="00BD5A49">
        <w:tc>
          <w:tcPr>
            <w:tcW w:w="19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7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320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320,42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320,19</w:t>
            </w:r>
          </w:p>
        </w:tc>
      </w:tr>
      <w:tr w:rsidR="00D40694" w:rsidRPr="00D40694" w:rsidTr="00BD5A49">
        <w:tc>
          <w:tcPr>
            <w:tcW w:w="19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7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500,515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500,144</w:t>
            </w:r>
          </w:p>
        </w:tc>
      </w:tr>
      <w:tr w:rsidR="00D40694" w:rsidRPr="00D40694" w:rsidTr="00BD5A49">
        <w:tc>
          <w:tcPr>
            <w:tcW w:w="19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7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560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559,74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559,67</w:t>
            </w:r>
          </w:p>
        </w:tc>
      </w:tr>
      <w:tr w:rsidR="00D40694" w:rsidRPr="00D40694" w:rsidTr="00BD5A49">
        <w:tc>
          <w:tcPr>
            <w:tcW w:w="19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7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670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670,155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670,030</w:t>
            </w:r>
          </w:p>
        </w:tc>
      </w:tr>
      <w:tr w:rsidR="00D40694" w:rsidRPr="00D40694" w:rsidTr="00BD5A49">
        <w:tc>
          <w:tcPr>
            <w:tcW w:w="19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7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125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125,285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125,112</w:t>
            </w:r>
          </w:p>
        </w:tc>
      </w:tr>
      <w:tr w:rsidR="00D40694" w:rsidRPr="00D40694" w:rsidTr="00BD5A49">
        <w:tc>
          <w:tcPr>
            <w:tcW w:w="19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7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12,16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12,06</w:t>
            </w:r>
          </w:p>
        </w:tc>
      </w:tr>
      <w:tr w:rsidR="00D40694" w:rsidRPr="00D40694" w:rsidTr="00BD5A49">
        <w:tc>
          <w:tcPr>
            <w:tcW w:w="19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7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64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64,008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63,920</w:t>
            </w:r>
          </w:p>
        </w:tc>
      </w:tr>
      <w:tr w:rsidR="00D40694" w:rsidRPr="00D40694" w:rsidTr="00BD5A49">
        <w:tc>
          <w:tcPr>
            <w:tcW w:w="19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17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27,960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27,872</w:t>
            </w:r>
          </w:p>
        </w:tc>
      </w:tr>
      <w:tr w:rsidR="00D40694" w:rsidRPr="00D40694" w:rsidTr="00BD5A49">
        <w:tc>
          <w:tcPr>
            <w:tcW w:w="19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7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32,12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32,06</w:t>
            </w:r>
          </w:p>
        </w:tc>
      </w:tr>
      <w:tr w:rsidR="00D40694" w:rsidRPr="00D40694" w:rsidTr="00BD5A49">
        <w:tc>
          <w:tcPr>
            <w:tcW w:w="19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17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40,212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40,012</w:t>
            </w:r>
          </w:p>
        </w:tc>
      </w:tr>
      <w:tr w:rsidR="00D40694" w:rsidRPr="00D40694" w:rsidTr="00BD5A49">
        <w:tc>
          <w:tcPr>
            <w:tcW w:w="19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17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48,018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47,882</w:t>
            </w:r>
          </w:p>
        </w:tc>
      </w:tr>
      <w:tr w:rsidR="00D40694" w:rsidRPr="00D40694" w:rsidTr="00BD5A49">
        <w:tc>
          <w:tcPr>
            <w:tcW w:w="19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17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55,014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54,906</w:t>
            </w:r>
          </w:p>
        </w:tc>
      </w:tr>
      <w:tr w:rsidR="00D40694" w:rsidRPr="00D40694" w:rsidTr="00BD5A49">
        <w:tc>
          <w:tcPr>
            <w:tcW w:w="19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17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60,204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60,048</w:t>
            </w:r>
          </w:p>
        </w:tc>
      </w:tr>
      <w:tr w:rsidR="00D40694" w:rsidRPr="00D40694" w:rsidTr="00BD5A49">
        <w:tc>
          <w:tcPr>
            <w:tcW w:w="19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7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72,230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72,115</w:t>
            </w:r>
          </w:p>
        </w:tc>
      </w:tr>
      <w:tr w:rsidR="00D40694" w:rsidRPr="00D40694" w:rsidTr="00BD5A49">
        <w:tc>
          <w:tcPr>
            <w:tcW w:w="19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17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80,205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19,795</w:t>
            </w:r>
          </w:p>
        </w:tc>
      </w:tr>
      <w:tr w:rsidR="00D40694" w:rsidRPr="00D40694" w:rsidTr="00BD5A49">
        <w:tc>
          <w:tcPr>
            <w:tcW w:w="19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17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86,280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86,140</w:t>
            </w:r>
          </w:p>
        </w:tc>
      </w:tr>
      <w:tr w:rsidR="00D40694" w:rsidRPr="00D40694" w:rsidTr="00BD5A49">
        <w:tc>
          <w:tcPr>
            <w:tcW w:w="19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17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89,916</w:t>
            </w:r>
          </w:p>
        </w:tc>
        <w:tc>
          <w:tcPr>
            <w:tcW w:w="1800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89,764</w:t>
            </w:r>
          </w:p>
        </w:tc>
      </w:tr>
    </w:tbl>
    <w:p w:rsidR="00D40694" w:rsidRPr="00D40694" w:rsidRDefault="00D40694" w:rsidP="00D40694">
      <w:pPr>
        <w:ind w:firstLine="540"/>
        <w:rPr>
          <w:rFonts w:ascii="Times New Roman" w:hAnsi="Times New Roman" w:cs="Times New Roman"/>
        </w:rPr>
      </w:pPr>
    </w:p>
    <w:p w:rsidR="00D40694" w:rsidRPr="00D40694" w:rsidRDefault="00D40694" w:rsidP="00D40694">
      <w:pPr>
        <w:ind w:firstLine="540"/>
        <w:rPr>
          <w:rFonts w:ascii="Times New Roman" w:hAnsi="Times New Roman" w:cs="Times New Roman"/>
        </w:rPr>
      </w:pPr>
    </w:p>
    <w:p w:rsidR="00D40694" w:rsidRPr="00D40694" w:rsidRDefault="00D40694" w:rsidP="00D40694">
      <w:pPr>
        <w:ind w:firstLine="540"/>
        <w:rPr>
          <w:rFonts w:ascii="Times New Roman" w:hAnsi="Times New Roman" w:cs="Times New Roman"/>
        </w:rPr>
      </w:pPr>
    </w:p>
    <w:p w:rsidR="00D40694" w:rsidRPr="00D40694" w:rsidRDefault="00D40694" w:rsidP="00D40694">
      <w:pPr>
        <w:ind w:firstLine="540"/>
        <w:rPr>
          <w:rFonts w:ascii="Times New Roman" w:hAnsi="Times New Roman" w:cs="Times New Roman"/>
        </w:rPr>
      </w:pPr>
    </w:p>
    <w:p w:rsidR="00D40694" w:rsidRPr="00D40694" w:rsidRDefault="00D40694" w:rsidP="00D40694">
      <w:pPr>
        <w:ind w:firstLine="540"/>
        <w:rPr>
          <w:rFonts w:ascii="Times New Roman" w:hAnsi="Times New Roman" w:cs="Times New Roman"/>
        </w:rPr>
      </w:pPr>
    </w:p>
    <w:p w:rsidR="00D40694" w:rsidRPr="00D40694" w:rsidRDefault="00D40694" w:rsidP="00D40694">
      <w:pPr>
        <w:ind w:firstLine="540"/>
        <w:rPr>
          <w:rFonts w:ascii="Times New Roman" w:hAnsi="Times New Roman" w:cs="Times New Roman"/>
        </w:rPr>
      </w:pPr>
    </w:p>
    <w:p w:rsidR="00D40694" w:rsidRPr="00D40694" w:rsidRDefault="00D40694" w:rsidP="00D40694">
      <w:pPr>
        <w:ind w:firstLine="540"/>
        <w:rPr>
          <w:rFonts w:ascii="Times New Roman" w:hAnsi="Times New Roman" w:cs="Times New Roman"/>
        </w:rPr>
      </w:pPr>
    </w:p>
    <w:p w:rsidR="00D40694" w:rsidRPr="00D40694" w:rsidRDefault="00D40694" w:rsidP="00D40694">
      <w:pPr>
        <w:ind w:firstLine="540"/>
        <w:rPr>
          <w:rFonts w:ascii="Times New Roman" w:hAnsi="Times New Roman" w:cs="Times New Roman"/>
        </w:rPr>
      </w:pPr>
    </w:p>
    <w:p w:rsidR="00D40694" w:rsidRPr="00D40694" w:rsidRDefault="00D40694" w:rsidP="00D40694">
      <w:pPr>
        <w:ind w:firstLine="540"/>
        <w:rPr>
          <w:rFonts w:ascii="Times New Roman" w:hAnsi="Times New Roman" w:cs="Times New Roman"/>
        </w:rPr>
      </w:pPr>
    </w:p>
    <w:p w:rsidR="00D40694" w:rsidRPr="00D40694" w:rsidRDefault="00D40694" w:rsidP="00D40694">
      <w:pPr>
        <w:ind w:firstLine="540"/>
        <w:rPr>
          <w:rFonts w:ascii="Times New Roman" w:hAnsi="Times New Roman" w:cs="Times New Roman"/>
        </w:rPr>
      </w:pPr>
    </w:p>
    <w:p w:rsidR="00D40694" w:rsidRPr="00D40694" w:rsidRDefault="00D40694" w:rsidP="00D40694">
      <w:pPr>
        <w:ind w:firstLine="540"/>
        <w:rPr>
          <w:rFonts w:ascii="Times New Roman" w:hAnsi="Times New Roman" w:cs="Times New Roman"/>
        </w:rPr>
      </w:pPr>
    </w:p>
    <w:p w:rsidR="00D40694" w:rsidRPr="00D40694" w:rsidRDefault="00D40694" w:rsidP="00D40694">
      <w:pPr>
        <w:ind w:firstLine="540"/>
        <w:rPr>
          <w:rFonts w:ascii="Times New Roman" w:hAnsi="Times New Roman" w:cs="Times New Roman"/>
        </w:rPr>
      </w:pPr>
    </w:p>
    <w:p w:rsidR="00D40694" w:rsidRPr="00D40694" w:rsidRDefault="00D40694" w:rsidP="00D40694">
      <w:pPr>
        <w:ind w:firstLine="540"/>
        <w:rPr>
          <w:rFonts w:ascii="Times New Roman" w:hAnsi="Times New Roman" w:cs="Times New Roman"/>
        </w:rPr>
      </w:pPr>
    </w:p>
    <w:p w:rsidR="00D40694" w:rsidRPr="00D40694" w:rsidRDefault="00D40694" w:rsidP="00D40694">
      <w:pPr>
        <w:ind w:firstLine="540"/>
        <w:rPr>
          <w:rFonts w:ascii="Times New Roman" w:hAnsi="Times New Roman" w:cs="Times New Roman"/>
        </w:rPr>
      </w:pPr>
    </w:p>
    <w:p w:rsidR="00D40694" w:rsidRPr="00D40694" w:rsidRDefault="00D40694" w:rsidP="00D40694">
      <w:pPr>
        <w:ind w:firstLine="540"/>
        <w:rPr>
          <w:rFonts w:ascii="Times New Roman" w:hAnsi="Times New Roman" w:cs="Times New Roman"/>
        </w:rPr>
      </w:pPr>
    </w:p>
    <w:p w:rsidR="00D40694" w:rsidRPr="00D40694" w:rsidRDefault="00D40694" w:rsidP="00D40694">
      <w:pPr>
        <w:ind w:firstLine="540"/>
        <w:rPr>
          <w:rFonts w:ascii="Times New Roman" w:hAnsi="Times New Roman" w:cs="Times New Roman"/>
        </w:rPr>
      </w:pPr>
    </w:p>
    <w:p w:rsidR="00D40694" w:rsidRPr="00D40694" w:rsidRDefault="00D40694" w:rsidP="00D40694">
      <w:pPr>
        <w:ind w:firstLine="540"/>
        <w:rPr>
          <w:rFonts w:ascii="Times New Roman" w:hAnsi="Times New Roman" w:cs="Times New Roman"/>
        </w:rPr>
      </w:pPr>
    </w:p>
    <w:p w:rsidR="00D40694" w:rsidRPr="00D40694" w:rsidRDefault="00D40694" w:rsidP="00D40694">
      <w:pPr>
        <w:ind w:firstLine="540"/>
        <w:rPr>
          <w:rFonts w:ascii="Times New Roman" w:hAnsi="Times New Roman" w:cs="Times New Roman"/>
        </w:rPr>
      </w:pPr>
    </w:p>
    <w:p w:rsidR="00D40694" w:rsidRPr="00D40694" w:rsidRDefault="00D40694" w:rsidP="00D40694">
      <w:pPr>
        <w:ind w:firstLine="540"/>
        <w:rPr>
          <w:rFonts w:ascii="Times New Roman" w:hAnsi="Times New Roman" w:cs="Times New Roman"/>
        </w:rPr>
      </w:pPr>
    </w:p>
    <w:p w:rsidR="00D40694" w:rsidRPr="00D40694" w:rsidRDefault="00D40694" w:rsidP="00D40694">
      <w:pPr>
        <w:ind w:firstLine="540"/>
        <w:rPr>
          <w:rFonts w:ascii="Times New Roman" w:hAnsi="Times New Roman" w:cs="Times New Roman"/>
        </w:rPr>
      </w:pPr>
    </w:p>
    <w:p w:rsidR="00D40694" w:rsidRPr="00D40694" w:rsidRDefault="00D40694" w:rsidP="00D40694">
      <w:pPr>
        <w:ind w:firstLine="540"/>
        <w:rPr>
          <w:rFonts w:ascii="Times New Roman" w:hAnsi="Times New Roman" w:cs="Times New Roman"/>
        </w:rPr>
      </w:pPr>
    </w:p>
    <w:p w:rsidR="00D40694" w:rsidRPr="00D40694" w:rsidRDefault="00D40694" w:rsidP="00D40694">
      <w:pPr>
        <w:ind w:firstLine="540"/>
        <w:rPr>
          <w:rFonts w:ascii="Times New Roman" w:hAnsi="Times New Roman" w:cs="Times New Roman"/>
        </w:rPr>
      </w:pPr>
    </w:p>
    <w:p w:rsidR="00D40694" w:rsidRPr="00D40694" w:rsidRDefault="00D40694" w:rsidP="00D40694">
      <w:pPr>
        <w:ind w:firstLine="540"/>
        <w:rPr>
          <w:rFonts w:ascii="Times New Roman" w:hAnsi="Times New Roman" w:cs="Times New Roman"/>
        </w:rPr>
      </w:pPr>
    </w:p>
    <w:p w:rsidR="00D40694" w:rsidRPr="00D40694" w:rsidRDefault="00D40694" w:rsidP="00D40694">
      <w:pPr>
        <w:ind w:firstLine="540"/>
        <w:rPr>
          <w:rFonts w:ascii="Times New Roman" w:hAnsi="Times New Roman" w:cs="Times New Roman"/>
        </w:rPr>
      </w:pPr>
    </w:p>
    <w:p w:rsidR="00D40694" w:rsidRPr="00D40694" w:rsidRDefault="00D40694" w:rsidP="00D40694">
      <w:pPr>
        <w:ind w:firstLine="540"/>
        <w:rPr>
          <w:rFonts w:ascii="Times New Roman" w:hAnsi="Times New Roman" w:cs="Times New Roman"/>
        </w:rPr>
      </w:pPr>
    </w:p>
    <w:p w:rsidR="00D40694" w:rsidRPr="00D40694" w:rsidRDefault="00D40694" w:rsidP="00D406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694">
        <w:rPr>
          <w:rFonts w:ascii="Times New Roman" w:hAnsi="Times New Roman" w:cs="Times New Roman"/>
          <w:b/>
          <w:sz w:val="24"/>
          <w:szCs w:val="24"/>
        </w:rPr>
        <w:lastRenderedPageBreak/>
        <w:t>Задача №2</w:t>
      </w:r>
    </w:p>
    <w:p w:rsidR="00D40694" w:rsidRPr="00D40694" w:rsidRDefault="00D40694" w:rsidP="00D406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694" w:rsidRPr="00D40694" w:rsidRDefault="00D40694" w:rsidP="00D40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Рассчитайте заданную посадку: определите предельные отклонения, размеры, допуски отверстия и вала; определите предельные и средние зазоры или натяги, допуск посадки. Начертите схему полей допусков с указанием всех параметров. Укажите систему и характер посадки, приведите пример применения данной посадки.</w:t>
      </w:r>
    </w:p>
    <w:p w:rsidR="00D40694" w:rsidRPr="00D40694" w:rsidRDefault="00D40694" w:rsidP="00D4069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D40694" w:rsidRPr="00D40694" w:rsidRDefault="00D40694" w:rsidP="00D4069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Таблица 2                                                                 Размеры в </w:t>
      </w:r>
      <w:proofErr w:type="gramStart"/>
      <w:r w:rsidRPr="00D40694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D40694">
        <w:rPr>
          <w:rFonts w:ascii="Times New Roman" w:hAnsi="Times New Roman" w:cs="Times New Roman"/>
          <w:sz w:val="24"/>
          <w:szCs w:val="24"/>
        </w:rPr>
        <w:t>.</w:t>
      </w:r>
    </w:p>
    <w:p w:rsidR="00D40694" w:rsidRPr="00D40694" w:rsidRDefault="00D40694" w:rsidP="00D40694">
      <w:pPr>
        <w:ind w:firstLine="540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1E0"/>
      </w:tblPr>
      <w:tblGrid>
        <w:gridCol w:w="1641"/>
        <w:gridCol w:w="2059"/>
        <w:gridCol w:w="1639"/>
        <w:gridCol w:w="1641"/>
        <w:gridCol w:w="1676"/>
        <w:gridCol w:w="1547"/>
      </w:tblGrid>
      <w:tr w:rsidR="00D40694" w:rsidRPr="00D40694" w:rsidTr="00BD5A49">
        <w:tc>
          <w:tcPr>
            <w:tcW w:w="1662" w:type="dxa"/>
          </w:tcPr>
          <w:p w:rsidR="00D40694" w:rsidRPr="00D40694" w:rsidRDefault="00D40694" w:rsidP="00BD5A49">
            <w:pPr>
              <w:jc w:val="center"/>
              <w:rPr>
                <w:b/>
                <w:sz w:val="22"/>
                <w:szCs w:val="22"/>
              </w:rPr>
            </w:pPr>
            <w:r w:rsidRPr="00D40694">
              <w:rPr>
                <w:b/>
                <w:sz w:val="22"/>
                <w:szCs w:val="22"/>
              </w:rPr>
              <w:t>Вариант</w:t>
            </w:r>
          </w:p>
        </w:tc>
        <w:tc>
          <w:tcPr>
            <w:tcW w:w="2074" w:type="dxa"/>
          </w:tcPr>
          <w:p w:rsidR="00D40694" w:rsidRPr="00D40694" w:rsidRDefault="00D40694" w:rsidP="00BD5A49">
            <w:pPr>
              <w:jc w:val="center"/>
              <w:rPr>
                <w:b/>
                <w:sz w:val="22"/>
                <w:szCs w:val="22"/>
              </w:rPr>
            </w:pPr>
            <w:r w:rsidRPr="00D40694">
              <w:rPr>
                <w:b/>
                <w:sz w:val="22"/>
                <w:szCs w:val="22"/>
              </w:rPr>
              <w:t xml:space="preserve">Номинальный размер посадки </w:t>
            </w:r>
          </w:p>
        </w:tc>
        <w:tc>
          <w:tcPr>
            <w:tcW w:w="1661" w:type="dxa"/>
            <w:tcBorders>
              <w:bottom w:val="single" w:sz="4" w:space="0" w:color="auto"/>
              <w:righ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b/>
                <w:sz w:val="22"/>
                <w:szCs w:val="22"/>
              </w:rPr>
            </w:pPr>
            <w:r w:rsidRPr="00D40694">
              <w:rPr>
                <w:b/>
                <w:sz w:val="22"/>
                <w:szCs w:val="22"/>
              </w:rPr>
              <w:t xml:space="preserve">Посадка </w:t>
            </w:r>
          </w:p>
        </w:tc>
        <w:tc>
          <w:tcPr>
            <w:tcW w:w="1663" w:type="dxa"/>
            <w:tcBorders>
              <w:lef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b/>
                <w:sz w:val="22"/>
                <w:szCs w:val="22"/>
              </w:rPr>
            </w:pPr>
            <w:r w:rsidRPr="00D40694">
              <w:rPr>
                <w:b/>
                <w:sz w:val="22"/>
                <w:szCs w:val="22"/>
              </w:rPr>
              <w:t xml:space="preserve">Вариант </w:t>
            </w:r>
          </w:p>
        </w:tc>
        <w:tc>
          <w:tcPr>
            <w:tcW w:w="1566" w:type="dxa"/>
          </w:tcPr>
          <w:p w:rsidR="00D40694" w:rsidRPr="00D40694" w:rsidRDefault="00D40694" w:rsidP="00BD5A49">
            <w:pPr>
              <w:jc w:val="center"/>
              <w:rPr>
                <w:b/>
                <w:sz w:val="22"/>
                <w:szCs w:val="22"/>
              </w:rPr>
            </w:pPr>
            <w:r w:rsidRPr="00D40694">
              <w:rPr>
                <w:b/>
                <w:sz w:val="22"/>
                <w:szCs w:val="22"/>
              </w:rPr>
              <w:t xml:space="preserve">Номинальный размер посадки </w:t>
            </w:r>
          </w:p>
        </w:tc>
        <w:tc>
          <w:tcPr>
            <w:tcW w:w="1566" w:type="dxa"/>
          </w:tcPr>
          <w:p w:rsidR="00D40694" w:rsidRPr="00D40694" w:rsidRDefault="00D40694" w:rsidP="00BD5A49">
            <w:pPr>
              <w:jc w:val="center"/>
              <w:rPr>
                <w:b/>
                <w:sz w:val="22"/>
                <w:szCs w:val="22"/>
              </w:rPr>
            </w:pPr>
            <w:r w:rsidRPr="00D40694">
              <w:rPr>
                <w:b/>
                <w:sz w:val="22"/>
                <w:szCs w:val="22"/>
              </w:rPr>
              <w:t xml:space="preserve">Посадка </w:t>
            </w:r>
          </w:p>
        </w:tc>
      </w:tr>
      <w:tr w:rsidR="00D40694" w:rsidRPr="00D40694" w:rsidTr="00BD5A49">
        <w:tc>
          <w:tcPr>
            <w:tcW w:w="1662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220</w:t>
            </w:r>
          </w:p>
        </w:tc>
        <w:tc>
          <w:tcPr>
            <w:tcW w:w="1661" w:type="dxa"/>
            <w:tcBorders>
              <w:righ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H7/g6</w:t>
            </w:r>
          </w:p>
        </w:tc>
        <w:tc>
          <w:tcPr>
            <w:tcW w:w="1663" w:type="dxa"/>
            <w:tcBorders>
              <w:lef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15</w:t>
            </w:r>
          </w:p>
        </w:tc>
        <w:tc>
          <w:tcPr>
            <w:tcW w:w="156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</w:t>
            </w:r>
          </w:p>
        </w:tc>
        <w:tc>
          <w:tcPr>
            <w:tcW w:w="156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 xml:space="preserve">H6/m5 </w:t>
            </w:r>
          </w:p>
        </w:tc>
      </w:tr>
      <w:tr w:rsidR="00D40694" w:rsidRPr="00D40694" w:rsidTr="00BD5A49">
        <w:tc>
          <w:tcPr>
            <w:tcW w:w="1662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</w:t>
            </w:r>
          </w:p>
        </w:tc>
        <w:tc>
          <w:tcPr>
            <w:tcW w:w="2074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460</w:t>
            </w:r>
          </w:p>
        </w:tc>
        <w:tc>
          <w:tcPr>
            <w:tcW w:w="1661" w:type="dxa"/>
            <w:tcBorders>
              <w:righ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D8/h6</w:t>
            </w:r>
          </w:p>
        </w:tc>
        <w:tc>
          <w:tcPr>
            <w:tcW w:w="1663" w:type="dxa"/>
            <w:tcBorders>
              <w:lef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16</w:t>
            </w:r>
          </w:p>
        </w:tc>
        <w:tc>
          <w:tcPr>
            <w:tcW w:w="156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4</w:t>
            </w:r>
          </w:p>
        </w:tc>
        <w:tc>
          <w:tcPr>
            <w:tcW w:w="156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N8/h7</w:t>
            </w:r>
          </w:p>
        </w:tc>
      </w:tr>
      <w:tr w:rsidR="00D40694" w:rsidRPr="00D40694" w:rsidTr="00BD5A49">
        <w:tc>
          <w:tcPr>
            <w:tcW w:w="1662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420</w:t>
            </w:r>
          </w:p>
        </w:tc>
        <w:tc>
          <w:tcPr>
            <w:tcW w:w="1661" w:type="dxa"/>
            <w:tcBorders>
              <w:bottom w:val="single" w:sz="4" w:space="0" w:color="auto"/>
              <w:righ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H7/k6</w:t>
            </w:r>
          </w:p>
        </w:tc>
        <w:tc>
          <w:tcPr>
            <w:tcW w:w="1663" w:type="dxa"/>
            <w:tcBorders>
              <w:lef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17</w:t>
            </w:r>
          </w:p>
        </w:tc>
        <w:tc>
          <w:tcPr>
            <w:tcW w:w="156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10</w:t>
            </w:r>
          </w:p>
        </w:tc>
        <w:tc>
          <w:tcPr>
            <w:tcW w:w="156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H6/p5</w:t>
            </w:r>
          </w:p>
        </w:tc>
      </w:tr>
      <w:tr w:rsidR="00D40694" w:rsidRPr="00D40694" w:rsidTr="00BD5A49">
        <w:tc>
          <w:tcPr>
            <w:tcW w:w="1662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4</w:t>
            </w:r>
          </w:p>
        </w:tc>
        <w:tc>
          <w:tcPr>
            <w:tcW w:w="2074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320</w:t>
            </w:r>
          </w:p>
        </w:tc>
        <w:tc>
          <w:tcPr>
            <w:tcW w:w="1661" w:type="dxa"/>
            <w:tcBorders>
              <w:righ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J</w:t>
            </w:r>
            <w:r w:rsidRPr="00D40694">
              <w:rPr>
                <w:sz w:val="22"/>
                <w:szCs w:val="22"/>
                <w:vertAlign w:val="subscript"/>
                <w:lang w:val="en-US"/>
              </w:rPr>
              <w:t>s</w:t>
            </w:r>
            <w:r w:rsidRPr="00D40694">
              <w:rPr>
                <w:sz w:val="22"/>
                <w:szCs w:val="22"/>
                <w:lang w:val="en-US"/>
              </w:rPr>
              <w:t>7/h6</w:t>
            </w:r>
          </w:p>
        </w:tc>
        <w:tc>
          <w:tcPr>
            <w:tcW w:w="1663" w:type="dxa"/>
            <w:tcBorders>
              <w:lef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18</w:t>
            </w:r>
          </w:p>
        </w:tc>
        <w:tc>
          <w:tcPr>
            <w:tcW w:w="156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16</w:t>
            </w:r>
          </w:p>
        </w:tc>
        <w:tc>
          <w:tcPr>
            <w:tcW w:w="156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F7/h6</w:t>
            </w:r>
          </w:p>
        </w:tc>
      </w:tr>
      <w:tr w:rsidR="00D40694" w:rsidRPr="00D40694" w:rsidTr="00BD5A49">
        <w:tc>
          <w:tcPr>
            <w:tcW w:w="1662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5</w:t>
            </w:r>
          </w:p>
        </w:tc>
        <w:tc>
          <w:tcPr>
            <w:tcW w:w="2074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280</w:t>
            </w:r>
          </w:p>
        </w:tc>
        <w:tc>
          <w:tcPr>
            <w:tcW w:w="1661" w:type="dxa"/>
            <w:tcBorders>
              <w:righ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H7/r6</w:t>
            </w:r>
          </w:p>
        </w:tc>
        <w:tc>
          <w:tcPr>
            <w:tcW w:w="1663" w:type="dxa"/>
            <w:tcBorders>
              <w:lef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19</w:t>
            </w:r>
          </w:p>
        </w:tc>
        <w:tc>
          <w:tcPr>
            <w:tcW w:w="156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150</w:t>
            </w:r>
          </w:p>
        </w:tc>
        <w:tc>
          <w:tcPr>
            <w:tcW w:w="156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H8/f7</w:t>
            </w:r>
          </w:p>
        </w:tc>
      </w:tr>
      <w:tr w:rsidR="00D40694" w:rsidRPr="00D40694" w:rsidTr="00BD5A49">
        <w:tc>
          <w:tcPr>
            <w:tcW w:w="1662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6</w:t>
            </w:r>
          </w:p>
        </w:tc>
        <w:tc>
          <w:tcPr>
            <w:tcW w:w="2074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190</w:t>
            </w:r>
          </w:p>
        </w:tc>
        <w:tc>
          <w:tcPr>
            <w:tcW w:w="1661" w:type="dxa"/>
            <w:tcBorders>
              <w:righ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R7/h6</w:t>
            </w:r>
          </w:p>
        </w:tc>
        <w:tc>
          <w:tcPr>
            <w:tcW w:w="1663" w:type="dxa"/>
            <w:tcBorders>
              <w:lef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20</w:t>
            </w:r>
          </w:p>
        </w:tc>
        <w:tc>
          <w:tcPr>
            <w:tcW w:w="156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195</w:t>
            </w:r>
          </w:p>
        </w:tc>
        <w:tc>
          <w:tcPr>
            <w:tcW w:w="156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M7/h6</w:t>
            </w:r>
          </w:p>
        </w:tc>
      </w:tr>
      <w:tr w:rsidR="00D40694" w:rsidRPr="00D40694" w:rsidTr="00BD5A49">
        <w:tc>
          <w:tcPr>
            <w:tcW w:w="1662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7</w:t>
            </w:r>
          </w:p>
        </w:tc>
        <w:tc>
          <w:tcPr>
            <w:tcW w:w="2074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150</w:t>
            </w:r>
          </w:p>
        </w:tc>
        <w:tc>
          <w:tcPr>
            <w:tcW w:w="1661" w:type="dxa"/>
            <w:tcBorders>
              <w:righ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H7/h6</w:t>
            </w:r>
          </w:p>
        </w:tc>
        <w:tc>
          <w:tcPr>
            <w:tcW w:w="1663" w:type="dxa"/>
            <w:tcBorders>
              <w:lef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21</w:t>
            </w:r>
          </w:p>
        </w:tc>
        <w:tc>
          <w:tcPr>
            <w:tcW w:w="156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270</w:t>
            </w:r>
          </w:p>
        </w:tc>
        <w:tc>
          <w:tcPr>
            <w:tcW w:w="156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H8/n7</w:t>
            </w:r>
          </w:p>
        </w:tc>
      </w:tr>
      <w:tr w:rsidR="00D40694" w:rsidRPr="00D40694" w:rsidTr="00BD5A49">
        <w:tc>
          <w:tcPr>
            <w:tcW w:w="1662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8</w:t>
            </w:r>
          </w:p>
        </w:tc>
        <w:tc>
          <w:tcPr>
            <w:tcW w:w="2074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90</w:t>
            </w:r>
          </w:p>
        </w:tc>
        <w:tc>
          <w:tcPr>
            <w:tcW w:w="1661" w:type="dxa"/>
            <w:tcBorders>
              <w:righ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E8/h7</w:t>
            </w:r>
          </w:p>
        </w:tc>
        <w:tc>
          <w:tcPr>
            <w:tcW w:w="1663" w:type="dxa"/>
            <w:tcBorders>
              <w:lef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22</w:t>
            </w:r>
          </w:p>
        </w:tc>
        <w:tc>
          <w:tcPr>
            <w:tcW w:w="156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300</w:t>
            </w:r>
          </w:p>
        </w:tc>
        <w:tc>
          <w:tcPr>
            <w:tcW w:w="156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T7/h6</w:t>
            </w:r>
          </w:p>
        </w:tc>
      </w:tr>
      <w:tr w:rsidR="00D40694" w:rsidRPr="00D40694" w:rsidTr="00BD5A49">
        <w:tc>
          <w:tcPr>
            <w:tcW w:w="1662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9</w:t>
            </w:r>
          </w:p>
        </w:tc>
        <w:tc>
          <w:tcPr>
            <w:tcW w:w="2074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65</w:t>
            </w:r>
          </w:p>
        </w:tc>
        <w:tc>
          <w:tcPr>
            <w:tcW w:w="1661" w:type="dxa"/>
            <w:tcBorders>
              <w:righ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H7/j</w:t>
            </w:r>
            <w:r w:rsidRPr="00D40694">
              <w:rPr>
                <w:sz w:val="22"/>
                <w:szCs w:val="22"/>
                <w:vertAlign w:val="subscript"/>
                <w:lang w:val="en-US"/>
              </w:rPr>
              <w:t>s</w:t>
            </w:r>
            <w:r w:rsidRPr="00D40694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663" w:type="dxa"/>
            <w:tcBorders>
              <w:lef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23</w:t>
            </w:r>
          </w:p>
        </w:tc>
        <w:tc>
          <w:tcPr>
            <w:tcW w:w="156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64</w:t>
            </w:r>
          </w:p>
        </w:tc>
        <w:tc>
          <w:tcPr>
            <w:tcW w:w="156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H8/s7</w:t>
            </w:r>
          </w:p>
        </w:tc>
      </w:tr>
      <w:tr w:rsidR="00D40694" w:rsidRPr="00D40694" w:rsidTr="00BD5A49">
        <w:tc>
          <w:tcPr>
            <w:tcW w:w="1662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10</w:t>
            </w:r>
          </w:p>
        </w:tc>
        <w:tc>
          <w:tcPr>
            <w:tcW w:w="2074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45</w:t>
            </w:r>
          </w:p>
        </w:tc>
        <w:tc>
          <w:tcPr>
            <w:tcW w:w="1661" w:type="dxa"/>
            <w:tcBorders>
              <w:righ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K8/h7</w:t>
            </w:r>
          </w:p>
        </w:tc>
        <w:tc>
          <w:tcPr>
            <w:tcW w:w="1663" w:type="dxa"/>
            <w:tcBorders>
              <w:lef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24</w:t>
            </w:r>
          </w:p>
        </w:tc>
        <w:tc>
          <w:tcPr>
            <w:tcW w:w="156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72</w:t>
            </w:r>
          </w:p>
        </w:tc>
        <w:tc>
          <w:tcPr>
            <w:tcW w:w="156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G7/h6</w:t>
            </w:r>
          </w:p>
        </w:tc>
      </w:tr>
      <w:tr w:rsidR="00D40694" w:rsidRPr="00D40694" w:rsidTr="00BD5A49">
        <w:tc>
          <w:tcPr>
            <w:tcW w:w="1662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11</w:t>
            </w:r>
          </w:p>
        </w:tc>
        <w:tc>
          <w:tcPr>
            <w:tcW w:w="2074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25</w:t>
            </w:r>
          </w:p>
        </w:tc>
        <w:tc>
          <w:tcPr>
            <w:tcW w:w="1661" w:type="dxa"/>
            <w:tcBorders>
              <w:righ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H7/s6</w:t>
            </w:r>
          </w:p>
        </w:tc>
        <w:tc>
          <w:tcPr>
            <w:tcW w:w="1663" w:type="dxa"/>
            <w:tcBorders>
              <w:lef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25</w:t>
            </w:r>
          </w:p>
        </w:tc>
        <w:tc>
          <w:tcPr>
            <w:tcW w:w="156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88</w:t>
            </w:r>
          </w:p>
        </w:tc>
        <w:tc>
          <w:tcPr>
            <w:tcW w:w="156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H8/e8</w:t>
            </w:r>
          </w:p>
        </w:tc>
      </w:tr>
      <w:tr w:rsidR="00D40694" w:rsidRPr="00D40694" w:rsidTr="00BD5A49">
        <w:tc>
          <w:tcPr>
            <w:tcW w:w="1662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12</w:t>
            </w:r>
          </w:p>
        </w:tc>
        <w:tc>
          <w:tcPr>
            <w:tcW w:w="2074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12</w:t>
            </w:r>
          </w:p>
        </w:tc>
        <w:tc>
          <w:tcPr>
            <w:tcW w:w="1661" w:type="dxa"/>
            <w:tcBorders>
              <w:righ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U8/h7</w:t>
            </w:r>
          </w:p>
        </w:tc>
        <w:tc>
          <w:tcPr>
            <w:tcW w:w="1663" w:type="dxa"/>
            <w:tcBorders>
              <w:lef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26</w:t>
            </w:r>
          </w:p>
        </w:tc>
        <w:tc>
          <w:tcPr>
            <w:tcW w:w="156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24</w:t>
            </w:r>
          </w:p>
        </w:tc>
        <w:tc>
          <w:tcPr>
            <w:tcW w:w="156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N7/h6</w:t>
            </w:r>
          </w:p>
        </w:tc>
      </w:tr>
      <w:tr w:rsidR="00D40694" w:rsidRPr="00D40694" w:rsidTr="00BD5A49">
        <w:tc>
          <w:tcPr>
            <w:tcW w:w="1662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13</w:t>
            </w:r>
          </w:p>
        </w:tc>
        <w:tc>
          <w:tcPr>
            <w:tcW w:w="2074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8</w:t>
            </w:r>
          </w:p>
        </w:tc>
        <w:tc>
          <w:tcPr>
            <w:tcW w:w="1661" w:type="dxa"/>
            <w:tcBorders>
              <w:righ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H6/g5</w:t>
            </w:r>
          </w:p>
        </w:tc>
        <w:tc>
          <w:tcPr>
            <w:tcW w:w="1663" w:type="dxa"/>
            <w:tcBorders>
              <w:lef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27</w:t>
            </w:r>
          </w:p>
        </w:tc>
        <w:tc>
          <w:tcPr>
            <w:tcW w:w="156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32</w:t>
            </w:r>
          </w:p>
        </w:tc>
        <w:tc>
          <w:tcPr>
            <w:tcW w:w="156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H8/u8</w:t>
            </w:r>
          </w:p>
        </w:tc>
      </w:tr>
      <w:tr w:rsidR="00D40694" w:rsidRPr="00D40694" w:rsidTr="00BD5A49">
        <w:tc>
          <w:tcPr>
            <w:tcW w:w="1662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14</w:t>
            </w:r>
          </w:p>
        </w:tc>
        <w:tc>
          <w:tcPr>
            <w:tcW w:w="2074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5</w:t>
            </w:r>
          </w:p>
        </w:tc>
        <w:tc>
          <w:tcPr>
            <w:tcW w:w="1661" w:type="dxa"/>
            <w:tcBorders>
              <w:righ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D8/h8</w:t>
            </w:r>
          </w:p>
        </w:tc>
        <w:tc>
          <w:tcPr>
            <w:tcW w:w="1663" w:type="dxa"/>
            <w:tcBorders>
              <w:lef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28</w:t>
            </w:r>
          </w:p>
        </w:tc>
        <w:tc>
          <w:tcPr>
            <w:tcW w:w="156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56</w:t>
            </w:r>
          </w:p>
        </w:tc>
        <w:tc>
          <w:tcPr>
            <w:tcW w:w="156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S7/h6</w:t>
            </w:r>
          </w:p>
        </w:tc>
      </w:tr>
    </w:tbl>
    <w:p w:rsidR="00D40694" w:rsidRPr="00D40694" w:rsidRDefault="00D40694" w:rsidP="00D40694">
      <w:pPr>
        <w:ind w:firstLine="540"/>
        <w:rPr>
          <w:rFonts w:ascii="Times New Roman" w:hAnsi="Times New Roman" w:cs="Times New Roman"/>
        </w:rPr>
      </w:pPr>
    </w:p>
    <w:p w:rsidR="00D40694" w:rsidRPr="00D40694" w:rsidRDefault="00D40694" w:rsidP="00D40694">
      <w:pPr>
        <w:ind w:firstLine="540"/>
        <w:rPr>
          <w:rFonts w:ascii="Times New Roman" w:hAnsi="Times New Roman" w:cs="Times New Roman"/>
        </w:rPr>
      </w:pPr>
    </w:p>
    <w:p w:rsidR="00D40694" w:rsidRPr="00D40694" w:rsidRDefault="00D40694" w:rsidP="00D40694">
      <w:pPr>
        <w:jc w:val="center"/>
        <w:rPr>
          <w:rFonts w:ascii="Times New Roman" w:hAnsi="Times New Roman" w:cs="Times New Roman"/>
          <w:b/>
        </w:rPr>
      </w:pPr>
    </w:p>
    <w:p w:rsidR="00D40694" w:rsidRPr="00D40694" w:rsidRDefault="00D40694" w:rsidP="00D40694">
      <w:pPr>
        <w:jc w:val="center"/>
        <w:rPr>
          <w:rFonts w:ascii="Times New Roman" w:hAnsi="Times New Roman" w:cs="Times New Roman"/>
          <w:b/>
        </w:rPr>
      </w:pPr>
    </w:p>
    <w:p w:rsidR="00D40694" w:rsidRPr="00D40694" w:rsidRDefault="00D40694" w:rsidP="00D40694">
      <w:pPr>
        <w:jc w:val="center"/>
        <w:rPr>
          <w:rFonts w:ascii="Times New Roman" w:hAnsi="Times New Roman" w:cs="Times New Roman"/>
          <w:b/>
        </w:rPr>
      </w:pPr>
    </w:p>
    <w:p w:rsidR="00D40694" w:rsidRPr="00D40694" w:rsidRDefault="00D40694" w:rsidP="00D40694">
      <w:pPr>
        <w:jc w:val="center"/>
        <w:rPr>
          <w:rFonts w:ascii="Times New Roman" w:hAnsi="Times New Roman" w:cs="Times New Roman"/>
          <w:b/>
        </w:rPr>
      </w:pPr>
    </w:p>
    <w:p w:rsidR="00D40694" w:rsidRPr="00D40694" w:rsidRDefault="00D40694" w:rsidP="00D40694">
      <w:pPr>
        <w:jc w:val="center"/>
        <w:rPr>
          <w:rFonts w:ascii="Times New Roman" w:hAnsi="Times New Roman" w:cs="Times New Roman"/>
          <w:b/>
        </w:rPr>
      </w:pPr>
    </w:p>
    <w:p w:rsidR="00D40694" w:rsidRPr="00D40694" w:rsidRDefault="00D40694" w:rsidP="00D40694">
      <w:pPr>
        <w:jc w:val="center"/>
        <w:rPr>
          <w:rFonts w:ascii="Times New Roman" w:hAnsi="Times New Roman" w:cs="Times New Roman"/>
          <w:b/>
        </w:rPr>
      </w:pPr>
    </w:p>
    <w:p w:rsidR="00D40694" w:rsidRPr="00D40694" w:rsidRDefault="00D40694" w:rsidP="00D40694">
      <w:pPr>
        <w:jc w:val="center"/>
        <w:rPr>
          <w:rFonts w:ascii="Times New Roman" w:hAnsi="Times New Roman" w:cs="Times New Roman"/>
          <w:b/>
        </w:rPr>
      </w:pPr>
    </w:p>
    <w:p w:rsidR="00D40694" w:rsidRPr="00D40694" w:rsidRDefault="00D40694" w:rsidP="00D40694">
      <w:pPr>
        <w:jc w:val="center"/>
        <w:rPr>
          <w:rFonts w:ascii="Times New Roman" w:hAnsi="Times New Roman" w:cs="Times New Roman"/>
          <w:b/>
        </w:rPr>
      </w:pPr>
    </w:p>
    <w:p w:rsidR="00D40694" w:rsidRPr="00D40694" w:rsidRDefault="00D40694" w:rsidP="00D40694">
      <w:pPr>
        <w:jc w:val="center"/>
        <w:rPr>
          <w:rFonts w:ascii="Times New Roman" w:hAnsi="Times New Roman" w:cs="Times New Roman"/>
          <w:b/>
        </w:rPr>
      </w:pPr>
    </w:p>
    <w:p w:rsidR="00D40694" w:rsidRPr="00D40694" w:rsidRDefault="00D40694" w:rsidP="00D40694">
      <w:pPr>
        <w:jc w:val="center"/>
        <w:rPr>
          <w:rFonts w:ascii="Times New Roman" w:hAnsi="Times New Roman" w:cs="Times New Roman"/>
          <w:b/>
        </w:rPr>
      </w:pPr>
    </w:p>
    <w:p w:rsidR="00D40694" w:rsidRPr="00D40694" w:rsidRDefault="00D40694" w:rsidP="00D40694">
      <w:pPr>
        <w:jc w:val="center"/>
        <w:rPr>
          <w:rFonts w:ascii="Times New Roman" w:hAnsi="Times New Roman" w:cs="Times New Roman"/>
          <w:b/>
        </w:rPr>
      </w:pPr>
    </w:p>
    <w:p w:rsidR="00D40694" w:rsidRPr="00D40694" w:rsidRDefault="00D40694" w:rsidP="00D40694">
      <w:pPr>
        <w:jc w:val="center"/>
        <w:rPr>
          <w:rFonts w:ascii="Times New Roman" w:hAnsi="Times New Roman" w:cs="Times New Roman"/>
          <w:b/>
        </w:rPr>
      </w:pPr>
    </w:p>
    <w:p w:rsidR="00D40694" w:rsidRPr="00D40694" w:rsidRDefault="00D40694" w:rsidP="00D40694">
      <w:pPr>
        <w:jc w:val="center"/>
        <w:rPr>
          <w:rFonts w:ascii="Times New Roman" w:hAnsi="Times New Roman" w:cs="Times New Roman"/>
          <w:b/>
        </w:rPr>
      </w:pPr>
    </w:p>
    <w:p w:rsidR="00D40694" w:rsidRPr="00D40694" w:rsidRDefault="00D40694" w:rsidP="00D40694">
      <w:pPr>
        <w:jc w:val="center"/>
        <w:rPr>
          <w:rFonts w:ascii="Times New Roman" w:hAnsi="Times New Roman" w:cs="Times New Roman"/>
          <w:b/>
        </w:rPr>
      </w:pPr>
    </w:p>
    <w:p w:rsidR="00D40694" w:rsidRPr="00D40694" w:rsidRDefault="00D40694" w:rsidP="00D4069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0694">
        <w:rPr>
          <w:rFonts w:ascii="Times New Roman" w:hAnsi="Times New Roman" w:cs="Times New Roman"/>
          <w:b/>
          <w:sz w:val="24"/>
          <w:szCs w:val="24"/>
        </w:rPr>
        <w:lastRenderedPageBreak/>
        <w:t>Задача №</w:t>
      </w:r>
      <w:r w:rsidRPr="00D40694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D40694" w:rsidRPr="00D40694" w:rsidRDefault="00D40694" w:rsidP="00D406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 xml:space="preserve">Расшифруйте указанные на чертеже шероховатость, допуски форм и расположения поверхностей согласно варианту задания (таблица 3). </w:t>
      </w:r>
    </w:p>
    <w:p w:rsidR="00D40694" w:rsidRPr="00D40694" w:rsidRDefault="00D40694" w:rsidP="00D40694">
      <w:pPr>
        <w:jc w:val="center"/>
        <w:rPr>
          <w:rFonts w:ascii="Times New Roman" w:hAnsi="Times New Roman" w:cs="Times New Roman"/>
        </w:rPr>
      </w:pPr>
      <w:r w:rsidRPr="00D40694">
        <w:rPr>
          <w:rFonts w:ascii="Times New Roman" w:hAnsi="Times New Roman" w:cs="Times New Roman"/>
          <w:noProof/>
        </w:rPr>
        <w:drawing>
          <wp:inline distT="0" distB="0" distL="0" distR="0">
            <wp:extent cx="6553200" cy="8128000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 l="4916" t="4008" r="5460" b="2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1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694" w:rsidRPr="00D40694" w:rsidRDefault="00D40694" w:rsidP="00D40694">
      <w:pPr>
        <w:jc w:val="both"/>
        <w:rPr>
          <w:rFonts w:ascii="Times New Roman" w:hAnsi="Times New Roman" w:cs="Times New Roman"/>
        </w:rPr>
      </w:pPr>
      <w:r w:rsidRPr="00D40694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400800" cy="9144000"/>
            <wp:effectExtent l="19050" t="0" r="0" b="0"/>
            <wp:docPr id="1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t="1257" r="1778" b="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694" w:rsidRPr="00D40694" w:rsidRDefault="00D40694" w:rsidP="00D4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324600" cy="9372600"/>
            <wp:effectExtent l="19050" t="0" r="0" b="0"/>
            <wp:docPr id="1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l="1804" t="1270" r="3029" b="1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0694">
        <w:rPr>
          <w:rFonts w:ascii="Times New Roman" w:hAnsi="Times New Roman" w:cs="Times New Roman"/>
          <w:b/>
          <w:sz w:val="24"/>
          <w:szCs w:val="24"/>
        </w:rPr>
        <w:lastRenderedPageBreak/>
        <w:t>Задача №4</w:t>
      </w:r>
    </w:p>
    <w:p w:rsidR="00D40694" w:rsidRPr="00D40694" w:rsidRDefault="00D40694" w:rsidP="00D406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694" w:rsidRPr="00D40694" w:rsidRDefault="00D40694" w:rsidP="00D40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sz w:val="24"/>
          <w:szCs w:val="24"/>
        </w:rPr>
        <w:t>Расшифруйте условное обозначение детали или соединения с указанием всех элементов.</w:t>
      </w:r>
    </w:p>
    <w:p w:rsidR="00D40694" w:rsidRPr="00D40694" w:rsidRDefault="00D40694" w:rsidP="00D40694">
      <w:pPr>
        <w:ind w:firstLine="540"/>
        <w:rPr>
          <w:rFonts w:ascii="Times New Roman" w:hAnsi="Times New Roman" w:cs="Times New Roman"/>
        </w:rPr>
      </w:pPr>
    </w:p>
    <w:tbl>
      <w:tblPr>
        <w:tblStyle w:val="a7"/>
        <w:tblW w:w="10230" w:type="dxa"/>
        <w:tblInd w:w="-252" w:type="dxa"/>
        <w:tblLayout w:type="fixed"/>
        <w:tblLook w:val="01E0"/>
      </w:tblPr>
      <w:tblGrid>
        <w:gridCol w:w="1387"/>
        <w:gridCol w:w="3988"/>
        <w:gridCol w:w="1269"/>
        <w:gridCol w:w="3586"/>
      </w:tblGrid>
      <w:tr w:rsidR="00D40694" w:rsidRPr="00D40694" w:rsidTr="00BD5A49">
        <w:trPr>
          <w:trHeight w:val="262"/>
        </w:trPr>
        <w:tc>
          <w:tcPr>
            <w:tcW w:w="1387" w:type="dxa"/>
          </w:tcPr>
          <w:p w:rsidR="00D40694" w:rsidRPr="00D40694" w:rsidRDefault="00D40694" w:rsidP="00BD5A49">
            <w:pPr>
              <w:jc w:val="center"/>
              <w:rPr>
                <w:b/>
                <w:sz w:val="22"/>
                <w:szCs w:val="22"/>
              </w:rPr>
            </w:pPr>
            <w:r w:rsidRPr="00D40694">
              <w:rPr>
                <w:b/>
                <w:sz w:val="22"/>
                <w:szCs w:val="22"/>
              </w:rPr>
              <w:t xml:space="preserve">Вариант </w:t>
            </w:r>
          </w:p>
        </w:tc>
        <w:tc>
          <w:tcPr>
            <w:tcW w:w="3988" w:type="dxa"/>
            <w:tcBorders>
              <w:righ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b/>
                <w:sz w:val="22"/>
                <w:szCs w:val="22"/>
              </w:rPr>
            </w:pPr>
            <w:r w:rsidRPr="00D40694">
              <w:rPr>
                <w:b/>
                <w:sz w:val="22"/>
                <w:szCs w:val="22"/>
              </w:rPr>
              <w:t>Обозначение соединений</w:t>
            </w:r>
          </w:p>
        </w:tc>
        <w:tc>
          <w:tcPr>
            <w:tcW w:w="1269" w:type="dxa"/>
            <w:tcBorders>
              <w:lef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b/>
                <w:sz w:val="22"/>
                <w:szCs w:val="22"/>
              </w:rPr>
            </w:pPr>
            <w:r w:rsidRPr="00D40694">
              <w:rPr>
                <w:b/>
                <w:sz w:val="22"/>
                <w:szCs w:val="22"/>
              </w:rPr>
              <w:t xml:space="preserve">Вариант </w:t>
            </w:r>
          </w:p>
        </w:tc>
        <w:tc>
          <w:tcPr>
            <w:tcW w:w="3586" w:type="dxa"/>
          </w:tcPr>
          <w:p w:rsidR="00D40694" w:rsidRPr="00D40694" w:rsidRDefault="00D40694" w:rsidP="00BD5A49">
            <w:pPr>
              <w:jc w:val="center"/>
              <w:rPr>
                <w:b/>
                <w:sz w:val="22"/>
                <w:szCs w:val="22"/>
              </w:rPr>
            </w:pPr>
            <w:r w:rsidRPr="00D40694">
              <w:rPr>
                <w:b/>
                <w:sz w:val="22"/>
                <w:szCs w:val="22"/>
              </w:rPr>
              <w:t>Обозначение соединений</w:t>
            </w:r>
          </w:p>
        </w:tc>
      </w:tr>
      <w:tr w:rsidR="00D40694" w:rsidRPr="00D40694" w:rsidTr="00BD5A49">
        <w:trPr>
          <w:trHeight w:val="262"/>
        </w:trPr>
        <w:tc>
          <w:tcPr>
            <w:tcW w:w="1387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</w:t>
            </w:r>
          </w:p>
        </w:tc>
        <w:tc>
          <w:tcPr>
            <w:tcW w:w="3988" w:type="dxa"/>
            <w:tcBorders>
              <w:righ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d-8x36H7/f7x40H12/a11x7D9/h9</w:t>
            </w:r>
          </w:p>
        </w:tc>
        <w:tc>
          <w:tcPr>
            <w:tcW w:w="1269" w:type="dxa"/>
            <w:tcBorders>
              <w:lef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15</w:t>
            </w:r>
          </w:p>
        </w:tc>
        <w:tc>
          <w:tcPr>
            <w:tcW w:w="358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  <w:lang w:val="en-US"/>
              </w:rPr>
              <w:t>6-7-8-C</w:t>
            </w:r>
            <w:r w:rsidRPr="00D40694">
              <w:rPr>
                <w:sz w:val="22"/>
                <w:szCs w:val="22"/>
              </w:rPr>
              <w:t xml:space="preserve"> ГОСТ 1643-81</w:t>
            </w:r>
          </w:p>
        </w:tc>
      </w:tr>
      <w:tr w:rsidR="00D40694" w:rsidRPr="00D40694" w:rsidTr="00BD5A49">
        <w:trPr>
          <w:trHeight w:val="262"/>
        </w:trPr>
        <w:tc>
          <w:tcPr>
            <w:tcW w:w="1387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</w:t>
            </w:r>
          </w:p>
        </w:tc>
        <w:tc>
          <w:tcPr>
            <w:tcW w:w="3988" w:type="dxa"/>
            <w:tcBorders>
              <w:righ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M10x1-5H6H/5g6g-30</w:t>
            </w:r>
          </w:p>
        </w:tc>
        <w:tc>
          <w:tcPr>
            <w:tcW w:w="1269" w:type="dxa"/>
            <w:tcBorders>
              <w:lef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16</w:t>
            </w:r>
          </w:p>
        </w:tc>
        <w:tc>
          <w:tcPr>
            <w:tcW w:w="358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  <w:lang w:val="en-US"/>
              </w:rPr>
              <w:t>M12x1LH-</w:t>
            </w:r>
            <w:r w:rsidRPr="00D40694">
              <w:rPr>
                <w:sz w:val="22"/>
                <w:szCs w:val="22"/>
              </w:rPr>
              <w:t>6</w:t>
            </w:r>
            <w:r w:rsidRPr="00D40694">
              <w:rPr>
                <w:sz w:val="22"/>
                <w:szCs w:val="22"/>
                <w:lang w:val="en-US"/>
              </w:rPr>
              <w:t>H/6g</w:t>
            </w:r>
          </w:p>
        </w:tc>
      </w:tr>
      <w:tr w:rsidR="00D40694" w:rsidRPr="00D40694" w:rsidTr="00BD5A49">
        <w:trPr>
          <w:trHeight w:val="262"/>
        </w:trPr>
        <w:tc>
          <w:tcPr>
            <w:tcW w:w="1387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3</w:t>
            </w:r>
          </w:p>
        </w:tc>
        <w:tc>
          <w:tcPr>
            <w:tcW w:w="3988" w:type="dxa"/>
            <w:tcBorders>
              <w:righ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8-7-6-</w:t>
            </w:r>
            <w:r w:rsidRPr="00D40694">
              <w:rPr>
                <w:sz w:val="22"/>
                <w:szCs w:val="22"/>
              </w:rPr>
              <w:t>В ГОСТ 1643-81</w:t>
            </w:r>
            <w:r w:rsidRPr="00D40694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69" w:type="dxa"/>
            <w:tcBorders>
              <w:lef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17</w:t>
            </w:r>
          </w:p>
        </w:tc>
        <w:tc>
          <w:tcPr>
            <w:tcW w:w="358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  <w:lang w:val="en-US"/>
              </w:rPr>
              <w:t>b-8x36x40H12x7D9</w:t>
            </w:r>
          </w:p>
        </w:tc>
      </w:tr>
      <w:tr w:rsidR="00D40694" w:rsidRPr="00D40694" w:rsidTr="00BD5A49">
        <w:trPr>
          <w:trHeight w:val="246"/>
        </w:trPr>
        <w:tc>
          <w:tcPr>
            <w:tcW w:w="1387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4</w:t>
            </w:r>
          </w:p>
        </w:tc>
        <w:tc>
          <w:tcPr>
            <w:tcW w:w="3988" w:type="dxa"/>
            <w:tcBorders>
              <w:righ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d-8x36f7x40a11x7h9</w:t>
            </w:r>
          </w:p>
        </w:tc>
        <w:tc>
          <w:tcPr>
            <w:tcW w:w="1269" w:type="dxa"/>
            <w:tcBorders>
              <w:lef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18</w:t>
            </w:r>
          </w:p>
        </w:tc>
        <w:tc>
          <w:tcPr>
            <w:tcW w:w="358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  <w:lang w:val="en-US"/>
              </w:rPr>
              <w:t>M24-6H/6G</w:t>
            </w:r>
          </w:p>
        </w:tc>
      </w:tr>
      <w:tr w:rsidR="00D40694" w:rsidRPr="00D40694" w:rsidTr="00BD5A49">
        <w:trPr>
          <w:trHeight w:val="262"/>
        </w:trPr>
        <w:tc>
          <w:tcPr>
            <w:tcW w:w="1387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5</w:t>
            </w:r>
          </w:p>
        </w:tc>
        <w:tc>
          <w:tcPr>
            <w:tcW w:w="3988" w:type="dxa"/>
            <w:tcBorders>
              <w:righ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M10x1-5H/5g-30</w:t>
            </w:r>
          </w:p>
        </w:tc>
        <w:tc>
          <w:tcPr>
            <w:tcW w:w="1269" w:type="dxa"/>
            <w:tcBorders>
              <w:lef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19</w:t>
            </w:r>
          </w:p>
        </w:tc>
        <w:tc>
          <w:tcPr>
            <w:tcW w:w="358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  <w:lang w:val="en-US"/>
              </w:rPr>
              <w:t>7-7-8-D</w:t>
            </w:r>
            <w:r w:rsidRPr="00D40694">
              <w:rPr>
                <w:sz w:val="22"/>
                <w:szCs w:val="22"/>
                <w:vertAlign w:val="subscript"/>
                <w:lang w:val="en-US"/>
              </w:rPr>
              <w:t>d</w:t>
            </w:r>
            <w:r w:rsidRPr="00D40694">
              <w:rPr>
                <w:sz w:val="22"/>
                <w:szCs w:val="22"/>
                <w:lang w:val="en-US"/>
              </w:rPr>
              <w:t xml:space="preserve"> </w:t>
            </w:r>
            <w:r w:rsidRPr="00D40694">
              <w:rPr>
                <w:sz w:val="22"/>
                <w:szCs w:val="22"/>
              </w:rPr>
              <w:t>ГОСТ 1643-81</w:t>
            </w:r>
          </w:p>
        </w:tc>
      </w:tr>
      <w:tr w:rsidR="00D40694" w:rsidRPr="00D40694" w:rsidTr="00BD5A49">
        <w:trPr>
          <w:trHeight w:val="262"/>
        </w:trPr>
        <w:tc>
          <w:tcPr>
            <w:tcW w:w="1387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6</w:t>
            </w:r>
          </w:p>
        </w:tc>
        <w:tc>
          <w:tcPr>
            <w:tcW w:w="3988" w:type="dxa"/>
            <w:tcBorders>
              <w:righ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d-8x36H7x40H12x7D9</w:t>
            </w:r>
          </w:p>
        </w:tc>
        <w:tc>
          <w:tcPr>
            <w:tcW w:w="1269" w:type="dxa"/>
            <w:tcBorders>
              <w:lef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20</w:t>
            </w:r>
          </w:p>
        </w:tc>
        <w:tc>
          <w:tcPr>
            <w:tcW w:w="358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  <w:lang w:val="en-US"/>
              </w:rPr>
              <w:t>M24-</w:t>
            </w:r>
            <w:r w:rsidRPr="00D40694">
              <w:rPr>
                <w:sz w:val="22"/>
                <w:szCs w:val="22"/>
              </w:rPr>
              <w:t>7</w:t>
            </w:r>
            <w:r w:rsidRPr="00D40694">
              <w:rPr>
                <w:sz w:val="22"/>
                <w:szCs w:val="22"/>
                <w:lang w:val="en-US"/>
              </w:rPr>
              <w:t>H/</w:t>
            </w:r>
            <w:r w:rsidRPr="00D40694">
              <w:rPr>
                <w:sz w:val="22"/>
                <w:szCs w:val="22"/>
              </w:rPr>
              <w:t>7</w:t>
            </w:r>
            <w:r w:rsidRPr="00D40694">
              <w:rPr>
                <w:sz w:val="22"/>
                <w:szCs w:val="22"/>
                <w:lang w:val="en-US"/>
              </w:rPr>
              <w:t>G</w:t>
            </w:r>
            <w:r w:rsidRPr="00D40694">
              <w:rPr>
                <w:sz w:val="22"/>
                <w:szCs w:val="22"/>
              </w:rPr>
              <w:t>-30</w:t>
            </w:r>
          </w:p>
        </w:tc>
      </w:tr>
      <w:tr w:rsidR="00D40694" w:rsidRPr="00D40694" w:rsidTr="00BD5A49">
        <w:trPr>
          <w:trHeight w:val="262"/>
        </w:trPr>
        <w:tc>
          <w:tcPr>
            <w:tcW w:w="1387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7</w:t>
            </w:r>
          </w:p>
        </w:tc>
        <w:tc>
          <w:tcPr>
            <w:tcW w:w="3988" w:type="dxa"/>
            <w:tcBorders>
              <w:righ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  <w:lang w:val="en-US"/>
              </w:rPr>
              <w:t>M12x1LH-5g6g</w:t>
            </w:r>
          </w:p>
        </w:tc>
        <w:tc>
          <w:tcPr>
            <w:tcW w:w="1269" w:type="dxa"/>
            <w:tcBorders>
              <w:lef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21</w:t>
            </w:r>
          </w:p>
        </w:tc>
        <w:tc>
          <w:tcPr>
            <w:tcW w:w="358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b-8x36x40</w:t>
            </w:r>
            <w:r w:rsidRPr="00D40694">
              <w:rPr>
                <w:sz w:val="22"/>
                <w:szCs w:val="22"/>
              </w:rPr>
              <w:t>а1</w:t>
            </w:r>
            <w:r w:rsidRPr="00D40694">
              <w:rPr>
                <w:sz w:val="22"/>
                <w:szCs w:val="22"/>
                <w:lang w:val="en-US"/>
              </w:rPr>
              <w:t>1x7f8</w:t>
            </w:r>
          </w:p>
        </w:tc>
      </w:tr>
      <w:tr w:rsidR="00D40694" w:rsidRPr="00D40694" w:rsidTr="00BD5A49">
        <w:trPr>
          <w:trHeight w:val="246"/>
        </w:trPr>
        <w:tc>
          <w:tcPr>
            <w:tcW w:w="1387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8</w:t>
            </w:r>
          </w:p>
        </w:tc>
        <w:tc>
          <w:tcPr>
            <w:tcW w:w="3988" w:type="dxa"/>
            <w:tcBorders>
              <w:righ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  <w:lang w:val="en-US"/>
              </w:rPr>
              <w:t>D-12x42x48f7x7f7</w:t>
            </w:r>
          </w:p>
        </w:tc>
        <w:tc>
          <w:tcPr>
            <w:tcW w:w="1269" w:type="dxa"/>
            <w:tcBorders>
              <w:lef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22</w:t>
            </w:r>
          </w:p>
        </w:tc>
        <w:tc>
          <w:tcPr>
            <w:tcW w:w="358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  <w:lang w:val="en-US"/>
              </w:rPr>
            </w:pPr>
            <w:r w:rsidRPr="00D40694">
              <w:rPr>
                <w:sz w:val="22"/>
                <w:szCs w:val="22"/>
                <w:lang w:val="en-US"/>
              </w:rPr>
              <w:t>M</w:t>
            </w:r>
            <w:r w:rsidRPr="00D40694">
              <w:rPr>
                <w:sz w:val="22"/>
                <w:szCs w:val="22"/>
              </w:rPr>
              <w:t>32</w:t>
            </w:r>
            <w:r w:rsidRPr="00D40694">
              <w:rPr>
                <w:sz w:val="22"/>
                <w:szCs w:val="22"/>
                <w:lang w:val="en-US"/>
              </w:rPr>
              <w:t>x</w:t>
            </w:r>
            <w:r w:rsidRPr="00D40694">
              <w:rPr>
                <w:sz w:val="22"/>
                <w:szCs w:val="22"/>
              </w:rPr>
              <w:t>1.</w:t>
            </w:r>
            <w:r w:rsidRPr="00D40694">
              <w:rPr>
                <w:sz w:val="22"/>
                <w:szCs w:val="22"/>
                <w:lang w:val="en-US"/>
              </w:rPr>
              <w:t>5</w:t>
            </w:r>
            <w:r w:rsidRPr="00D40694">
              <w:rPr>
                <w:sz w:val="22"/>
                <w:szCs w:val="22"/>
              </w:rPr>
              <w:t>-</w:t>
            </w:r>
            <w:r w:rsidRPr="00D40694">
              <w:rPr>
                <w:sz w:val="22"/>
                <w:szCs w:val="22"/>
                <w:lang w:val="en-US"/>
              </w:rPr>
              <w:t>6H</w:t>
            </w:r>
            <w:r w:rsidRPr="00D40694">
              <w:rPr>
                <w:sz w:val="22"/>
                <w:szCs w:val="22"/>
              </w:rPr>
              <w:t>/</w:t>
            </w:r>
            <w:r w:rsidRPr="00D40694">
              <w:rPr>
                <w:sz w:val="22"/>
                <w:szCs w:val="22"/>
                <w:lang w:val="en-US"/>
              </w:rPr>
              <w:t>6g</w:t>
            </w:r>
          </w:p>
        </w:tc>
      </w:tr>
      <w:tr w:rsidR="00D40694" w:rsidRPr="00D40694" w:rsidTr="00BD5A49">
        <w:trPr>
          <w:trHeight w:val="262"/>
        </w:trPr>
        <w:tc>
          <w:tcPr>
            <w:tcW w:w="1387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9</w:t>
            </w:r>
          </w:p>
        </w:tc>
        <w:tc>
          <w:tcPr>
            <w:tcW w:w="3988" w:type="dxa"/>
            <w:tcBorders>
              <w:righ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  <w:lang w:val="en-US"/>
              </w:rPr>
              <w:t>M</w:t>
            </w:r>
            <w:r w:rsidRPr="00D40694">
              <w:rPr>
                <w:sz w:val="22"/>
                <w:szCs w:val="22"/>
              </w:rPr>
              <w:t>12-5</w:t>
            </w:r>
            <w:r w:rsidRPr="00D40694">
              <w:rPr>
                <w:sz w:val="22"/>
                <w:szCs w:val="22"/>
                <w:lang w:val="en-US"/>
              </w:rPr>
              <w:t>H</w:t>
            </w:r>
            <w:r w:rsidRPr="00D40694">
              <w:rPr>
                <w:sz w:val="22"/>
                <w:szCs w:val="22"/>
              </w:rPr>
              <w:t>6</w:t>
            </w:r>
            <w:r w:rsidRPr="00D40694">
              <w:rPr>
                <w:sz w:val="22"/>
                <w:szCs w:val="22"/>
                <w:lang w:val="en-US"/>
              </w:rPr>
              <w:t>H</w:t>
            </w:r>
          </w:p>
        </w:tc>
        <w:tc>
          <w:tcPr>
            <w:tcW w:w="1269" w:type="dxa"/>
            <w:tcBorders>
              <w:lef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23</w:t>
            </w:r>
          </w:p>
        </w:tc>
        <w:tc>
          <w:tcPr>
            <w:tcW w:w="358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  <w:lang w:val="en-US"/>
              </w:rPr>
              <w:t>D-12x42x48H7x7F8</w:t>
            </w:r>
          </w:p>
        </w:tc>
      </w:tr>
      <w:tr w:rsidR="00D40694" w:rsidRPr="00D40694" w:rsidTr="00BD5A49">
        <w:trPr>
          <w:trHeight w:val="262"/>
        </w:trPr>
        <w:tc>
          <w:tcPr>
            <w:tcW w:w="1387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10</w:t>
            </w:r>
          </w:p>
        </w:tc>
        <w:tc>
          <w:tcPr>
            <w:tcW w:w="3988" w:type="dxa"/>
            <w:tcBorders>
              <w:righ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  <w:lang w:val="en-US"/>
              </w:rPr>
              <w:t>D-12x42x48f7x7f7</w:t>
            </w:r>
          </w:p>
        </w:tc>
        <w:tc>
          <w:tcPr>
            <w:tcW w:w="1269" w:type="dxa"/>
            <w:tcBorders>
              <w:lef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24</w:t>
            </w:r>
          </w:p>
        </w:tc>
        <w:tc>
          <w:tcPr>
            <w:tcW w:w="358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  <w:lang w:val="en-US"/>
              </w:rPr>
              <w:t>6-6-8-B</w:t>
            </w:r>
            <w:r w:rsidRPr="00D40694">
              <w:rPr>
                <w:sz w:val="22"/>
                <w:szCs w:val="22"/>
                <w:vertAlign w:val="subscript"/>
                <w:lang w:val="en-US"/>
              </w:rPr>
              <w:t>b</w:t>
            </w:r>
            <w:r w:rsidRPr="00D40694">
              <w:rPr>
                <w:sz w:val="22"/>
                <w:szCs w:val="22"/>
                <w:lang w:val="en-US"/>
              </w:rPr>
              <w:t xml:space="preserve"> </w:t>
            </w:r>
            <w:r w:rsidRPr="00D40694">
              <w:rPr>
                <w:sz w:val="22"/>
                <w:szCs w:val="22"/>
              </w:rPr>
              <w:t>ГОСТ 1643-81</w:t>
            </w:r>
          </w:p>
        </w:tc>
      </w:tr>
      <w:tr w:rsidR="00D40694" w:rsidRPr="00D40694" w:rsidTr="00BD5A49">
        <w:trPr>
          <w:trHeight w:val="262"/>
        </w:trPr>
        <w:tc>
          <w:tcPr>
            <w:tcW w:w="1387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11</w:t>
            </w:r>
          </w:p>
        </w:tc>
        <w:tc>
          <w:tcPr>
            <w:tcW w:w="3988" w:type="dxa"/>
            <w:tcBorders>
              <w:righ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  <w:lang w:val="en-US"/>
              </w:rPr>
              <w:t>M</w:t>
            </w:r>
            <w:r w:rsidRPr="00D40694">
              <w:rPr>
                <w:sz w:val="22"/>
                <w:szCs w:val="22"/>
              </w:rPr>
              <w:t>16-6</w:t>
            </w:r>
            <w:r w:rsidRPr="00D40694">
              <w:rPr>
                <w:sz w:val="22"/>
                <w:szCs w:val="22"/>
                <w:lang w:val="en-US"/>
              </w:rPr>
              <w:t>H</w:t>
            </w:r>
            <w:r w:rsidRPr="00D40694">
              <w:rPr>
                <w:sz w:val="22"/>
                <w:szCs w:val="22"/>
              </w:rPr>
              <w:t>/6</w:t>
            </w:r>
            <w:r w:rsidRPr="00D40694"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1269" w:type="dxa"/>
            <w:tcBorders>
              <w:lef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25</w:t>
            </w:r>
          </w:p>
        </w:tc>
        <w:tc>
          <w:tcPr>
            <w:tcW w:w="358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  <w:lang w:val="en-US"/>
              </w:rPr>
              <w:t>D-</w:t>
            </w:r>
            <w:r w:rsidRPr="00D40694">
              <w:rPr>
                <w:sz w:val="22"/>
                <w:szCs w:val="22"/>
              </w:rPr>
              <w:t>6</w:t>
            </w:r>
            <w:r w:rsidRPr="00D40694">
              <w:rPr>
                <w:sz w:val="22"/>
                <w:szCs w:val="22"/>
                <w:lang w:val="en-US"/>
              </w:rPr>
              <w:t>x2</w:t>
            </w:r>
            <w:r w:rsidRPr="00D40694">
              <w:rPr>
                <w:sz w:val="22"/>
                <w:szCs w:val="22"/>
              </w:rPr>
              <w:t>8</w:t>
            </w:r>
            <w:r w:rsidRPr="00D40694">
              <w:rPr>
                <w:sz w:val="22"/>
                <w:szCs w:val="22"/>
                <w:lang w:val="en-US"/>
              </w:rPr>
              <w:t>x</w:t>
            </w:r>
            <w:r w:rsidRPr="00D40694">
              <w:rPr>
                <w:sz w:val="22"/>
                <w:szCs w:val="22"/>
              </w:rPr>
              <w:t>32</w:t>
            </w:r>
            <w:r w:rsidRPr="00D40694">
              <w:rPr>
                <w:sz w:val="22"/>
                <w:szCs w:val="22"/>
                <w:lang w:val="en-US"/>
              </w:rPr>
              <w:t>H7x7F8</w:t>
            </w:r>
          </w:p>
        </w:tc>
      </w:tr>
      <w:tr w:rsidR="00D40694" w:rsidRPr="00D40694" w:rsidTr="00BD5A49">
        <w:trPr>
          <w:trHeight w:val="262"/>
        </w:trPr>
        <w:tc>
          <w:tcPr>
            <w:tcW w:w="1387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12</w:t>
            </w:r>
          </w:p>
        </w:tc>
        <w:tc>
          <w:tcPr>
            <w:tcW w:w="3988" w:type="dxa"/>
            <w:tcBorders>
              <w:righ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8-7-6-</w:t>
            </w:r>
            <w:proofErr w:type="spellStart"/>
            <w:r w:rsidRPr="00D40694">
              <w:rPr>
                <w:sz w:val="22"/>
                <w:szCs w:val="22"/>
                <w:lang w:val="en-US"/>
              </w:rPr>
              <w:t>C</w:t>
            </w:r>
            <w:r w:rsidRPr="00D40694">
              <w:rPr>
                <w:sz w:val="22"/>
                <w:szCs w:val="22"/>
                <w:vertAlign w:val="subscript"/>
                <w:lang w:val="en-US"/>
              </w:rPr>
              <w:t>b</w:t>
            </w:r>
            <w:proofErr w:type="spellEnd"/>
            <w:r w:rsidRPr="00D40694">
              <w:rPr>
                <w:sz w:val="22"/>
                <w:szCs w:val="22"/>
              </w:rPr>
              <w:t xml:space="preserve"> ГОСТ 1643-81</w:t>
            </w:r>
          </w:p>
        </w:tc>
        <w:tc>
          <w:tcPr>
            <w:tcW w:w="1269" w:type="dxa"/>
            <w:tcBorders>
              <w:lef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26</w:t>
            </w:r>
          </w:p>
        </w:tc>
        <w:tc>
          <w:tcPr>
            <w:tcW w:w="358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  <w:lang w:val="en-US"/>
              </w:rPr>
              <w:t>M</w:t>
            </w:r>
            <w:r w:rsidRPr="00D40694">
              <w:rPr>
                <w:sz w:val="22"/>
                <w:szCs w:val="22"/>
              </w:rPr>
              <w:t>1</w:t>
            </w:r>
            <w:r w:rsidRPr="00D40694">
              <w:rPr>
                <w:sz w:val="22"/>
                <w:szCs w:val="22"/>
                <w:lang w:val="en-US"/>
              </w:rPr>
              <w:t>2-6H/6g</w:t>
            </w:r>
          </w:p>
        </w:tc>
      </w:tr>
      <w:tr w:rsidR="00D40694" w:rsidRPr="00D40694" w:rsidTr="00BD5A49">
        <w:trPr>
          <w:trHeight w:val="246"/>
        </w:trPr>
        <w:tc>
          <w:tcPr>
            <w:tcW w:w="1387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13</w:t>
            </w:r>
          </w:p>
        </w:tc>
        <w:tc>
          <w:tcPr>
            <w:tcW w:w="3988" w:type="dxa"/>
            <w:tcBorders>
              <w:righ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  <w:lang w:val="en-US"/>
              </w:rPr>
              <w:t>M</w:t>
            </w:r>
            <w:r w:rsidRPr="00D40694">
              <w:rPr>
                <w:sz w:val="22"/>
                <w:szCs w:val="22"/>
              </w:rPr>
              <w:t>10</w:t>
            </w:r>
            <w:r w:rsidRPr="00D40694">
              <w:rPr>
                <w:sz w:val="22"/>
                <w:szCs w:val="22"/>
                <w:lang w:val="en-US"/>
              </w:rPr>
              <w:t>x</w:t>
            </w:r>
            <w:r w:rsidRPr="00D40694">
              <w:rPr>
                <w:sz w:val="22"/>
                <w:szCs w:val="22"/>
              </w:rPr>
              <w:t>1-5</w:t>
            </w:r>
            <w:r w:rsidRPr="00D40694">
              <w:rPr>
                <w:sz w:val="22"/>
                <w:szCs w:val="22"/>
                <w:lang w:val="en-US"/>
              </w:rPr>
              <w:t>g</w:t>
            </w:r>
            <w:r w:rsidRPr="00D40694">
              <w:rPr>
                <w:sz w:val="22"/>
                <w:szCs w:val="22"/>
              </w:rPr>
              <w:t>6</w:t>
            </w:r>
            <w:r w:rsidRPr="00D40694">
              <w:rPr>
                <w:sz w:val="22"/>
                <w:szCs w:val="22"/>
                <w:lang w:val="en-US"/>
              </w:rPr>
              <w:t>g</w:t>
            </w:r>
            <w:r w:rsidRPr="00D40694">
              <w:rPr>
                <w:sz w:val="22"/>
                <w:szCs w:val="22"/>
              </w:rPr>
              <w:t>-30</w:t>
            </w:r>
          </w:p>
        </w:tc>
        <w:tc>
          <w:tcPr>
            <w:tcW w:w="1269" w:type="dxa"/>
            <w:tcBorders>
              <w:lef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27</w:t>
            </w:r>
          </w:p>
        </w:tc>
        <w:tc>
          <w:tcPr>
            <w:tcW w:w="358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  <w:lang w:val="en-US"/>
              </w:rPr>
              <w:t>D-</w:t>
            </w:r>
            <w:r w:rsidRPr="00D40694">
              <w:rPr>
                <w:sz w:val="22"/>
                <w:szCs w:val="22"/>
              </w:rPr>
              <w:t>6</w:t>
            </w:r>
            <w:r w:rsidRPr="00D40694">
              <w:rPr>
                <w:sz w:val="22"/>
                <w:szCs w:val="22"/>
                <w:lang w:val="en-US"/>
              </w:rPr>
              <w:t>x2</w:t>
            </w:r>
            <w:r w:rsidRPr="00D40694">
              <w:rPr>
                <w:sz w:val="22"/>
                <w:szCs w:val="22"/>
              </w:rPr>
              <w:t>8</w:t>
            </w:r>
            <w:r w:rsidRPr="00D40694">
              <w:rPr>
                <w:sz w:val="22"/>
                <w:szCs w:val="22"/>
                <w:lang w:val="en-US"/>
              </w:rPr>
              <w:t>x</w:t>
            </w:r>
            <w:r w:rsidRPr="00D40694">
              <w:rPr>
                <w:sz w:val="22"/>
                <w:szCs w:val="22"/>
              </w:rPr>
              <w:t>32</w:t>
            </w:r>
            <w:r w:rsidRPr="00D40694">
              <w:rPr>
                <w:sz w:val="22"/>
                <w:szCs w:val="22"/>
                <w:lang w:val="en-US"/>
              </w:rPr>
              <w:t>xf7x7f7</w:t>
            </w:r>
          </w:p>
        </w:tc>
      </w:tr>
      <w:tr w:rsidR="00D40694" w:rsidRPr="00D40694" w:rsidTr="00BD5A49">
        <w:trPr>
          <w:trHeight w:val="262"/>
        </w:trPr>
        <w:tc>
          <w:tcPr>
            <w:tcW w:w="1387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14</w:t>
            </w:r>
          </w:p>
        </w:tc>
        <w:tc>
          <w:tcPr>
            <w:tcW w:w="3988" w:type="dxa"/>
            <w:tcBorders>
              <w:righ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  <w:lang w:val="en-US"/>
              </w:rPr>
              <w:t>b</w:t>
            </w:r>
            <w:r w:rsidRPr="00D40694">
              <w:rPr>
                <w:sz w:val="22"/>
                <w:szCs w:val="22"/>
              </w:rPr>
              <w:t>-8</w:t>
            </w:r>
            <w:r w:rsidRPr="00D40694">
              <w:rPr>
                <w:sz w:val="22"/>
                <w:szCs w:val="22"/>
                <w:lang w:val="en-US"/>
              </w:rPr>
              <w:t>x</w:t>
            </w:r>
            <w:r w:rsidRPr="00D40694">
              <w:rPr>
                <w:sz w:val="22"/>
                <w:szCs w:val="22"/>
              </w:rPr>
              <w:t>3</w:t>
            </w:r>
            <w:r w:rsidRPr="00D40694">
              <w:rPr>
                <w:sz w:val="22"/>
                <w:szCs w:val="22"/>
                <w:lang w:val="en-US"/>
              </w:rPr>
              <w:t>6x40H12/a11x7D9/f8</w:t>
            </w:r>
          </w:p>
        </w:tc>
        <w:tc>
          <w:tcPr>
            <w:tcW w:w="1269" w:type="dxa"/>
            <w:tcBorders>
              <w:left w:val="single" w:sz="18" w:space="0" w:color="auto"/>
            </w:tcBorders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</w:rPr>
              <w:t>28</w:t>
            </w:r>
          </w:p>
        </w:tc>
        <w:tc>
          <w:tcPr>
            <w:tcW w:w="3586" w:type="dxa"/>
          </w:tcPr>
          <w:p w:rsidR="00D40694" w:rsidRPr="00D40694" w:rsidRDefault="00D40694" w:rsidP="00BD5A49">
            <w:pPr>
              <w:jc w:val="center"/>
              <w:rPr>
                <w:sz w:val="22"/>
                <w:szCs w:val="22"/>
              </w:rPr>
            </w:pPr>
            <w:r w:rsidRPr="00D40694">
              <w:rPr>
                <w:sz w:val="22"/>
                <w:szCs w:val="22"/>
                <w:lang w:val="en-US"/>
              </w:rPr>
              <w:t>M2</w:t>
            </w:r>
            <w:r w:rsidRPr="00D40694">
              <w:rPr>
                <w:sz w:val="22"/>
                <w:szCs w:val="22"/>
              </w:rPr>
              <w:t>0</w:t>
            </w:r>
            <w:r w:rsidRPr="00D40694">
              <w:rPr>
                <w:sz w:val="22"/>
                <w:szCs w:val="22"/>
                <w:lang w:val="en-US"/>
              </w:rPr>
              <w:t>x</w:t>
            </w:r>
            <w:r w:rsidRPr="00D40694">
              <w:rPr>
                <w:sz w:val="22"/>
                <w:szCs w:val="22"/>
              </w:rPr>
              <w:t>1</w:t>
            </w:r>
            <w:r w:rsidRPr="00D40694">
              <w:rPr>
                <w:sz w:val="22"/>
                <w:szCs w:val="22"/>
                <w:lang w:val="en-US"/>
              </w:rPr>
              <w:t>LH</w:t>
            </w:r>
            <w:r w:rsidRPr="00D40694">
              <w:rPr>
                <w:sz w:val="22"/>
                <w:szCs w:val="22"/>
              </w:rPr>
              <w:t>-</w:t>
            </w:r>
            <w:r w:rsidRPr="00D40694">
              <w:rPr>
                <w:sz w:val="22"/>
                <w:szCs w:val="22"/>
                <w:lang w:val="en-US"/>
              </w:rPr>
              <w:t>6H/6g</w:t>
            </w:r>
          </w:p>
        </w:tc>
      </w:tr>
    </w:tbl>
    <w:p w:rsidR="00BD5A49" w:rsidRDefault="00BD5A49" w:rsidP="00BD5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A49" w:rsidRDefault="00BD5A49" w:rsidP="00BD5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A49" w:rsidRPr="00D40694" w:rsidRDefault="00BD5A49" w:rsidP="00BD5A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b/>
          <w:sz w:val="24"/>
          <w:szCs w:val="24"/>
        </w:rPr>
        <w:t>Задача №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BD5A49" w:rsidRPr="00BD5A49" w:rsidRDefault="00BD5A49" w:rsidP="00BD5A49">
      <w:pPr>
        <w:pStyle w:val="ac"/>
        <w:spacing w:line="360" w:lineRule="auto"/>
        <w:ind w:right="-6"/>
        <w:rPr>
          <w:sz w:val="24"/>
        </w:rPr>
      </w:pPr>
      <w:r w:rsidRPr="00BD5A49">
        <w:rPr>
          <w:sz w:val="24"/>
        </w:rPr>
        <w:t xml:space="preserve">Провести анализ причин, влияющих на важнейший фактор,  с использованием причинно-следственной диаграммы </w:t>
      </w:r>
      <w:proofErr w:type="spellStart"/>
      <w:r w:rsidRPr="00BD5A49">
        <w:rPr>
          <w:sz w:val="24"/>
        </w:rPr>
        <w:t>Исикавы</w:t>
      </w:r>
      <w:proofErr w:type="spellEnd"/>
      <w:r w:rsidRPr="00BD5A49">
        <w:rPr>
          <w:sz w:val="24"/>
        </w:rPr>
        <w:t>.</w:t>
      </w:r>
    </w:p>
    <w:p w:rsidR="00BD5A49" w:rsidRPr="00BD5A49" w:rsidRDefault="00BD5A49" w:rsidP="00BD5A49">
      <w:pPr>
        <w:spacing w:after="0" w:line="360" w:lineRule="auto"/>
        <w:ind w:right="-6" w:firstLine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D5A49" w:rsidRPr="00BD5A49" w:rsidRDefault="00BD5A49" w:rsidP="00BD5A49">
      <w:pPr>
        <w:spacing w:after="0" w:line="360" w:lineRule="auto"/>
        <w:ind w:right="-6" w:firstLine="360"/>
        <w:jc w:val="center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BD5A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Вариант </w:t>
      </w:r>
      <w:r w:rsidRPr="00BD5A49">
        <w:rPr>
          <w:rFonts w:ascii="Times New Roman" w:eastAsia="PMingLiU" w:hAnsi="Times New Roman" w:cs="Times New Roman"/>
          <w:sz w:val="24"/>
          <w:szCs w:val="24"/>
          <w:u w:val="single"/>
        </w:rPr>
        <w:t>1</w:t>
      </w:r>
    </w:p>
    <w:p w:rsidR="00BD5A49" w:rsidRPr="00BD5A49" w:rsidRDefault="00BD5A49" w:rsidP="00BD5A49">
      <w:pPr>
        <w:pStyle w:val="ac"/>
        <w:spacing w:line="360" w:lineRule="auto"/>
        <w:ind w:right="-6"/>
        <w:rPr>
          <w:sz w:val="24"/>
        </w:rPr>
      </w:pPr>
      <w:r w:rsidRPr="00BD5A49">
        <w:rPr>
          <w:sz w:val="24"/>
        </w:rPr>
        <w:t xml:space="preserve">Среди жителей </w:t>
      </w:r>
      <w:proofErr w:type="gramStart"/>
      <w:r w:rsidRPr="00BD5A49">
        <w:rPr>
          <w:sz w:val="24"/>
        </w:rPr>
        <w:t>г</w:t>
      </w:r>
      <w:proofErr w:type="gramEnd"/>
      <w:r w:rsidRPr="00BD5A49">
        <w:rPr>
          <w:sz w:val="24"/>
        </w:rPr>
        <w:t>. Москвы был проведен опрос, целью которого было выяснение их мнения  о том, какие факторы  хлеба более всего важны с точки зрения его качества.</w:t>
      </w:r>
    </w:p>
    <w:p w:rsidR="00BD5A49" w:rsidRPr="00BD5A49" w:rsidRDefault="00BD5A49" w:rsidP="00BD5A49">
      <w:pPr>
        <w:pStyle w:val="ac"/>
        <w:spacing w:line="360" w:lineRule="auto"/>
        <w:ind w:right="-6"/>
        <w:rPr>
          <w:sz w:val="24"/>
        </w:rPr>
      </w:pPr>
      <w:r w:rsidRPr="00BD5A49">
        <w:rPr>
          <w:sz w:val="24"/>
        </w:rPr>
        <w:t xml:space="preserve">В опросе приняли участие 20 тыс. жителей города. Значимость фактора определяется как количество голосов жителей, посчитавших этот фактор наиболее </w:t>
      </w:r>
      <w:proofErr w:type="gramStart"/>
      <w:r w:rsidRPr="00BD5A49">
        <w:rPr>
          <w:sz w:val="24"/>
        </w:rPr>
        <w:t>влияющим</w:t>
      </w:r>
      <w:proofErr w:type="gramEnd"/>
      <w:r w:rsidRPr="00BD5A49">
        <w:rPr>
          <w:sz w:val="24"/>
        </w:rPr>
        <w:t xml:space="preserve"> на неценовой характер спроса. (В опросе должно фигурировать не менее 8 факторов).</w:t>
      </w:r>
    </w:p>
    <w:p w:rsidR="00BD5A49" w:rsidRPr="00BD5A49" w:rsidRDefault="00BD5A49" w:rsidP="00BD5A49">
      <w:pPr>
        <w:spacing w:after="0" w:line="360" w:lineRule="auto"/>
        <w:ind w:right="-6" w:firstLine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D5A49" w:rsidRPr="00BD5A49" w:rsidRDefault="00BD5A49" w:rsidP="00BD5A49">
      <w:pPr>
        <w:spacing w:after="0" w:line="360" w:lineRule="auto"/>
        <w:ind w:right="-6" w:firstLine="360"/>
        <w:jc w:val="center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BD5A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Вариант </w:t>
      </w:r>
      <w:r w:rsidRPr="00BD5A49">
        <w:rPr>
          <w:rFonts w:ascii="Times New Roman" w:eastAsia="PMingLiU" w:hAnsi="Times New Roman" w:cs="Times New Roman"/>
          <w:sz w:val="24"/>
          <w:szCs w:val="24"/>
          <w:u w:val="single"/>
        </w:rPr>
        <w:t>2</w:t>
      </w:r>
    </w:p>
    <w:p w:rsidR="00BD5A49" w:rsidRPr="00BD5A49" w:rsidRDefault="00BD5A49" w:rsidP="00BD5A49">
      <w:pPr>
        <w:pStyle w:val="ac"/>
        <w:spacing w:line="360" w:lineRule="auto"/>
        <w:ind w:right="-6"/>
        <w:rPr>
          <w:sz w:val="24"/>
        </w:rPr>
      </w:pPr>
      <w:r w:rsidRPr="00BD5A49">
        <w:rPr>
          <w:sz w:val="24"/>
        </w:rPr>
        <w:t xml:space="preserve">Среди жителей </w:t>
      </w:r>
      <w:proofErr w:type="gramStart"/>
      <w:r w:rsidRPr="00BD5A49">
        <w:rPr>
          <w:sz w:val="24"/>
        </w:rPr>
        <w:t>г</w:t>
      </w:r>
      <w:proofErr w:type="gramEnd"/>
      <w:r w:rsidRPr="00BD5A49">
        <w:rPr>
          <w:sz w:val="24"/>
        </w:rPr>
        <w:t>. Москвы был проведен опрос, целью которого было выяснение их мнения  о том, какие факторы качества услуг предприятий общественного питания (на примере ресторана) более всего важны для его посещения.</w:t>
      </w:r>
    </w:p>
    <w:p w:rsidR="00BD5A49" w:rsidRPr="00BD5A49" w:rsidRDefault="00BD5A49" w:rsidP="00BD5A49">
      <w:pPr>
        <w:pStyle w:val="ac"/>
        <w:spacing w:line="360" w:lineRule="auto"/>
        <w:ind w:right="-6"/>
        <w:rPr>
          <w:sz w:val="24"/>
        </w:rPr>
      </w:pPr>
      <w:r w:rsidRPr="00BD5A49">
        <w:rPr>
          <w:sz w:val="24"/>
        </w:rPr>
        <w:t xml:space="preserve">В опросе приняли участие 7 тыс. жителей города. Значимость фактора определяется как количество голосов жителей, посчитавших этот фактор наиболее </w:t>
      </w:r>
      <w:proofErr w:type="gramStart"/>
      <w:r w:rsidRPr="00BD5A49">
        <w:rPr>
          <w:sz w:val="24"/>
        </w:rPr>
        <w:t>влияющим</w:t>
      </w:r>
      <w:proofErr w:type="gramEnd"/>
      <w:r w:rsidRPr="00BD5A49">
        <w:rPr>
          <w:sz w:val="24"/>
        </w:rPr>
        <w:t xml:space="preserve"> на неценовой характер спроса. (В опросе должно фигурировать не менее 8 факторов).</w:t>
      </w:r>
    </w:p>
    <w:p w:rsidR="00BD5A49" w:rsidRPr="00BD5A49" w:rsidRDefault="00BD5A49" w:rsidP="00BD5A49">
      <w:pPr>
        <w:spacing w:after="0" w:line="360" w:lineRule="auto"/>
        <w:ind w:right="-6" w:firstLine="360"/>
        <w:jc w:val="center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BD5A49">
        <w:rPr>
          <w:rFonts w:ascii="Times New Roman" w:eastAsia="Times New Roman" w:hAnsi="Times New Roman" w:cs="Times New Roman"/>
          <w:sz w:val="24"/>
          <w:szCs w:val="24"/>
          <w:u w:val="single"/>
        </w:rPr>
        <w:t>Вариант 3</w:t>
      </w:r>
    </w:p>
    <w:p w:rsidR="00BD5A49" w:rsidRPr="00BD5A49" w:rsidRDefault="00BD5A49" w:rsidP="00BD5A49">
      <w:pPr>
        <w:pStyle w:val="ac"/>
        <w:spacing w:line="360" w:lineRule="auto"/>
        <w:ind w:right="-6"/>
        <w:rPr>
          <w:sz w:val="24"/>
        </w:rPr>
      </w:pPr>
      <w:r w:rsidRPr="00BD5A49">
        <w:rPr>
          <w:sz w:val="24"/>
        </w:rPr>
        <w:t>Среди руководителей макаронных предприятий  Челябинской области был проведен опрос, целью которого было выяснение их мнения  о том, какие факторы макаронных изделий с точки зрения их качества позволят выйти на рынки за пределы области.</w:t>
      </w:r>
    </w:p>
    <w:p w:rsidR="00BD5A49" w:rsidRPr="00BD5A49" w:rsidRDefault="00BD5A49" w:rsidP="00BD5A49">
      <w:pPr>
        <w:pStyle w:val="ac"/>
        <w:spacing w:line="360" w:lineRule="auto"/>
        <w:ind w:right="-6"/>
        <w:rPr>
          <w:sz w:val="24"/>
        </w:rPr>
      </w:pPr>
      <w:r w:rsidRPr="00BD5A49">
        <w:rPr>
          <w:sz w:val="24"/>
        </w:rPr>
        <w:lastRenderedPageBreak/>
        <w:t xml:space="preserve">В опросе приняли участие 60 руководителей различных по размерам предприятий. Значимость фактора определяется как количество голосов жителей, посчитавших этот фактор наиболее </w:t>
      </w:r>
      <w:proofErr w:type="gramStart"/>
      <w:r w:rsidRPr="00BD5A49">
        <w:rPr>
          <w:sz w:val="24"/>
        </w:rPr>
        <w:t>влияющим</w:t>
      </w:r>
      <w:proofErr w:type="gramEnd"/>
      <w:r w:rsidRPr="00BD5A49">
        <w:rPr>
          <w:sz w:val="24"/>
        </w:rPr>
        <w:t xml:space="preserve"> на неценовой характер спроса. (В опросе должно фигурировать не менее 8 факторов).</w:t>
      </w:r>
    </w:p>
    <w:p w:rsidR="00BD5A49" w:rsidRPr="00BD5A49" w:rsidRDefault="00BD5A49" w:rsidP="00BD5A49">
      <w:pPr>
        <w:spacing w:after="0" w:line="360" w:lineRule="auto"/>
        <w:ind w:right="-6"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D5A49" w:rsidRPr="00BD5A49" w:rsidRDefault="00BD5A49" w:rsidP="00BD5A49">
      <w:pPr>
        <w:spacing w:after="0" w:line="360" w:lineRule="auto"/>
        <w:ind w:right="-6" w:firstLine="540"/>
        <w:jc w:val="center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BD5A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Вариант </w:t>
      </w:r>
      <w:r w:rsidRPr="00BD5A49">
        <w:rPr>
          <w:rFonts w:ascii="Times New Roman" w:eastAsia="PMingLiU" w:hAnsi="Times New Roman" w:cs="Times New Roman"/>
          <w:sz w:val="24"/>
          <w:szCs w:val="24"/>
          <w:u w:val="single"/>
        </w:rPr>
        <w:t>4</w:t>
      </w:r>
    </w:p>
    <w:p w:rsidR="00BD5A49" w:rsidRPr="00BD5A49" w:rsidRDefault="00BD5A49" w:rsidP="00BD5A49">
      <w:pPr>
        <w:pStyle w:val="ac"/>
        <w:spacing w:line="360" w:lineRule="auto"/>
        <w:ind w:right="-6"/>
        <w:rPr>
          <w:sz w:val="24"/>
        </w:rPr>
      </w:pPr>
      <w:r w:rsidRPr="00BD5A49">
        <w:rPr>
          <w:sz w:val="24"/>
        </w:rPr>
        <w:t xml:space="preserve">Среди жителей </w:t>
      </w:r>
      <w:proofErr w:type="gramStart"/>
      <w:r w:rsidRPr="00BD5A49">
        <w:rPr>
          <w:sz w:val="24"/>
        </w:rPr>
        <w:t>г</w:t>
      </w:r>
      <w:proofErr w:type="gramEnd"/>
      <w:r w:rsidRPr="00BD5A49">
        <w:rPr>
          <w:sz w:val="24"/>
        </w:rPr>
        <w:t>. Сочи был проведен опрос, целью которого было выяснение их мнения  о том, какие факторы качества туристических услуг более всего важны для развития в их городе туризма (на примере туристического агентства, находящегося в другом городе).</w:t>
      </w:r>
    </w:p>
    <w:p w:rsidR="00BD5A49" w:rsidRPr="00BD5A49" w:rsidRDefault="00BD5A49" w:rsidP="00BD5A49">
      <w:pPr>
        <w:pStyle w:val="ac"/>
        <w:spacing w:line="360" w:lineRule="auto"/>
        <w:ind w:right="-6"/>
        <w:rPr>
          <w:sz w:val="24"/>
        </w:rPr>
      </w:pPr>
      <w:r w:rsidRPr="00BD5A49">
        <w:rPr>
          <w:sz w:val="24"/>
        </w:rPr>
        <w:t xml:space="preserve">В опросе приняли участие 15 тыс. жителей города. Значимость фактора определяется как количество голосов жителей, посчитавших этот фактор наиболее </w:t>
      </w:r>
      <w:proofErr w:type="gramStart"/>
      <w:r w:rsidRPr="00BD5A49">
        <w:rPr>
          <w:sz w:val="24"/>
        </w:rPr>
        <w:t>влияющим</w:t>
      </w:r>
      <w:proofErr w:type="gramEnd"/>
      <w:r w:rsidRPr="00BD5A49">
        <w:rPr>
          <w:sz w:val="24"/>
        </w:rPr>
        <w:t xml:space="preserve"> на неценовой характер спроса. (В опросе должно фигурировать не менее 8 факторов).</w:t>
      </w:r>
    </w:p>
    <w:p w:rsidR="00BD5A49" w:rsidRPr="00BD5A49" w:rsidRDefault="00BD5A49" w:rsidP="00BD5A49">
      <w:pPr>
        <w:pStyle w:val="ac"/>
        <w:spacing w:line="360" w:lineRule="auto"/>
        <w:ind w:right="-6"/>
        <w:rPr>
          <w:sz w:val="24"/>
        </w:rPr>
      </w:pPr>
    </w:p>
    <w:p w:rsidR="00BD5A49" w:rsidRPr="00BD5A49" w:rsidRDefault="00BD5A49" w:rsidP="00BD5A49">
      <w:pPr>
        <w:spacing w:after="0" w:line="360" w:lineRule="auto"/>
        <w:ind w:right="-6" w:firstLine="540"/>
        <w:jc w:val="center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BD5A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Вариант </w:t>
      </w:r>
      <w:r w:rsidRPr="00BD5A49">
        <w:rPr>
          <w:rFonts w:ascii="Times New Roman" w:eastAsia="PMingLiU" w:hAnsi="Times New Roman" w:cs="Times New Roman"/>
          <w:sz w:val="24"/>
          <w:szCs w:val="24"/>
          <w:u w:val="single"/>
        </w:rPr>
        <w:t>5</w:t>
      </w:r>
    </w:p>
    <w:p w:rsidR="00BD5A49" w:rsidRPr="00BD5A49" w:rsidRDefault="00BD5A49" w:rsidP="00BD5A49">
      <w:pPr>
        <w:pStyle w:val="ac"/>
        <w:spacing w:line="360" w:lineRule="auto"/>
        <w:ind w:right="-6"/>
        <w:rPr>
          <w:sz w:val="24"/>
        </w:rPr>
      </w:pPr>
      <w:r w:rsidRPr="00BD5A49">
        <w:rPr>
          <w:sz w:val="24"/>
        </w:rPr>
        <w:t xml:space="preserve">Среди жителей </w:t>
      </w:r>
      <w:proofErr w:type="gramStart"/>
      <w:r w:rsidRPr="00BD5A49">
        <w:rPr>
          <w:sz w:val="24"/>
        </w:rPr>
        <w:t>г</w:t>
      </w:r>
      <w:proofErr w:type="gramEnd"/>
      <w:r w:rsidRPr="00BD5A49">
        <w:rPr>
          <w:sz w:val="24"/>
        </w:rPr>
        <w:t>. Москвы и Санкт-Петербурга был проведен опрос, целью которого было выяснение их мнения  о том, какие факторы  пива более всего важны с точки зрения его качества.</w:t>
      </w:r>
    </w:p>
    <w:p w:rsidR="00BD5A49" w:rsidRPr="00BD5A49" w:rsidRDefault="00BD5A49" w:rsidP="00BD5A49">
      <w:pPr>
        <w:pStyle w:val="ac"/>
        <w:spacing w:line="360" w:lineRule="auto"/>
        <w:ind w:right="-6"/>
        <w:rPr>
          <w:sz w:val="24"/>
        </w:rPr>
      </w:pPr>
      <w:r w:rsidRPr="00BD5A49">
        <w:rPr>
          <w:sz w:val="24"/>
        </w:rPr>
        <w:t xml:space="preserve">В опросе приняли участие 40 тыс. жителей 2-х городов. Значимость фактора определяется как количество голосов жителей, посчитавших этот фактор наиболее </w:t>
      </w:r>
      <w:proofErr w:type="gramStart"/>
      <w:r w:rsidRPr="00BD5A49">
        <w:rPr>
          <w:sz w:val="24"/>
        </w:rPr>
        <w:t>влияющим</w:t>
      </w:r>
      <w:proofErr w:type="gramEnd"/>
      <w:r w:rsidRPr="00BD5A49">
        <w:rPr>
          <w:sz w:val="24"/>
        </w:rPr>
        <w:t xml:space="preserve"> на неценовой характер спроса. (В опросе должно фигурировать не менее 10 факторов).</w:t>
      </w:r>
    </w:p>
    <w:p w:rsidR="00BD5A49" w:rsidRDefault="00BD5A49" w:rsidP="00BD5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A49" w:rsidRPr="00D40694" w:rsidRDefault="00BD5A49" w:rsidP="00BD5A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b/>
          <w:sz w:val="24"/>
          <w:szCs w:val="24"/>
        </w:rPr>
        <w:t>Задача №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BD5A49" w:rsidRDefault="00BD5A49" w:rsidP="00BD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A49">
        <w:rPr>
          <w:rFonts w:ascii="Times New Roman" w:eastAsia="Times New Roman" w:hAnsi="Times New Roman" w:cs="Times New Roman"/>
          <w:sz w:val="24"/>
          <w:szCs w:val="24"/>
        </w:rPr>
        <w:t xml:space="preserve">Определить годность калибров </w:t>
      </w:r>
      <w:proofErr w:type="gramStart"/>
      <w:r w:rsidRPr="00BD5A49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Pr="00BD5A49">
        <w:rPr>
          <w:rFonts w:ascii="Times New Roman" w:eastAsia="Times New Roman" w:hAnsi="Times New Roman" w:cs="Times New Roman"/>
          <w:sz w:val="24"/>
          <w:szCs w:val="24"/>
        </w:rPr>
        <w:t xml:space="preserve"> и НЕ для использования их при контроле нижеуказанных деталей, если действительные размеры этих калибров имеют следующие значения.</w:t>
      </w:r>
    </w:p>
    <w:p w:rsidR="00BD5A49" w:rsidRPr="00BD5A49" w:rsidRDefault="00BD5A49" w:rsidP="00BD5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2"/>
        <w:gridCol w:w="805"/>
        <w:gridCol w:w="806"/>
        <w:gridCol w:w="916"/>
        <w:gridCol w:w="806"/>
        <w:gridCol w:w="816"/>
        <w:gridCol w:w="813"/>
        <w:gridCol w:w="813"/>
        <w:gridCol w:w="816"/>
        <w:gridCol w:w="905"/>
        <w:gridCol w:w="905"/>
      </w:tblGrid>
      <w:tr w:rsidR="00BD5A49" w:rsidRPr="00BD5A49" w:rsidTr="00BD5A49">
        <w:tc>
          <w:tcPr>
            <w:tcW w:w="1642" w:type="dxa"/>
          </w:tcPr>
          <w:p w:rsidR="00BD5A49" w:rsidRPr="00BD5A49" w:rsidRDefault="00BD5A49" w:rsidP="00BD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</w:t>
            </w:r>
          </w:p>
        </w:tc>
        <w:tc>
          <w:tcPr>
            <w:tcW w:w="805" w:type="dxa"/>
          </w:tcPr>
          <w:p w:rsidR="00BD5A49" w:rsidRPr="00BD5A49" w:rsidRDefault="00BD5A49" w:rsidP="00BD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BD5A49" w:rsidRPr="00BD5A49" w:rsidRDefault="00BD5A49" w:rsidP="00BD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6" w:type="dxa"/>
          </w:tcPr>
          <w:p w:rsidR="00BD5A49" w:rsidRPr="00BD5A49" w:rsidRDefault="00BD5A49" w:rsidP="00BD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" w:type="dxa"/>
          </w:tcPr>
          <w:p w:rsidR="00BD5A49" w:rsidRPr="00BD5A49" w:rsidRDefault="00BD5A49" w:rsidP="00BD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:rsidR="00BD5A49" w:rsidRPr="00BD5A49" w:rsidRDefault="00BD5A49" w:rsidP="00BD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3" w:type="dxa"/>
          </w:tcPr>
          <w:p w:rsidR="00BD5A49" w:rsidRPr="00BD5A49" w:rsidRDefault="00BD5A49" w:rsidP="00BD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3" w:type="dxa"/>
          </w:tcPr>
          <w:p w:rsidR="00BD5A49" w:rsidRPr="00BD5A49" w:rsidRDefault="00BD5A49" w:rsidP="00BD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6" w:type="dxa"/>
          </w:tcPr>
          <w:p w:rsidR="00BD5A49" w:rsidRPr="00BD5A49" w:rsidRDefault="00BD5A49" w:rsidP="00BD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5" w:type="dxa"/>
          </w:tcPr>
          <w:p w:rsidR="00BD5A49" w:rsidRPr="00BD5A49" w:rsidRDefault="00BD5A49" w:rsidP="00BD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5" w:type="dxa"/>
          </w:tcPr>
          <w:p w:rsidR="00BD5A49" w:rsidRPr="00BD5A49" w:rsidRDefault="00BD5A49" w:rsidP="00BD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5A49" w:rsidRPr="00BD5A49" w:rsidTr="00BD5A49">
        <w:tc>
          <w:tcPr>
            <w:tcW w:w="1642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и поле допусков контролируемой детали</w:t>
            </w:r>
          </w:p>
        </w:tc>
        <w:tc>
          <w:tcPr>
            <w:tcW w:w="805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Ø50</w:t>
            </w: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Ø35</w:t>
            </w: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6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Ø40h8</w:t>
            </w:r>
          </w:p>
        </w:tc>
        <w:tc>
          <w:tcPr>
            <w:tcW w:w="806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Ø50H7</w:t>
            </w:r>
          </w:p>
        </w:tc>
        <w:tc>
          <w:tcPr>
            <w:tcW w:w="816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Ø50g6</w:t>
            </w:r>
          </w:p>
        </w:tc>
        <w:tc>
          <w:tcPr>
            <w:tcW w:w="813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Ø25u8</w:t>
            </w:r>
          </w:p>
        </w:tc>
        <w:tc>
          <w:tcPr>
            <w:tcW w:w="813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Ø45H7</w:t>
            </w:r>
          </w:p>
        </w:tc>
        <w:tc>
          <w:tcPr>
            <w:tcW w:w="816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Ø45k6</w:t>
            </w:r>
          </w:p>
        </w:tc>
        <w:tc>
          <w:tcPr>
            <w:tcW w:w="905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Ø120</w:t>
            </w: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5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Ø125</w:t>
            </w: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5A49" w:rsidRPr="00BD5A49" w:rsidTr="00BD5A49">
        <w:tc>
          <w:tcPr>
            <w:tcW w:w="1642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Действительный размер  калибра </w:t>
            </w:r>
            <w:proofErr w:type="gramStart"/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05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49,992</w:t>
            </w:r>
          </w:p>
        </w:tc>
        <w:tc>
          <w:tcPr>
            <w:tcW w:w="806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34,941</w:t>
            </w:r>
          </w:p>
        </w:tc>
        <w:tc>
          <w:tcPr>
            <w:tcW w:w="916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40,004</w:t>
            </w:r>
          </w:p>
        </w:tc>
        <w:tc>
          <w:tcPr>
            <w:tcW w:w="806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50,004</w:t>
            </w:r>
          </w:p>
        </w:tc>
        <w:tc>
          <w:tcPr>
            <w:tcW w:w="816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49,99</w:t>
            </w:r>
          </w:p>
        </w:tc>
        <w:tc>
          <w:tcPr>
            <w:tcW w:w="813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25,068</w:t>
            </w:r>
          </w:p>
        </w:tc>
        <w:tc>
          <w:tcPr>
            <w:tcW w:w="813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44,999</w:t>
            </w:r>
          </w:p>
        </w:tc>
        <w:tc>
          <w:tcPr>
            <w:tcW w:w="816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45,020</w:t>
            </w:r>
          </w:p>
        </w:tc>
        <w:tc>
          <w:tcPr>
            <w:tcW w:w="905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120,011</w:t>
            </w:r>
          </w:p>
        </w:tc>
        <w:tc>
          <w:tcPr>
            <w:tcW w:w="905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124,994</w:t>
            </w:r>
          </w:p>
        </w:tc>
      </w:tr>
      <w:tr w:rsidR="00BD5A49" w:rsidRPr="00BD5A49" w:rsidTr="00BD5A49">
        <w:tc>
          <w:tcPr>
            <w:tcW w:w="1642" w:type="dxa"/>
            <w:tcBorders>
              <w:bottom w:val="single" w:sz="4" w:space="0" w:color="auto"/>
            </w:tcBorders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Действительный размер калибра НЕ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50,040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34,908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39,968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50,04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49,971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25,041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45,038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45,001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120,056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A49">
              <w:rPr>
                <w:rFonts w:ascii="Times New Roman" w:eastAsia="Times New Roman" w:hAnsi="Times New Roman" w:cs="Times New Roman"/>
                <w:sz w:val="20"/>
                <w:szCs w:val="20"/>
              </w:rPr>
              <w:t>124,040</w:t>
            </w:r>
          </w:p>
        </w:tc>
      </w:tr>
    </w:tbl>
    <w:p w:rsidR="00BD5A49" w:rsidRDefault="00BD5A49" w:rsidP="00BD5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A49" w:rsidRDefault="00BD5A49" w:rsidP="00BD5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A49" w:rsidRPr="00D40694" w:rsidRDefault="00BD5A49" w:rsidP="00BD5A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b/>
          <w:sz w:val="24"/>
          <w:szCs w:val="24"/>
        </w:rPr>
        <w:t>Задача №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D40694" w:rsidRPr="00BD5A49" w:rsidRDefault="00D40694" w:rsidP="00BD5A49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5A49" w:rsidRDefault="00BD5A49" w:rsidP="00BD5A49">
      <w:pPr>
        <w:pStyle w:val="ac"/>
      </w:pPr>
      <w:r>
        <w:t>Пользуясь данными таблицы расшифровать условное обозначение шпонки и выбрать посадки для шпоночного соединения; наметить номинальный диаметр соединения; найти предельные отклонения, вычислить предельные зазоры и натяги. Начертить схемы полей допусков.</w:t>
      </w:r>
    </w:p>
    <w:p w:rsidR="00BD5A49" w:rsidRDefault="00BD5A49" w:rsidP="00BD5A49">
      <w:pPr>
        <w:pStyle w:val="ac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4678"/>
        <w:gridCol w:w="2460"/>
      </w:tblGrid>
      <w:tr w:rsidR="00BD5A49" w:rsidRPr="00BD5A49" w:rsidTr="00BD5A49">
        <w:tc>
          <w:tcPr>
            <w:tcW w:w="1384" w:type="dxa"/>
          </w:tcPr>
          <w:p w:rsidR="00BD5A49" w:rsidRPr="00BD5A49" w:rsidRDefault="00BD5A49" w:rsidP="00BD5A49">
            <w:pPr>
              <w:pStyle w:val="8"/>
              <w:spacing w:before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ВАРИАНТ</w:t>
            </w:r>
          </w:p>
        </w:tc>
        <w:tc>
          <w:tcPr>
            <w:tcW w:w="4678" w:type="dxa"/>
          </w:tcPr>
          <w:p w:rsidR="00BD5A49" w:rsidRPr="00BD5A49" w:rsidRDefault="00BD5A49" w:rsidP="00BD5A49">
            <w:pPr>
              <w:pStyle w:val="5"/>
              <w:spacing w:before="0" w:line="240" w:lineRule="auto"/>
              <w:rPr>
                <w:rFonts w:ascii="Times New Roman" w:eastAsia="Times New Roman" w:hAnsi="Times New Roman" w:cs="Times New Roman"/>
                <w:color w:val="243F60"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color w:val="243F60"/>
                <w:sz w:val="24"/>
                <w:szCs w:val="24"/>
              </w:rPr>
              <w:t>Условное обозначение</w:t>
            </w:r>
          </w:p>
        </w:tc>
        <w:tc>
          <w:tcPr>
            <w:tcW w:w="2460" w:type="dxa"/>
          </w:tcPr>
          <w:p w:rsidR="00BD5A49" w:rsidRPr="00BD5A49" w:rsidRDefault="00BD5A49" w:rsidP="00BD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соединения</w:t>
            </w:r>
          </w:p>
        </w:tc>
      </w:tr>
      <w:tr w:rsidR="00BD5A49" w:rsidRPr="00BD5A49" w:rsidTr="00BD5A49">
        <w:tc>
          <w:tcPr>
            <w:tcW w:w="1384" w:type="dxa"/>
          </w:tcPr>
          <w:p w:rsidR="00BD5A49" w:rsidRPr="00BD5A49" w:rsidRDefault="00BD5A49" w:rsidP="00BD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D5A49" w:rsidRPr="00BD5A49" w:rsidRDefault="00BD5A49" w:rsidP="00BD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sz w:val="24"/>
                <w:szCs w:val="24"/>
              </w:rPr>
              <w:t>Шпонка 18х11х100          ГОСТ 23360-78</w:t>
            </w:r>
          </w:p>
        </w:tc>
        <w:tc>
          <w:tcPr>
            <w:tcW w:w="2460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Плотное</w:t>
            </w:r>
          </w:p>
        </w:tc>
      </w:tr>
      <w:tr w:rsidR="00BD5A49" w:rsidRPr="00BD5A49" w:rsidTr="00BD5A49">
        <w:tc>
          <w:tcPr>
            <w:tcW w:w="1384" w:type="dxa"/>
          </w:tcPr>
          <w:p w:rsidR="00BD5A49" w:rsidRPr="00BD5A49" w:rsidRDefault="00BD5A49" w:rsidP="00BD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sz w:val="24"/>
                <w:szCs w:val="24"/>
              </w:rPr>
              <w:t>Шпонка 28х16х100          ГОСТ 23360-78</w:t>
            </w:r>
          </w:p>
        </w:tc>
        <w:tc>
          <w:tcPr>
            <w:tcW w:w="2460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Нормальное</w:t>
            </w:r>
          </w:p>
        </w:tc>
      </w:tr>
      <w:tr w:rsidR="00BD5A49" w:rsidRPr="00BD5A49" w:rsidTr="00BD5A49">
        <w:tc>
          <w:tcPr>
            <w:tcW w:w="1384" w:type="dxa"/>
          </w:tcPr>
          <w:p w:rsidR="00BD5A49" w:rsidRPr="00BD5A49" w:rsidRDefault="00BD5A49" w:rsidP="00BD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sz w:val="24"/>
                <w:szCs w:val="24"/>
              </w:rPr>
              <w:t>Шпонка 2-25х14х125       ГОСТ 23360-78</w:t>
            </w:r>
          </w:p>
        </w:tc>
        <w:tc>
          <w:tcPr>
            <w:tcW w:w="2460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Плотное</w:t>
            </w:r>
          </w:p>
        </w:tc>
      </w:tr>
      <w:tr w:rsidR="00BD5A49" w:rsidRPr="00BD5A49" w:rsidTr="00BD5A49">
        <w:tc>
          <w:tcPr>
            <w:tcW w:w="1384" w:type="dxa"/>
          </w:tcPr>
          <w:p w:rsidR="00BD5A49" w:rsidRPr="00BD5A49" w:rsidRDefault="00BD5A49" w:rsidP="00BD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sz w:val="24"/>
                <w:szCs w:val="24"/>
              </w:rPr>
              <w:t>Шпонка 3-6х6х24             ГОСТ 23360-78</w:t>
            </w:r>
          </w:p>
        </w:tc>
        <w:tc>
          <w:tcPr>
            <w:tcW w:w="2460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</w:t>
            </w:r>
          </w:p>
        </w:tc>
      </w:tr>
      <w:tr w:rsidR="00BD5A49" w:rsidRPr="00BD5A49" w:rsidTr="00BD5A49">
        <w:tc>
          <w:tcPr>
            <w:tcW w:w="1384" w:type="dxa"/>
          </w:tcPr>
          <w:p w:rsidR="00BD5A49" w:rsidRPr="00BD5A49" w:rsidRDefault="00BD5A49" w:rsidP="00BD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sz w:val="24"/>
                <w:szCs w:val="24"/>
              </w:rPr>
              <w:t>Шпонка 2-16х10х80         ГОСТ 23360-78</w:t>
            </w:r>
          </w:p>
        </w:tc>
        <w:tc>
          <w:tcPr>
            <w:tcW w:w="2460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Нормальное</w:t>
            </w:r>
          </w:p>
        </w:tc>
      </w:tr>
      <w:tr w:rsidR="00BD5A49" w:rsidRPr="00BD5A49" w:rsidTr="00BD5A49">
        <w:tc>
          <w:tcPr>
            <w:tcW w:w="1384" w:type="dxa"/>
          </w:tcPr>
          <w:p w:rsidR="00BD5A49" w:rsidRPr="00BD5A49" w:rsidRDefault="00BD5A49" w:rsidP="00BD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sz w:val="24"/>
                <w:szCs w:val="24"/>
              </w:rPr>
              <w:t>Шпонка  3-20х12х95        ГОСТ 23360-78</w:t>
            </w:r>
          </w:p>
        </w:tc>
        <w:tc>
          <w:tcPr>
            <w:tcW w:w="2460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Нормальное</w:t>
            </w:r>
          </w:p>
        </w:tc>
      </w:tr>
      <w:tr w:rsidR="00BD5A49" w:rsidRPr="00BD5A49" w:rsidTr="00BD5A49">
        <w:tc>
          <w:tcPr>
            <w:tcW w:w="1384" w:type="dxa"/>
          </w:tcPr>
          <w:p w:rsidR="00BD5A49" w:rsidRPr="00BD5A49" w:rsidRDefault="00BD5A49" w:rsidP="00BD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sz w:val="24"/>
                <w:szCs w:val="24"/>
              </w:rPr>
              <w:t>Шпонка 14х9х70              ГОСТ 23360-78</w:t>
            </w:r>
          </w:p>
        </w:tc>
        <w:tc>
          <w:tcPr>
            <w:tcW w:w="2460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</w:t>
            </w:r>
          </w:p>
        </w:tc>
      </w:tr>
      <w:tr w:rsidR="00BD5A49" w:rsidRPr="00BD5A49" w:rsidTr="00BD5A49">
        <w:tc>
          <w:tcPr>
            <w:tcW w:w="1384" w:type="dxa"/>
          </w:tcPr>
          <w:p w:rsidR="00BD5A49" w:rsidRPr="00BD5A49" w:rsidRDefault="00BD5A49" w:rsidP="00BD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sz w:val="24"/>
                <w:szCs w:val="24"/>
              </w:rPr>
              <w:t>Шпонка 2-3х3х15             ГОСТ 23360-78</w:t>
            </w:r>
          </w:p>
        </w:tc>
        <w:tc>
          <w:tcPr>
            <w:tcW w:w="2460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Плотное</w:t>
            </w:r>
          </w:p>
        </w:tc>
      </w:tr>
      <w:tr w:rsidR="00BD5A49" w:rsidRPr="00BD5A49" w:rsidTr="00BD5A49">
        <w:tc>
          <w:tcPr>
            <w:tcW w:w="1384" w:type="dxa"/>
          </w:tcPr>
          <w:p w:rsidR="00BD5A49" w:rsidRPr="00BD5A49" w:rsidRDefault="00BD5A49" w:rsidP="00BD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sz w:val="24"/>
                <w:szCs w:val="24"/>
              </w:rPr>
              <w:t>Шпонка 3-8х7х25             ГОСТ 23360-78</w:t>
            </w:r>
          </w:p>
        </w:tc>
        <w:tc>
          <w:tcPr>
            <w:tcW w:w="2460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Плотное</w:t>
            </w:r>
          </w:p>
        </w:tc>
      </w:tr>
      <w:tr w:rsidR="00BD5A49" w:rsidRPr="00BD5A49" w:rsidTr="00BD5A49">
        <w:tc>
          <w:tcPr>
            <w:tcW w:w="1384" w:type="dxa"/>
          </w:tcPr>
          <w:p w:rsidR="00BD5A49" w:rsidRPr="00BD5A49" w:rsidRDefault="00BD5A49" w:rsidP="00BD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sz w:val="24"/>
                <w:szCs w:val="24"/>
              </w:rPr>
              <w:t>Шпонка 22х14х90            ГОСТ 23360-78</w:t>
            </w:r>
          </w:p>
        </w:tc>
        <w:tc>
          <w:tcPr>
            <w:tcW w:w="2460" w:type="dxa"/>
          </w:tcPr>
          <w:p w:rsidR="00BD5A49" w:rsidRPr="00BD5A49" w:rsidRDefault="00BD5A49" w:rsidP="00BD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4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Нормальное</w:t>
            </w:r>
          </w:p>
        </w:tc>
      </w:tr>
    </w:tbl>
    <w:p w:rsidR="00F6672E" w:rsidRPr="00D40694" w:rsidRDefault="00F6672E" w:rsidP="00F6672E">
      <w:pPr>
        <w:ind w:left="709" w:firstLine="709"/>
        <w:jc w:val="both"/>
        <w:rPr>
          <w:rFonts w:ascii="Times New Roman" w:hAnsi="Times New Roman" w:cs="Times New Roman"/>
          <w:sz w:val="28"/>
        </w:rPr>
      </w:pPr>
    </w:p>
    <w:p w:rsidR="00BD5A49" w:rsidRPr="00D40694" w:rsidRDefault="00BD5A49" w:rsidP="00BD5A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694">
        <w:rPr>
          <w:rFonts w:ascii="Times New Roman" w:hAnsi="Times New Roman" w:cs="Times New Roman"/>
          <w:b/>
          <w:sz w:val="24"/>
          <w:szCs w:val="24"/>
        </w:rPr>
        <w:t>Задача №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F6672E" w:rsidRPr="00D40694" w:rsidRDefault="00F6672E" w:rsidP="00F6672E">
      <w:pPr>
        <w:ind w:left="709" w:firstLine="709"/>
        <w:jc w:val="both"/>
        <w:rPr>
          <w:rFonts w:ascii="Times New Roman" w:hAnsi="Times New Roman" w:cs="Times New Roman"/>
          <w:sz w:val="28"/>
        </w:rPr>
      </w:pPr>
    </w:p>
    <w:p w:rsidR="00F6672E" w:rsidRDefault="00BD5A49" w:rsidP="00F6672E">
      <w:pPr>
        <w:ind w:left="709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Решить размерную цепь методом максимума-минимума.</w:t>
      </w:r>
    </w:p>
    <w:p w:rsidR="00BD5A49" w:rsidRDefault="00BD5A49" w:rsidP="00F6672E">
      <w:pPr>
        <w:ind w:left="709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234789" cy="2684004"/>
            <wp:effectExtent l="19050" t="0" r="3711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712" cy="268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A49" w:rsidRPr="00D40694" w:rsidRDefault="00BD5A49" w:rsidP="00F6672E">
      <w:pPr>
        <w:ind w:left="709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612327" cy="1377725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 t="12844" r="1365" b="37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430" cy="1378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72E" w:rsidRPr="00D40694" w:rsidRDefault="002E737F" w:rsidP="00F6672E">
      <w:pPr>
        <w:ind w:left="709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97790</wp:posOffset>
            </wp:positionV>
            <wp:extent cx="4707255" cy="664845"/>
            <wp:effectExtent l="19050" t="0" r="0" b="0"/>
            <wp:wrapThrough wrapText="bothSides">
              <wp:wrapPolygon edited="0">
                <wp:start x="-87" y="0"/>
                <wp:lineTo x="-87" y="21043"/>
                <wp:lineTo x="21591" y="21043"/>
                <wp:lineTo x="21591" y="0"/>
                <wp:lineTo x="-87" y="0"/>
              </wp:wrapPolygon>
            </wp:wrapThrough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 t="76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672E" w:rsidRPr="00D40694" w:rsidRDefault="00F6672E" w:rsidP="00F6672E">
      <w:pPr>
        <w:ind w:left="709" w:firstLine="709"/>
        <w:jc w:val="both"/>
        <w:rPr>
          <w:rFonts w:ascii="Times New Roman" w:hAnsi="Times New Roman" w:cs="Times New Roman"/>
          <w:sz w:val="28"/>
        </w:rPr>
      </w:pPr>
    </w:p>
    <w:p w:rsidR="00F6672E" w:rsidRPr="00D40694" w:rsidRDefault="00F6672E" w:rsidP="00F6672E">
      <w:pPr>
        <w:ind w:left="709" w:firstLine="709"/>
        <w:jc w:val="both"/>
        <w:rPr>
          <w:rFonts w:ascii="Times New Roman" w:hAnsi="Times New Roman" w:cs="Times New Roman"/>
          <w:sz w:val="28"/>
        </w:rPr>
      </w:pPr>
    </w:p>
    <w:p w:rsidR="00F6672E" w:rsidRPr="00D40694" w:rsidRDefault="00F6672E" w:rsidP="00F6672E">
      <w:pPr>
        <w:ind w:left="709" w:firstLine="709"/>
        <w:jc w:val="both"/>
        <w:rPr>
          <w:rFonts w:ascii="Times New Roman" w:hAnsi="Times New Roman" w:cs="Times New Roman"/>
          <w:sz w:val="28"/>
        </w:rPr>
      </w:pPr>
    </w:p>
    <w:p w:rsidR="00F6672E" w:rsidRPr="00187F7E" w:rsidRDefault="00F6672E" w:rsidP="00F6672E">
      <w:pPr>
        <w:pStyle w:val="3"/>
        <w:ind w:left="2124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pPr>
      <w:r w:rsidRPr="00187F7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lastRenderedPageBreak/>
        <w:t>Таблица правильных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603"/>
        <w:gridCol w:w="596"/>
        <w:gridCol w:w="601"/>
        <w:gridCol w:w="597"/>
        <w:gridCol w:w="785"/>
        <w:gridCol w:w="734"/>
        <w:gridCol w:w="782"/>
        <w:gridCol w:w="609"/>
        <w:gridCol w:w="597"/>
        <w:gridCol w:w="597"/>
        <w:gridCol w:w="766"/>
        <w:gridCol w:w="728"/>
        <w:gridCol w:w="598"/>
        <w:gridCol w:w="598"/>
      </w:tblGrid>
      <w:tr w:rsidR="00F6672E" w:rsidRPr="00D40694" w:rsidTr="00187F7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15</w:t>
            </w:r>
          </w:p>
        </w:tc>
      </w:tr>
      <w:tr w:rsidR="00F6672E" w:rsidRPr="00D40694" w:rsidTr="00187F7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в</w:t>
            </w:r>
          </w:p>
        </w:tc>
      </w:tr>
      <w:tr w:rsidR="00F6672E" w:rsidRPr="00D40694" w:rsidTr="00187F7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30</w:t>
            </w:r>
          </w:p>
        </w:tc>
      </w:tr>
      <w:tr w:rsidR="00F6672E" w:rsidRPr="00D40694" w:rsidTr="00187F7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694">
              <w:rPr>
                <w:rFonts w:ascii="Times New Roman" w:hAnsi="Times New Roman" w:cs="Times New Roman"/>
              </w:rPr>
              <w:t>а</w:t>
            </w:r>
            <w:proofErr w:type="gramStart"/>
            <w:r w:rsidRPr="00D40694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694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</w:tr>
      <w:tr w:rsidR="00F6672E" w:rsidRPr="00D40694" w:rsidTr="00187F7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45</w:t>
            </w:r>
          </w:p>
        </w:tc>
      </w:tr>
      <w:tr w:rsidR="00F6672E" w:rsidRPr="00D40694" w:rsidTr="00187F7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694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694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694">
              <w:rPr>
                <w:rFonts w:ascii="Times New Roman" w:hAnsi="Times New Roman" w:cs="Times New Roman"/>
              </w:rPr>
              <w:t>в</w:t>
            </w:r>
            <w:proofErr w:type="gramStart"/>
            <w:r w:rsidRPr="00D40694">
              <w:rPr>
                <w:rFonts w:ascii="Times New Roman" w:hAnsi="Times New Roman" w:cs="Times New Roman"/>
              </w:rPr>
              <w:t>,д</w:t>
            </w:r>
            <w:proofErr w:type="spellEnd"/>
            <w:proofErr w:type="gram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б</w:t>
            </w:r>
          </w:p>
        </w:tc>
      </w:tr>
      <w:tr w:rsidR="00F6672E" w:rsidRPr="00D40694" w:rsidTr="00187F7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60</w:t>
            </w:r>
          </w:p>
        </w:tc>
      </w:tr>
      <w:tr w:rsidR="00F6672E" w:rsidRPr="00D40694" w:rsidTr="00187F7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694">
              <w:rPr>
                <w:rFonts w:ascii="Times New Roman" w:hAnsi="Times New Roman" w:cs="Times New Roman"/>
              </w:rPr>
              <w:t>а</w:t>
            </w:r>
            <w:proofErr w:type="gramStart"/>
            <w:r w:rsidRPr="00D40694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694">
              <w:rPr>
                <w:rFonts w:ascii="Times New Roman" w:hAnsi="Times New Roman" w:cs="Times New Roman"/>
              </w:rPr>
              <w:t>г</w:t>
            </w:r>
            <w:proofErr w:type="gramStart"/>
            <w:r w:rsidRPr="00D40694">
              <w:rPr>
                <w:rFonts w:ascii="Times New Roman" w:hAnsi="Times New Roman" w:cs="Times New Roman"/>
              </w:rPr>
              <w:t>,д</w:t>
            </w:r>
            <w:proofErr w:type="spellEnd"/>
            <w:proofErr w:type="gram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в</w:t>
            </w:r>
          </w:p>
        </w:tc>
      </w:tr>
      <w:tr w:rsidR="00F6672E" w:rsidRPr="00D40694" w:rsidTr="00187F7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 xml:space="preserve"> 65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75</w:t>
            </w:r>
          </w:p>
        </w:tc>
      </w:tr>
      <w:tr w:rsidR="00F6672E" w:rsidRPr="00D40694" w:rsidTr="00187F7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694">
              <w:rPr>
                <w:rFonts w:ascii="Times New Roman" w:hAnsi="Times New Roman" w:cs="Times New Roman"/>
              </w:rPr>
              <w:t>в</w:t>
            </w:r>
            <w:proofErr w:type="gramStart"/>
            <w:r w:rsidRPr="00D40694">
              <w:rPr>
                <w:rFonts w:ascii="Times New Roman" w:hAnsi="Times New Roman" w:cs="Times New Roman"/>
              </w:rPr>
              <w:t>,е</w:t>
            </w:r>
            <w:proofErr w:type="spellEnd"/>
            <w:proofErr w:type="gram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694">
              <w:rPr>
                <w:rFonts w:ascii="Times New Roman" w:hAnsi="Times New Roman" w:cs="Times New Roman"/>
              </w:rPr>
              <w:t>в</w:t>
            </w:r>
            <w:proofErr w:type="gramStart"/>
            <w:r w:rsidRPr="00D40694">
              <w:rPr>
                <w:rFonts w:ascii="Times New Roman" w:hAnsi="Times New Roman" w:cs="Times New Roman"/>
              </w:rPr>
              <w:t>,д</w:t>
            </w:r>
            <w:proofErr w:type="spellEnd"/>
            <w:proofErr w:type="gram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694">
              <w:rPr>
                <w:rFonts w:ascii="Times New Roman" w:hAnsi="Times New Roman" w:cs="Times New Roman"/>
              </w:rPr>
              <w:t>а</w:t>
            </w:r>
            <w:proofErr w:type="gramStart"/>
            <w:r w:rsidRPr="00D40694">
              <w:rPr>
                <w:rFonts w:ascii="Times New Roman" w:hAnsi="Times New Roman" w:cs="Times New Roman"/>
              </w:rPr>
              <w:t>,б</w:t>
            </w:r>
            <w:proofErr w:type="gramEnd"/>
            <w:r w:rsidRPr="00D40694">
              <w:rPr>
                <w:rFonts w:ascii="Times New Roman" w:hAnsi="Times New Roman" w:cs="Times New Roman"/>
              </w:rPr>
              <w:t>,д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в</w:t>
            </w:r>
          </w:p>
        </w:tc>
      </w:tr>
      <w:tr w:rsidR="00F6672E" w:rsidRPr="00D40694" w:rsidTr="00187F7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90</w:t>
            </w:r>
          </w:p>
        </w:tc>
      </w:tr>
      <w:tr w:rsidR="00F6672E" w:rsidRPr="00D40694" w:rsidTr="00187F7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694">
              <w:rPr>
                <w:rFonts w:ascii="Times New Roman" w:hAnsi="Times New Roman" w:cs="Times New Roman"/>
              </w:rPr>
              <w:t>а</w:t>
            </w:r>
            <w:proofErr w:type="gramStart"/>
            <w:r w:rsidRPr="00D40694">
              <w:rPr>
                <w:rFonts w:ascii="Times New Roman" w:hAnsi="Times New Roman" w:cs="Times New Roman"/>
              </w:rPr>
              <w:t>,в</w:t>
            </w:r>
            <w:proofErr w:type="gramEnd"/>
            <w:r w:rsidRPr="00D40694"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694">
              <w:rPr>
                <w:rFonts w:ascii="Times New Roman" w:hAnsi="Times New Roman" w:cs="Times New Roman"/>
              </w:rPr>
              <w:t>в</w:t>
            </w:r>
            <w:proofErr w:type="gramStart"/>
            <w:r w:rsidRPr="00D40694">
              <w:rPr>
                <w:rFonts w:ascii="Times New Roman" w:hAnsi="Times New Roman" w:cs="Times New Roman"/>
              </w:rPr>
              <w:t>,е</w:t>
            </w:r>
            <w:proofErr w:type="spellEnd"/>
            <w:proofErr w:type="gram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694">
              <w:rPr>
                <w:rFonts w:ascii="Times New Roman" w:hAnsi="Times New Roman" w:cs="Times New Roman"/>
              </w:rPr>
              <w:t>б</w:t>
            </w:r>
            <w:proofErr w:type="gramStart"/>
            <w:r w:rsidRPr="00D40694">
              <w:rPr>
                <w:rFonts w:ascii="Times New Roman" w:hAnsi="Times New Roman" w:cs="Times New Roman"/>
              </w:rPr>
              <w:t>,в</w:t>
            </w:r>
            <w:proofErr w:type="gramEnd"/>
            <w:r w:rsidRPr="00D40694">
              <w:rPr>
                <w:rFonts w:ascii="Times New Roman" w:hAnsi="Times New Roman" w:cs="Times New Roman"/>
              </w:rPr>
              <w:t>,г,е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694">
              <w:rPr>
                <w:rFonts w:ascii="Times New Roman" w:hAnsi="Times New Roman" w:cs="Times New Roman"/>
              </w:rPr>
              <w:t>б</w:t>
            </w:r>
            <w:proofErr w:type="gramStart"/>
            <w:r w:rsidRPr="00D40694">
              <w:rPr>
                <w:rFonts w:ascii="Times New Roman" w:hAnsi="Times New Roman" w:cs="Times New Roman"/>
              </w:rPr>
              <w:t>,д</w:t>
            </w:r>
            <w:proofErr w:type="spellEnd"/>
            <w:proofErr w:type="gram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694">
              <w:rPr>
                <w:rFonts w:ascii="Times New Roman" w:hAnsi="Times New Roman" w:cs="Times New Roman"/>
              </w:rPr>
              <w:t>в</w:t>
            </w:r>
            <w:proofErr w:type="gramStart"/>
            <w:r w:rsidRPr="00D40694">
              <w:rPr>
                <w:rFonts w:ascii="Times New Roman" w:hAnsi="Times New Roman" w:cs="Times New Roman"/>
              </w:rPr>
              <w:t>,д</w:t>
            </w:r>
            <w:proofErr w:type="spellEnd"/>
            <w:proofErr w:type="gram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694">
              <w:rPr>
                <w:rFonts w:ascii="Times New Roman" w:hAnsi="Times New Roman" w:cs="Times New Roman"/>
              </w:rPr>
              <w:t>в</w:t>
            </w:r>
            <w:proofErr w:type="gramStart"/>
            <w:r w:rsidRPr="00D40694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694">
              <w:rPr>
                <w:rFonts w:ascii="Times New Roman" w:hAnsi="Times New Roman" w:cs="Times New Roman"/>
              </w:rPr>
              <w:t>а</w:t>
            </w:r>
            <w:proofErr w:type="gramStart"/>
            <w:r w:rsidRPr="00D40694">
              <w:rPr>
                <w:rFonts w:ascii="Times New Roman" w:hAnsi="Times New Roman" w:cs="Times New Roman"/>
              </w:rPr>
              <w:t>,в</w:t>
            </w:r>
            <w:proofErr w:type="gramEnd"/>
            <w:r w:rsidRPr="00D40694">
              <w:rPr>
                <w:rFonts w:ascii="Times New Roman" w:hAnsi="Times New Roman" w:cs="Times New Roman"/>
              </w:rPr>
              <w:t>,д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E" w:rsidRPr="00D40694" w:rsidRDefault="00F6672E" w:rsidP="00D4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694">
              <w:rPr>
                <w:rFonts w:ascii="Times New Roman" w:hAnsi="Times New Roman" w:cs="Times New Roman"/>
              </w:rPr>
              <w:t>б</w:t>
            </w:r>
          </w:p>
        </w:tc>
      </w:tr>
    </w:tbl>
    <w:p w:rsidR="00F6672E" w:rsidRPr="00D40694" w:rsidRDefault="00F6672E" w:rsidP="00F6672E">
      <w:pPr>
        <w:ind w:left="709" w:firstLine="709"/>
        <w:jc w:val="both"/>
        <w:rPr>
          <w:rFonts w:ascii="Times New Roman" w:hAnsi="Times New Roman" w:cs="Times New Roman"/>
          <w:sz w:val="28"/>
        </w:rPr>
      </w:pPr>
    </w:p>
    <w:p w:rsidR="001238BE" w:rsidRPr="00D40694" w:rsidRDefault="001238BE" w:rsidP="001238BE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5" w:name="_Toc307286510"/>
      <w:bookmarkStart w:id="6" w:name="_Toc307288326"/>
      <w:bookmarkStart w:id="7" w:name="_Toc314034638"/>
      <w:bookmarkEnd w:id="4"/>
    </w:p>
    <w:p w:rsidR="00914226" w:rsidRPr="00D40694" w:rsidRDefault="00914226" w:rsidP="00513AF5">
      <w:pPr>
        <w:pStyle w:val="ConsTitle"/>
        <w:widowControl/>
        <w:ind w:left="36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238BE" w:rsidRDefault="00914226" w:rsidP="00187F7E">
      <w:pPr>
        <w:pStyle w:val="a4"/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0694">
        <w:rPr>
          <w:rFonts w:ascii="Times New Roman" w:eastAsia="Calibri" w:hAnsi="Times New Roman" w:cs="Times New Roman"/>
          <w:iCs/>
          <w:sz w:val="24"/>
          <w:szCs w:val="24"/>
        </w:rPr>
        <w:t>Литература</w:t>
      </w:r>
    </w:p>
    <w:p w:rsidR="00187F7E" w:rsidRPr="00187F7E" w:rsidRDefault="00187F7E" w:rsidP="00187F7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7F7E">
        <w:rPr>
          <w:rFonts w:ascii="Times New Roman" w:eastAsia="Times New Roman" w:hAnsi="Times New Roman" w:cs="Times New Roman"/>
          <w:sz w:val="24"/>
          <w:szCs w:val="24"/>
        </w:rPr>
        <w:t>Кошевая И.П. Метрология, стандартизация, сертификация</w:t>
      </w:r>
      <w:proofErr w:type="gramStart"/>
      <w:r w:rsidRPr="00187F7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87F7E">
        <w:rPr>
          <w:rFonts w:ascii="Times New Roman" w:eastAsia="Times New Roman" w:hAnsi="Times New Roman" w:cs="Times New Roman"/>
          <w:sz w:val="24"/>
          <w:szCs w:val="24"/>
        </w:rPr>
        <w:t xml:space="preserve"> учебник для СПО / И.П. Кошевая, А.А. </w:t>
      </w:r>
      <w:proofErr w:type="spellStart"/>
      <w:r w:rsidRPr="00187F7E">
        <w:rPr>
          <w:rFonts w:ascii="Times New Roman" w:eastAsia="Times New Roman" w:hAnsi="Times New Roman" w:cs="Times New Roman"/>
          <w:sz w:val="24"/>
          <w:szCs w:val="24"/>
        </w:rPr>
        <w:t>Канке</w:t>
      </w:r>
      <w:proofErr w:type="spellEnd"/>
      <w:r w:rsidRPr="00187F7E">
        <w:rPr>
          <w:rFonts w:ascii="Times New Roman" w:eastAsia="Times New Roman" w:hAnsi="Times New Roman" w:cs="Times New Roman"/>
          <w:sz w:val="24"/>
          <w:szCs w:val="24"/>
        </w:rPr>
        <w:t>. - Москва: ФОРУМ: ИНФРА-М, 2013</w:t>
      </w:r>
    </w:p>
    <w:p w:rsidR="00187F7E" w:rsidRPr="00187F7E" w:rsidRDefault="00187F7E" w:rsidP="00187F7E">
      <w:pPr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eastAsia="Calibri" w:hAnsi="Times New Roman" w:cs="Times New Roman"/>
          <w:bCs/>
          <w:sz w:val="24"/>
          <w:szCs w:val="24"/>
        </w:rPr>
      </w:pPr>
      <w:r w:rsidRPr="00187F7E">
        <w:rPr>
          <w:rFonts w:ascii="Times New Roman" w:eastAsia="Calibri" w:hAnsi="Times New Roman" w:cs="Times New Roman"/>
          <w:bCs/>
          <w:sz w:val="24"/>
          <w:szCs w:val="24"/>
        </w:rPr>
        <w:t>Дополнительная литература:</w:t>
      </w:r>
    </w:p>
    <w:p w:rsidR="00187F7E" w:rsidRPr="00187F7E" w:rsidRDefault="00187F7E" w:rsidP="00187F7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Кла</w:t>
      </w:r>
      <w:r w:rsidRPr="00187F7E">
        <w:rPr>
          <w:rFonts w:ascii="Times New Roman" w:eastAsia="Times New Roman" w:hAnsi="Times New Roman" w:cs="Times New Roman"/>
          <w:bCs/>
          <w:sz w:val="24"/>
          <w:szCs w:val="24"/>
        </w:rPr>
        <w:t>ссен</w:t>
      </w:r>
      <w:proofErr w:type="spellEnd"/>
      <w:r w:rsidRPr="00187F7E">
        <w:rPr>
          <w:rFonts w:ascii="Times New Roman" w:eastAsia="Times New Roman" w:hAnsi="Times New Roman" w:cs="Times New Roman"/>
          <w:bCs/>
          <w:sz w:val="24"/>
          <w:szCs w:val="24"/>
        </w:rPr>
        <w:t xml:space="preserve"> К. Основы измерений. Датчики и электронные приборы,</w:t>
      </w:r>
    </w:p>
    <w:p w:rsidR="00187F7E" w:rsidRPr="00187F7E" w:rsidRDefault="00187F7E" w:rsidP="0018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7F7E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пер. с английского 3-изд., 2008 – 352 </w:t>
      </w:r>
      <w:proofErr w:type="gramStart"/>
      <w:r w:rsidRPr="00187F7E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187F7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87F7E" w:rsidRPr="00187F7E" w:rsidRDefault="00187F7E" w:rsidP="00187F7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87F7E">
        <w:rPr>
          <w:rFonts w:ascii="Times New Roman" w:eastAsia="Calibri" w:hAnsi="Times New Roman" w:cs="Times New Roman"/>
          <w:sz w:val="24"/>
          <w:szCs w:val="24"/>
        </w:rPr>
        <w:t>Исаенко</w:t>
      </w:r>
      <w:proofErr w:type="spellEnd"/>
      <w:r w:rsidRPr="00187F7E">
        <w:rPr>
          <w:rFonts w:ascii="Times New Roman" w:eastAsia="Calibri" w:hAnsi="Times New Roman" w:cs="Times New Roman"/>
          <w:sz w:val="24"/>
          <w:szCs w:val="24"/>
        </w:rPr>
        <w:t xml:space="preserve"> Л. С. Метрология, стандартизация и сертификация. </w:t>
      </w:r>
      <w:proofErr w:type="spellStart"/>
      <w:r w:rsidRPr="00187F7E">
        <w:rPr>
          <w:rFonts w:ascii="Times New Roman" w:eastAsia="Calibri" w:hAnsi="Times New Roman" w:cs="Times New Roman"/>
          <w:sz w:val="24"/>
          <w:szCs w:val="24"/>
        </w:rPr>
        <w:t>Методи</w:t>
      </w:r>
      <w:proofErr w:type="spellEnd"/>
      <w:r w:rsidRPr="00187F7E">
        <w:rPr>
          <w:rFonts w:ascii="Times New Roman" w:eastAsia="Calibri" w:hAnsi="Times New Roman" w:cs="Times New Roman"/>
          <w:sz w:val="24"/>
          <w:szCs w:val="24"/>
        </w:rPr>
        <w:t>-</w:t>
      </w:r>
    </w:p>
    <w:p w:rsidR="00187F7E" w:rsidRPr="00187F7E" w:rsidRDefault="00187F7E" w:rsidP="00187F7E">
      <w:pPr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87F7E">
        <w:rPr>
          <w:rFonts w:ascii="Times New Roman" w:eastAsia="Calibri" w:hAnsi="Times New Roman" w:cs="Times New Roman"/>
          <w:sz w:val="24"/>
          <w:szCs w:val="24"/>
        </w:rPr>
        <w:t>ки</w:t>
      </w:r>
      <w:proofErr w:type="spellEnd"/>
      <w:r w:rsidRPr="00187F7E">
        <w:rPr>
          <w:rFonts w:ascii="Times New Roman" w:eastAsia="Calibri" w:hAnsi="Times New Roman" w:cs="Times New Roman"/>
          <w:sz w:val="24"/>
          <w:szCs w:val="24"/>
        </w:rPr>
        <w:t xml:space="preserve"> выполнения измерений: Учебное пособие / </w:t>
      </w:r>
      <w:proofErr w:type="spellStart"/>
      <w:r w:rsidRPr="00187F7E">
        <w:rPr>
          <w:rFonts w:ascii="Times New Roman" w:eastAsia="Calibri" w:hAnsi="Times New Roman" w:cs="Times New Roman"/>
          <w:sz w:val="24"/>
          <w:szCs w:val="24"/>
        </w:rPr>
        <w:t>Исаенко</w:t>
      </w:r>
      <w:proofErr w:type="spellEnd"/>
      <w:r w:rsidRPr="00187F7E">
        <w:rPr>
          <w:rFonts w:ascii="Times New Roman" w:eastAsia="Calibri" w:hAnsi="Times New Roman" w:cs="Times New Roman"/>
          <w:sz w:val="24"/>
          <w:szCs w:val="24"/>
        </w:rPr>
        <w:t xml:space="preserve"> Л. С., Ю. В.</w:t>
      </w:r>
    </w:p>
    <w:p w:rsidR="00187F7E" w:rsidRPr="00187F7E" w:rsidRDefault="00187F7E" w:rsidP="00187F7E">
      <w:pPr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87F7E">
        <w:rPr>
          <w:rFonts w:ascii="Times New Roman" w:eastAsia="Calibri" w:hAnsi="Times New Roman" w:cs="Times New Roman"/>
          <w:sz w:val="24"/>
          <w:szCs w:val="24"/>
        </w:rPr>
        <w:t>Коловский</w:t>
      </w:r>
      <w:proofErr w:type="spellEnd"/>
      <w:r w:rsidRPr="00187F7E">
        <w:rPr>
          <w:rFonts w:ascii="Times New Roman" w:eastAsia="Calibri" w:hAnsi="Times New Roman" w:cs="Times New Roman"/>
          <w:sz w:val="24"/>
          <w:szCs w:val="24"/>
        </w:rPr>
        <w:t xml:space="preserve">, Ю. П. </w:t>
      </w:r>
      <w:proofErr w:type="spellStart"/>
      <w:r w:rsidRPr="00187F7E">
        <w:rPr>
          <w:rFonts w:ascii="Times New Roman" w:eastAsia="Calibri" w:hAnsi="Times New Roman" w:cs="Times New Roman"/>
          <w:sz w:val="24"/>
          <w:szCs w:val="24"/>
        </w:rPr>
        <w:t>Саломатов</w:t>
      </w:r>
      <w:proofErr w:type="spellEnd"/>
      <w:r w:rsidRPr="00187F7E">
        <w:rPr>
          <w:rFonts w:ascii="Times New Roman" w:eastAsia="Calibri" w:hAnsi="Times New Roman" w:cs="Times New Roman"/>
          <w:sz w:val="24"/>
          <w:szCs w:val="24"/>
        </w:rPr>
        <w:t>. Красноярск: ИПЦ КГТУ, 2005. -248 с.</w:t>
      </w:r>
    </w:p>
    <w:p w:rsidR="00187F7E" w:rsidRPr="00187F7E" w:rsidRDefault="00187F7E" w:rsidP="00187F7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187F7E">
        <w:rPr>
          <w:rFonts w:ascii="Times New Roman" w:eastAsia="Calibri" w:hAnsi="Times New Roman" w:cs="Times New Roman"/>
          <w:sz w:val="24"/>
          <w:szCs w:val="24"/>
        </w:rPr>
        <w:t>Алексеева, Н. А. Измерения и погрешности Учебное пособие/ Н. А.</w:t>
      </w:r>
    </w:p>
    <w:p w:rsidR="00187F7E" w:rsidRPr="00187F7E" w:rsidRDefault="00187F7E" w:rsidP="00187F7E">
      <w:pPr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187F7E">
        <w:rPr>
          <w:rFonts w:ascii="Times New Roman" w:eastAsia="Calibri" w:hAnsi="Times New Roman" w:cs="Times New Roman"/>
          <w:sz w:val="24"/>
          <w:szCs w:val="24"/>
        </w:rPr>
        <w:t xml:space="preserve">Алексеева, Ю. В. </w:t>
      </w:r>
      <w:proofErr w:type="spellStart"/>
      <w:r w:rsidRPr="00187F7E">
        <w:rPr>
          <w:rFonts w:ascii="Times New Roman" w:eastAsia="Calibri" w:hAnsi="Times New Roman" w:cs="Times New Roman"/>
          <w:sz w:val="24"/>
          <w:szCs w:val="24"/>
        </w:rPr>
        <w:t>Коловский</w:t>
      </w:r>
      <w:proofErr w:type="spellEnd"/>
      <w:r w:rsidRPr="00187F7E">
        <w:rPr>
          <w:rFonts w:ascii="Times New Roman" w:eastAsia="Calibri" w:hAnsi="Times New Roman" w:cs="Times New Roman"/>
          <w:sz w:val="24"/>
          <w:szCs w:val="24"/>
        </w:rPr>
        <w:t>. – КГТУ. - Красноярск, 1996. 148 с. ил.</w:t>
      </w:r>
    </w:p>
    <w:p w:rsidR="00187F7E" w:rsidRPr="00187F7E" w:rsidRDefault="00187F7E" w:rsidP="00187F7E">
      <w:pPr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187F7E">
        <w:rPr>
          <w:rFonts w:ascii="Times New Roman" w:eastAsia="Calibri" w:hAnsi="Times New Roman" w:cs="Times New Roman"/>
          <w:sz w:val="24"/>
          <w:szCs w:val="24"/>
        </w:rPr>
        <w:t xml:space="preserve">4. Левшина Е.С., Новицкая П.В. Электрические измерения </w:t>
      </w:r>
      <w:proofErr w:type="gramStart"/>
      <w:r w:rsidRPr="00187F7E">
        <w:rPr>
          <w:rFonts w:ascii="Times New Roman" w:eastAsia="Calibri" w:hAnsi="Times New Roman" w:cs="Times New Roman"/>
          <w:sz w:val="24"/>
          <w:szCs w:val="24"/>
        </w:rPr>
        <w:t>физических</w:t>
      </w:r>
      <w:proofErr w:type="gramEnd"/>
    </w:p>
    <w:p w:rsidR="00187F7E" w:rsidRPr="00187F7E" w:rsidRDefault="00187F7E" w:rsidP="00187F7E">
      <w:pPr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187F7E">
        <w:rPr>
          <w:rFonts w:ascii="Times New Roman" w:eastAsia="Calibri" w:hAnsi="Times New Roman" w:cs="Times New Roman"/>
          <w:sz w:val="24"/>
          <w:szCs w:val="24"/>
        </w:rPr>
        <w:t>величин (Измерительные преобразователи). Учебное пособие, – Л.:</w:t>
      </w:r>
    </w:p>
    <w:p w:rsidR="00187F7E" w:rsidRPr="00187F7E" w:rsidRDefault="00187F7E" w:rsidP="00187F7E">
      <w:pPr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187F7E">
        <w:rPr>
          <w:rFonts w:ascii="Times New Roman" w:eastAsia="Calibri" w:hAnsi="Times New Roman" w:cs="Times New Roman"/>
          <w:sz w:val="24"/>
          <w:szCs w:val="24"/>
        </w:rPr>
        <w:t>Энергоатомиздат</w:t>
      </w:r>
      <w:proofErr w:type="spellEnd"/>
      <w:r w:rsidRPr="00187F7E">
        <w:rPr>
          <w:rFonts w:ascii="Times New Roman" w:eastAsia="Calibri" w:hAnsi="Times New Roman" w:cs="Times New Roman"/>
          <w:sz w:val="24"/>
          <w:szCs w:val="24"/>
        </w:rPr>
        <w:t xml:space="preserve">, 1993. </w:t>
      </w:r>
    </w:p>
    <w:p w:rsidR="00187F7E" w:rsidRPr="00187F7E" w:rsidRDefault="00187F7E" w:rsidP="00187F7E">
      <w:pPr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187F7E">
        <w:rPr>
          <w:rFonts w:ascii="Times New Roman" w:eastAsia="Calibri" w:hAnsi="Times New Roman" w:cs="Times New Roman"/>
          <w:sz w:val="24"/>
          <w:szCs w:val="24"/>
        </w:rPr>
        <w:t>5. Метрология, стандартизация и измерения в технике связи / Хромой</w:t>
      </w:r>
    </w:p>
    <w:p w:rsidR="00187F7E" w:rsidRPr="00187F7E" w:rsidRDefault="00187F7E" w:rsidP="00187F7E">
      <w:pPr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187F7E">
        <w:rPr>
          <w:rFonts w:ascii="Times New Roman" w:eastAsia="Calibri" w:hAnsi="Times New Roman" w:cs="Times New Roman"/>
          <w:sz w:val="24"/>
          <w:szCs w:val="24"/>
        </w:rPr>
        <w:t xml:space="preserve">Б.П., </w:t>
      </w:r>
      <w:proofErr w:type="spellStart"/>
      <w:r w:rsidRPr="00187F7E">
        <w:rPr>
          <w:rFonts w:ascii="Times New Roman" w:eastAsia="Calibri" w:hAnsi="Times New Roman" w:cs="Times New Roman"/>
          <w:sz w:val="24"/>
          <w:szCs w:val="24"/>
        </w:rPr>
        <w:t>Кандинов</w:t>
      </w:r>
      <w:proofErr w:type="spellEnd"/>
      <w:r w:rsidRPr="00187F7E">
        <w:rPr>
          <w:rFonts w:ascii="Times New Roman" w:eastAsia="Calibri" w:hAnsi="Times New Roman" w:cs="Times New Roman"/>
          <w:sz w:val="24"/>
          <w:szCs w:val="24"/>
        </w:rPr>
        <w:t xml:space="preserve"> А.В., </w:t>
      </w:r>
      <w:proofErr w:type="spellStart"/>
      <w:r w:rsidRPr="00187F7E">
        <w:rPr>
          <w:rFonts w:ascii="Times New Roman" w:eastAsia="Calibri" w:hAnsi="Times New Roman" w:cs="Times New Roman"/>
          <w:sz w:val="24"/>
          <w:szCs w:val="24"/>
        </w:rPr>
        <w:t>Сенявский</w:t>
      </w:r>
      <w:proofErr w:type="spellEnd"/>
      <w:r w:rsidRPr="00187F7E">
        <w:rPr>
          <w:rFonts w:ascii="Times New Roman" w:eastAsia="Calibri" w:hAnsi="Times New Roman" w:cs="Times New Roman"/>
          <w:sz w:val="24"/>
          <w:szCs w:val="24"/>
        </w:rPr>
        <w:t xml:space="preserve"> А.Л. и др. Под ред. Б.П. Хромого / –</w:t>
      </w:r>
    </w:p>
    <w:p w:rsidR="00187F7E" w:rsidRPr="00187F7E" w:rsidRDefault="00187F7E" w:rsidP="00187F7E">
      <w:pPr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7F7E">
        <w:rPr>
          <w:rFonts w:ascii="Times New Roman" w:eastAsia="Calibri" w:hAnsi="Times New Roman" w:cs="Times New Roman"/>
          <w:sz w:val="24"/>
          <w:szCs w:val="24"/>
        </w:rPr>
        <w:t xml:space="preserve">М.: Радио и связь, 1986. </w:t>
      </w:r>
    </w:p>
    <w:p w:rsidR="00187F7E" w:rsidRPr="00187F7E" w:rsidRDefault="00187F7E" w:rsidP="00187F7E">
      <w:pPr>
        <w:spacing w:after="0" w:line="360" w:lineRule="auto"/>
        <w:ind w:left="567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  <w:sectPr w:rsidR="00187F7E" w:rsidRPr="00187F7E" w:rsidSect="00BD5A49">
          <w:footerReference w:type="default" r:id="rId46"/>
          <w:pgSz w:w="11906" w:h="16838"/>
          <w:pgMar w:top="709" w:right="926" w:bottom="1134" w:left="993" w:header="709" w:footer="709" w:gutter="0"/>
          <w:cols w:space="708"/>
          <w:rtlGutter/>
          <w:docGrid w:linePitch="360"/>
        </w:sectPr>
      </w:pPr>
    </w:p>
    <w:bookmarkEnd w:id="5"/>
    <w:bookmarkEnd w:id="6"/>
    <w:bookmarkEnd w:id="7"/>
    <w:p w:rsidR="001238BE" w:rsidRPr="00D40694" w:rsidRDefault="001238BE">
      <w:pPr>
        <w:rPr>
          <w:rFonts w:ascii="Times New Roman" w:hAnsi="Times New Roman" w:cs="Times New Roman"/>
          <w:sz w:val="28"/>
          <w:szCs w:val="28"/>
        </w:rPr>
      </w:pPr>
    </w:p>
    <w:sectPr w:rsidR="001238BE" w:rsidRPr="00D40694" w:rsidSect="004A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224" w:rsidRDefault="00AB4224" w:rsidP="004A38EF">
      <w:pPr>
        <w:spacing w:after="0" w:line="240" w:lineRule="auto"/>
      </w:pPr>
      <w:r>
        <w:separator/>
      </w:r>
    </w:p>
  </w:endnote>
  <w:endnote w:type="continuationSeparator" w:id="1">
    <w:p w:rsidR="00AB4224" w:rsidRDefault="00AB4224" w:rsidP="004A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A49" w:rsidRDefault="00350A60">
    <w:pPr>
      <w:pStyle w:val="a5"/>
      <w:jc w:val="right"/>
    </w:pPr>
    <w:fldSimple w:instr=" PAGE   \* MERGEFORMAT ">
      <w:r w:rsidR="00E038A7">
        <w:rPr>
          <w:noProof/>
        </w:rPr>
        <w:t>16</w:t>
      </w:r>
    </w:fldSimple>
  </w:p>
  <w:p w:rsidR="00BD5A49" w:rsidRDefault="00BD5A49" w:rsidP="00BD5A4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224" w:rsidRDefault="00AB4224" w:rsidP="004A38EF">
      <w:pPr>
        <w:spacing w:after="0" w:line="240" w:lineRule="auto"/>
      </w:pPr>
      <w:r>
        <w:separator/>
      </w:r>
    </w:p>
  </w:footnote>
  <w:footnote w:type="continuationSeparator" w:id="1">
    <w:p w:rsidR="00AB4224" w:rsidRDefault="00AB4224" w:rsidP="004A3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A34E3"/>
    <w:multiLevelType w:val="hybridMultilevel"/>
    <w:tmpl w:val="A3DA7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A0156"/>
    <w:multiLevelType w:val="multilevel"/>
    <w:tmpl w:val="FE78C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8F71BAC"/>
    <w:multiLevelType w:val="hybridMultilevel"/>
    <w:tmpl w:val="55A4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E0955"/>
    <w:multiLevelType w:val="multilevel"/>
    <w:tmpl w:val="694A9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FB0465F"/>
    <w:multiLevelType w:val="hybridMultilevel"/>
    <w:tmpl w:val="33548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58B240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591B"/>
    <w:rsid w:val="001238BE"/>
    <w:rsid w:val="00187F7E"/>
    <w:rsid w:val="001F591B"/>
    <w:rsid w:val="002723A7"/>
    <w:rsid w:val="002E737F"/>
    <w:rsid w:val="00350A60"/>
    <w:rsid w:val="00417F24"/>
    <w:rsid w:val="004A38EF"/>
    <w:rsid w:val="004D0AD8"/>
    <w:rsid w:val="00513AF5"/>
    <w:rsid w:val="005B442B"/>
    <w:rsid w:val="00643F5E"/>
    <w:rsid w:val="006C4DBE"/>
    <w:rsid w:val="00914226"/>
    <w:rsid w:val="00A8454C"/>
    <w:rsid w:val="00AB4224"/>
    <w:rsid w:val="00AE2B1B"/>
    <w:rsid w:val="00B13BEA"/>
    <w:rsid w:val="00BD5A49"/>
    <w:rsid w:val="00C87D4B"/>
    <w:rsid w:val="00CC5240"/>
    <w:rsid w:val="00D40694"/>
    <w:rsid w:val="00E038A7"/>
    <w:rsid w:val="00F6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EF"/>
  </w:style>
  <w:style w:type="paragraph" w:styleId="1">
    <w:name w:val="heading 1"/>
    <w:basedOn w:val="a"/>
    <w:next w:val="a"/>
    <w:link w:val="10"/>
    <w:uiPriority w:val="99"/>
    <w:qFormat/>
    <w:rsid w:val="001F59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1F591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7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A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A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591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1F591B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1F591B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643F5E"/>
    <w:pPr>
      <w:ind w:left="720"/>
    </w:pPr>
    <w:rPr>
      <w:rFonts w:ascii="Calibri" w:eastAsia="Times New Roman" w:hAnsi="Calibri" w:cs="Calibri"/>
      <w:lang w:eastAsia="en-US"/>
    </w:rPr>
  </w:style>
  <w:style w:type="paragraph" w:styleId="a5">
    <w:name w:val="footer"/>
    <w:basedOn w:val="a"/>
    <w:link w:val="a6"/>
    <w:uiPriority w:val="99"/>
    <w:rsid w:val="001238B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1238BE"/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513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7">
    <w:name w:val="Table Grid"/>
    <w:basedOn w:val="a1"/>
    <w:rsid w:val="00F66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667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semiHidden/>
    <w:rsid w:val="00F667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F6672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rsid w:val="00F6672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F667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 Indent"/>
    <w:basedOn w:val="a"/>
    <w:link w:val="ad"/>
    <w:semiHidden/>
    <w:rsid w:val="00F6672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F6672E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semiHidden/>
    <w:rsid w:val="00F6672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F6672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1">
    <w:name w:val="Body Text 3"/>
    <w:basedOn w:val="a"/>
    <w:link w:val="32"/>
    <w:semiHidden/>
    <w:rsid w:val="00F6672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F6672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"/>
    <w:link w:val="24"/>
    <w:semiHidden/>
    <w:rsid w:val="00F6672E"/>
    <w:pPr>
      <w:shd w:val="clear" w:color="auto" w:fill="FFFFFF"/>
      <w:snapToGri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6672E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paragraph" w:styleId="33">
    <w:name w:val="Body Text Indent 3"/>
    <w:basedOn w:val="a"/>
    <w:link w:val="34"/>
    <w:semiHidden/>
    <w:rsid w:val="00F6672E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F6672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e">
    <w:name w:val="Block Text"/>
    <w:basedOn w:val="a"/>
    <w:semiHidden/>
    <w:rsid w:val="00F6672E"/>
    <w:pPr>
      <w:spacing w:after="0" w:line="240" w:lineRule="auto"/>
      <w:ind w:left="720" w:right="720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4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069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BD5A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BD5A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eg"/><Relationship Id="rId18" Type="http://schemas.openxmlformats.org/officeDocument/2006/relationships/oleObject" Target="embeddings/oleObject4.bin"/><Relationship Id="rId26" Type="http://schemas.openxmlformats.org/officeDocument/2006/relationships/image" Target="media/image13.wmf"/><Relationship Id="rId39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image" Target="media/image19.jpeg"/><Relationship Id="rId42" Type="http://schemas.openxmlformats.org/officeDocument/2006/relationships/image" Target="media/image24.jpeg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4.jpeg"/><Relationship Id="rId17" Type="http://schemas.openxmlformats.org/officeDocument/2006/relationships/image" Target="media/image8.wmf"/><Relationship Id="rId25" Type="http://schemas.openxmlformats.org/officeDocument/2006/relationships/oleObject" Target="embeddings/oleObject7.bin"/><Relationship Id="rId33" Type="http://schemas.openxmlformats.org/officeDocument/2006/relationships/image" Target="media/image18.jpeg"/><Relationship Id="rId38" Type="http://schemas.openxmlformats.org/officeDocument/2006/relationships/oleObject" Target="embeddings/oleObject11.bin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9.bin"/><Relationship Id="rId41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2.wmf"/><Relationship Id="rId32" Type="http://schemas.openxmlformats.org/officeDocument/2006/relationships/image" Target="media/image17.jpeg"/><Relationship Id="rId37" Type="http://schemas.openxmlformats.org/officeDocument/2006/relationships/image" Target="media/image21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7.e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jpeg"/><Relationship Id="rId28" Type="http://schemas.openxmlformats.org/officeDocument/2006/relationships/image" Target="media/image14.wmf"/><Relationship Id="rId36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6.jpeg"/><Relationship Id="rId44" Type="http://schemas.openxmlformats.org/officeDocument/2006/relationships/image" Target="media/image26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jpeg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image" Target="media/image15.jpeg"/><Relationship Id="rId35" Type="http://schemas.openxmlformats.org/officeDocument/2006/relationships/image" Target="media/image20.wmf"/><Relationship Id="rId43" Type="http://schemas.openxmlformats.org/officeDocument/2006/relationships/image" Target="media/image25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23</Pages>
  <Words>4237</Words>
  <Characters>24153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vs</cp:lastModifiedBy>
  <cp:revision>13</cp:revision>
  <dcterms:created xsi:type="dcterms:W3CDTF">2013-11-07T07:17:00Z</dcterms:created>
  <dcterms:modified xsi:type="dcterms:W3CDTF">2008-01-01T08:33:00Z</dcterms:modified>
</cp:coreProperties>
</file>