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7C" w:rsidRPr="00BC276E" w:rsidRDefault="00A4327C">
      <w:pPr>
        <w:rPr>
          <w:noProof/>
          <w:sz w:val="32"/>
          <w:szCs w:val="32"/>
          <w:lang w:eastAsia="ru-RU"/>
        </w:rPr>
      </w:pPr>
    </w:p>
    <w:p w:rsidR="00A4327C" w:rsidRPr="00A4327C" w:rsidRDefault="00A4327C" w:rsidP="00A4327C">
      <w:pPr>
        <w:spacing w:before="100" w:beforeAutospacing="1" w:after="100" w:afterAutospacing="1" w:line="240" w:lineRule="auto"/>
        <w:jc w:val="center"/>
        <w:outlineLvl w:val="0"/>
        <w:rPr>
          <w:rFonts w:ascii="sans" w:eastAsia="Times New Roman" w:hAnsi="sans" w:cs="Times New Roman"/>
          <w:b/>
          <w:bCs/>
          <w:kern w:val="36"/>
          <w:sz w:val="32"/>
          <w:szCs w:val="32"/>
          <w:lang w:eastAsia="ru-RU"/>
        </w:rPr>
      </w:pPr>
      <w:r w:rsidRPr="00BC276E">
        <w:rPr>
          <w:rFonts w:ascii="sans" w:eastAsia="Times New Roman" w:hAnsi="sans" w:cs="Times New Roman" w:hint="eastAsia"/>
          <w:b/>
          <w:bCs/>
          <w:kern w:val="36"/>
          <w:sz w:val="32"/>
          <w:szCs w:val="32"/>
          <w:lang w:eastAsia="ru-RU"/>
        </w:rPr>
        <w:t>АППАРАТЫ</w:t>
      </w:r>
      <w:r w:rsidRPr="00BC276E">
        <w:rPr>
          <w:rFonts w:ascii="sans" w:eastAsia="Times New Roman" w:hAnsi="sans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C276E">
        <w:rPr>
          <w:rFonts w:ascii="sans" w:eastAsia="Times New Roman" w:hAnsi="sans" w:cs="Times New Roman" w:hint="eastAsia"/>
          <w:b/>
          <w:bCs/>
          <w:kern w:val="36"/>
          <w:sz w:val="32"/>
          <w:szCs w:val="32"/>
          <w:lang w:eastAsia="ru-RU"/>
        </w:rPr>
        <w:t>ДАРСОНВАЛЬ</w:t>
      </w:r>
    </w:p>
    <w:p w:rsidR="00A4327C" w:rsidRPr="00A6489B" w:rsidRDefault="00A4327C" w:rsidP="00A43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48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Дарсонвализация</w:t>
      </w:r>
      <w:r w:rsidRPr="00A648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электротерапевтический метод, основанный на применении с лечебно-профилактическими целями воздействия на отдельные участки тела больного высокочастотным переменным импульсным током высокого напряжения и малой силы.</w:t>
      </w:r>
    </w:p>
    <w:p w:rsidR="00A4327C" w:rsidRPr="00A6489B" w:rsidRDefault="00A4327C" w:rsidP="00A43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48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проведении процедуры локально воздействуют импульсным </w:t>
      </w:r>
      <w:proofErr w:type="spellStart"/>
      <w:r w:rsidRPr="00A648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быстрозатухающим</w:t>
      </w:r>
      <w:proofErr w:type="spellEnd"/>
      <w:r w:rsidRPr="00A648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током высокой частоты (50-110 кГц) с помощью различной формы вакуумных электродов.</w:t>
      </w:r>
    </w:p>
    <w:p w:rsidR="00A4327C" w:rsidRPr="00A6489B" w:rsidRDefault="00A4327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6489B">
        <w:rPr>
          <w:rFonts w:ascii="Times New Roman" w:hAnsi="Times New Roman" w:cs="Times New Roman"/>
          <w:color w:val="000000"/>
          <w:sz w:val="32"/>
          <w:szCs w:val="32"/>
        </w:rPr>
        <w:t>При проведении процедур между электродом и кожей пациента образуется электрический разряд, который, в зависимости от применяемой интенсивности, оказывает разнообразное влияние на организм. Во время проведения процедуры образуется озон и окислы азота, которые оказывают противовоспалительный и бактерицидный эффект.</w:t>
      </w:r>
    </w:p>
    <w:p w:rsidR="00A4327C" w:rsidRPr="00BC276E" w:rsidRDefault="00A4327C" w:rsidP="00A4327C">
      <w:pPr>
        <w:pStyle w:val="a6"/>
        <w:jc w:val="both"/>
        <w:rPr>
          <w:rFonts w:ascii="sans" w:hAnsi="sans"/>
          <w:color w:val="000000"/>
          <w:sz w:val="32"/>
          <w:szCs w:val="32"/>
        </w:rPr>
      </w:pPr>
      <w:r w:rsidRPr="00BC276E">
        <w:rPr>
          <w:rStyle w:val="a5"/>
          <w:rFonts w:ascii="sans" w:hAnsi="sans"/>
          <w:color w:val="000000"/>
          <w:sz w:val="32"/>
          <w:szCs w:val="32"/>
        </w:rPr>
        <w:t xml:space="preserve">Аппараты </w:t>
      </w:r>
      <w:proofErr w:type="spellStart"/>
      <w:r w:rsidRPr="00BC276E">
        <w:rPr>
          <w:rStyle w:val="a5"/>
          <w:rFonts w:ascii="sans" w:hAnsi="sans"/>
          <w:color w:val="000000"/>
          <w:sz w:val="32"/>
          <w:szCs w:val="32"/>
        </w:rPr>
        <w:t>дарсонваль</w:t>
      </w:r>
      <w:proofErr w:type="spellEnd"/>
    </w:p>
    <w:p w:rsidR="00A4327C" w:rsidRPr="00BC276E" w:rsidRDefault="00A4327C" w:rsidP="00A4327C">
      <w:pPr>
        <w:pStyle w:val="a6"/>
        <w:jc w:val="both"/>
        <w:rPr>
          <w:rFonts w:ascii="sans" w:hAnsi="sans"/>
          <w:color w:val="000000"/>
          <w:sz w:val="32"/>
          <w:szCs w:val="32"/>
        </w:rPr>
      </w:pPr>
      <w:r w:rsidRPr="00BC276E">
        <w:rPr>
          <w:rFonts w:ascii="sans" w:hAnsi="sans"/>
          <w:color w:val="000000"/>
          <w:sz w:val="32"/>
          <w:szCs w:val="32"/>
        </w:rPr>
        <w:t xml:space="preserve">В настоящее время дарсонвализацию с успехом применяют в комплексной терапии при лечении заболеваний внутренних органов (гинекология, урология, </w:t>
      </w:r>
      <w:proofErr w:type="spellStart"/>
      <w:r w:rsidRPr="00BC276E">
        <w:rPr>
          <w:rFonts w:ascii="sans" w:hAnsi="sans"/>
          <w:color w:val="000000"/>
          <w:sz w:val="32"/>
          <w:szCs w:val="32"/>
        </w:rPr>
        <w:t>ЛОР-заболевания</w:t>
      </w:r>
      <w:proofErr w:type="spellEnd"/>
      <w:r w:rsidRPr="00BC276E">
        <w:rPr>
          <w:rFonts w:ascii="sans" w:hAnsi="sans"/>
          <w:color w:val="000000"/>
          <w:sz w:val="32"/>
          <w:szCs w:val="32"/>
        </w:rPr>
        <w:t xml:space="preserve">, гастроэнтерология, неврология, </w:t>
      </w:r>
      <w:proofErr w:type="spellStart"/>
      <w:r w:rsidRPr="00BC276E">
        <w:rPr>
          <w:rFonts w:ascii="sans" w:hAnsi="sans"/>
          <w:color w:val="000000"/>
          <w:sz w:val="32"/>
          <w:szCs w:val="32"/>
        </w:rPr>
        <w:t>флебология</w:t>
      </w:r>
      <w:proofErr w:type="spellEnd"/>
      <w:r w:rsidRPr="00BC276E">
        <w:rPr>
          <w:rFonts w:ascii="sans" w:hAnsi="sans"/>
          <w:color w:val="000000"/>
          <w:sz w:val="32"/>
          <w:szCs w:val="32"/>
        </w:rPr>
        <w:t>), в стоматологии, при болезнях кожных и волосяных покровов, в эстетической медицине. Профессиональная аппаратура рассчитана на определенную эксплуатацию прибора, имеет в комплекте большое количество электродов.</w:t>
      </w:r>
    </w:p>
    <w:p w:rsidR="00A4327C" w:rsidRPr="00BC276E" w:rsidRDefault="00A4327C" w:rsidP="00A4327C">
      <w:pPr>
        <w:pStyle w:val="a6"/>
        <w:jc w:val="both"/>
        <w:rPr>
          <w:rFonts w:ascii="sans" w:hAnsi="sans"/>
          <w:color w:val="000000"/>
          <w:sz w:val="32"/>
          <w:szCs w:val="32"/>
        </w:rPr>
      </w:pPr>
      <w:r w:rsidRPr="00BC276E">
        <w:rPr>
          <w:rFonts w:ascii="sans" w:hAnsi="sans"/>
          <w:color w:val="000000"/>
          <w:sz w:val="32"/>
          <w:szCs w:val="32"/>
        </w:rPr>
        <w:t xml:space="preserve">Высокая популярность данного метода, простота использования и компактность аппаратуры способствовали разработки приборов для дарсонвализации в домашних условиях. Что необходимо помнить, приобретая прибор </w:t>
      </w:r>
      <w:proofErr w:type="spellStart"/>
      <w:r w:rsidRPr="00BC276E">
        <w:rPr>
          <w:rFonts w:ascii="sans" w:hAnsi="sans"/>
          <w:color w:val="000000"/>
          <w:sz w:val="32"/>
          <w:szCs w:val="32"/>
        </w:rPr>
        <w:t>дарсонваль</w:t>
      </w:r>
      <w:proofErr w:type="spellEnd"/>
      <w:r w:rsidRPr="00BC276E">
        <w:rPr>
          <w:rFonts w:ascii="sans" w:hAnsi="sans"/>
          <w:color w:val="000000"/>
          <w:sz w:val="32"/>
          <w:szCs w:val="32"/>
        </w:rPr>
        <w:t xml:space="preserve"> домой:</w:t>
      </w:r>
    </w:p>
    <w:p w:rsidR="00A4327C" w:rsidRPr="00BC276E" w:rsidRDefault="00A4327C" w:rsidP="00A4327C">
      <w:pPr>
        <w:pStyle w:val="a6"/>
        <w:jc w:val="both"/>
        <w:rPr>
          <w:rFonts w:ascii="sans" w:hAnsi="sans"/>
          <w:color w:val="000000"/>
          <w:sz w:val="32"/>
          <w:szCs w:val="32"/>
        </w:rPr>
      </w:pPr>
      <w:r w:rsidRPr="00BC276E">
        <w:rPr>
          <w:rFonts w:ascii="sans" w:hAnsi="sans"/>
          <w:color w:val="000000"/>
          <w:sz w:val="32"/>
          <w:szCs w:val="32"/>
        </w:rPr>
        <w:t xml:space="preserve">- аппарат должен иметь Регистрационное удостоверение Минздрава РФ о прохождении технических и клинических испытаний, что он соответствует требованиям к медицинской аппаратуре, только в </w:t>
      </w:r>
      <w:r w:rsidRPr="00BC276E">
        <w:rPr>
          <w:rFonts w:ascii="sans" w:hAnsi="sans"/>
          <w:color w:val="000000"/>
          <w:sz w:val="32"/>
          <w:szCs w:val="32"/>
        </w:rPr>
        <w:lastRenderedPageBreak/>
        <w:t>этом случае терапия этим аппаратом будет гарантировать лечебный эффект;</w:t>
      </w:r>
    </w:p>
    <w:p w:rsidR="00A4327C" w:rsidRPr="00BC276E" w:rsidRDefault="00A4327C" w:rsidP="00A4327C">
      <w:pPr>
        <w:pStyle w:val="a6"/>
        <w:jc w:val="both"/>
        <w:rPr>
          <w:rFonts w:ascii="sans" w:hAnsi="sans"/>
          <w:color w:val="000000"/>
          <w:sz w:val="32"/>
          <w:szCs w:val="32"/>
        </w:rPr>
      </w:pPr>
      <w:r w:rsidRPr="00BC276E">
        <w:rPr>
          <w:rFonts w:ascii="sans" w:hAnsi="sans"/>
          <w:color w:val="000000"/>
          <w:sz w:val="32"/>
          <w:szCs w:val="32"/>
        </w:rPr>
        <w:t>- в комплектации с прибором обязательно идет инструкция по применению и техника выполнения некоторых процедур, ознакомьтесь с правилами техники безопасности, не превышайте время процедуры, указанное в инструкции. Превышение времени воздействия или техники наложения электрода могут привести к ожогам поверхностных слоев кожи;</w:t>
      </w:r>
    </w:p>
    <w:p w:rsidR="00A4327C" w:rsidRPr="00BC276E" w:rsidRDefault="00A4327C" w:rsidP="00A4327C">
      <w:pPr>
        <w:pStyle w:val="a6"/>
        <w:jc w:val="both"/>
        <w:rPr>
          <w:rFonts w:ascii="sans" w:hAnsi="sans"/>
          <w:color w:val="000000"/>
          <w:sz w:val="32"/>
          <w:szCs w:val="32"/>
        </w:rPr>
      </w:pPr>
      <w:r w:rsidRPr="00BC276E">
        <w:rPr>
          <w:rFonts w:ascii="sans" w:hAnsi="sans"/>
          <w:color w:val="000000"/>
          <w:sz w:val="32"/>
          <w:szCs w:val="32"/>
        </w:rPr>
        <w:t>- проверьте наличие правильно заполненного гарантийного талона на прибор;</w:t>
      </w:r>
    </w:p>
    <w:p w:rsidR="00A4327C" w:rsidRPr="00BC276E" w:rsidRDefault="00A4327C" w:rsidP="00A4327C">
      <w:pPr>
        <w:pStyle w:val="a6"/>
        <w:jc w:val="both"/>
        <w:rPr>
          <w:rFonts w:ascii="sans" w:hAnsi="sans"/>
          <w:color w:val="000000"/>
          <w:sz w:val="32"/>
          <w:szCs w:val="32"/>
        </w:rPr>
      </w:pPr>
      <w:r w:rsidRPr="00BC276E">
        <w:rPr>
          <w:rFonts w:ascii="sans" w:hAnsi="sans"/>
          <w:color w:val="000000"/>
          <w:sz w:val="32"/>
          <w:szCs w:val="32"/>
        </w:rPr>
        <w:t>- проконсультируйтесь с лечащим врачом или физиотерапевтом о необходимости данной процедуры.</w:t>
      </w:r>
    </w:p>
    <w:p w:rsidR="00A4327C" w:rsidRPr="00A4327C" w:rsidRDefault="00A4327C" w:rsidP="00A4327C">
      <w:pPr>
        <w:shd w:val="clear" w:color="auto" w:fill="FFFFFF"/>
        <w:spacing w:before="100" w:beforeAutospacing="1" w:after="100" w:afterAutospacing="1" w:line="193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ru-RU"/>
        </w:rPr>
        <w:t xml:space="preserve">Аппарат </w:t>
      </w:r>
      <w:proofErr w:type="spellStart"/>
      <w:r w:rsidRPr="00BC276E"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ru-RU"/>
        </w:rPr>
        <w:t>Дарсонваля</w:t>
      </w:r>
      <w:proofErr w:type="spellEnd"/>
      <w:r w:rsidRPr="00BC276E"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ru-RU"/>
        </w:rPr>
        <w:t xml:space="preserve"> "Корона"</w:t>
      </w:r>
    </w:p>
    <w:p w:rsidR="00A4327C" w:rsidRPr="00A4327C" w:rsidRDefault="00A4327C" w:rsidP="00A4327C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noProof/>
          <w:color w:val="444444"/>
          <w:sz w:val="32"/>
          <w:szCs w:val="32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38375" cy="1619250"/>
            <wp:effectExtent l="19050" t="0" r="9525" b="0"/>
            <wp:wrapSquare wrapText="bothSides"/>
            <wp:docPr id="3" name="Рисунок 2" descr="http://deltamed.com.ua/images/_a_stok_me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ltamed.com.ua/images/_a_stok_med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327C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Корона применяется в косметологии, спортивной медицине, в лечебно-профилактических учреждениях, а также в практике семейного врача, домашней физиотерапии. Простота и удобство </w:t>
      </w:r>
      <w:proofErr w:type="spellStart"/>
      <w:r w:rsidRPr="00A4327C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Дарсенваль</w:t>
      </w:r>
      <w:proofErr w:type="spellEnd"/>
      <w:r w:rsidRPr="00A4327C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(</w:t>
      </w:r>
      <w:proofErr w:type="spellStart"/>
      <w:r w:rsidRPr="00A4327C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Дарсонваль</w:t>
      </w:r>
      <w:proofErr w:type="spellEnd"/>
      <w:r w:rsidRPr="00A4327C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) Корона в эксплуатации делает его незаменимой для использования в домашних условиях (по рекомендации врача).</w:t>
      </w:r>
      <w:r w:rsidR="00A6489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  <w:r w:rsidRPr="00A4327C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Коронный разряд, который возникает между поверхностью тела и электродом, развивается не только в воздушном промежутке, но и в глубинах биологических тканей. Электромагнитные излучения разнообразного диапазона, которые возникают в глубинах тканей, стимулируют обмен веществ, тканевое дыхание, нормализуют деятельность вегетативной нервной системы, деятельность эндокринных желез, способствует частичному рассасыванию солевых отложений в суставах, регенерации поврежденной ткани.</w:t>
      </w:r>
    </w:p>
    <w:p w:rsidR="00BC276E" w:rsidRPr="00BC276E" w:rsidRDefault="00BC276E" w:rsidP="00BC276E">
      <w:pPr>
        <w:spacing w:after="0" w:line="193" w:lineRule="atLeast"/>
        <w:ind w:firstLine="34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Руководство по эксплуатации (РЭ) позволяет 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ознакомится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устройством, работой аппарата для местной дарсонвализации КОРОНА ТУ У 33.1-22987900-014-2003, и 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устанавливает правила его безопасной и эффективной эксплуатации, транспортирования и хранения.</w:t>
      </w:r>
    </w:p>
    <w:p w:rsidR="00BC276E" w:rsidRPr="00BC276E" w:rsidRDefault="00BC276E" w:rsidP="00BC276E">
      <w:pPr>
        <w:spacing w:after="0" w:line="193" w:lineRule="atLeast"/>
        <w:ind w:firstLine="34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РЭ является эксплуатационным </w:t>
      </w:r>
      <w:proofErr w:type="spell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объеденненным</w:t>
      </w:r>
      <w:proofErr w:type="spell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паспортом документом, удостоверяющим гарантирование предприятием-изготовителем основные технические характеристики аппарата.</w:t>
      </w:r>
    </w:p>
    <w:p w:rsidR="00BC276E" w:rsidRPr="00BC276E" w:rsidRDefault="00BC276E" w:rsidP="00BC276E">
      <w:pPr>
        <w:spacing w:after="0" w:line="193" w:lineRule="atLeast"/>
        <w:ind w:firstLine="34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Перед эксплуатацией аппарата дарсонвализации «Короны»  необходимо внимательно ознакомиться с настоящим руководством по эксплуатации. Аппарат дарсонвализации «Корона»  подсоединяют к розетке однофазной </w:t>
      </w:r>
      <w:proofErr w:type="spell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трехпроводной</w:t>
      </w:r>
      <w:proofErr w:type="spell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сети, имеющей контакт защитного заземления.</w:t>
      </w:r>
    </w:p>
    <w:p w:rsidR="00BC276E" w:rsidRPr="00BC276E" w:rsidRDefault="00BC276E" w:rsidP="00BC276E">
      <w:pPr>
        <w:spacing w:after="0" w:line="193" w:lineRule="atLeast"/>
        <w:ind w:firstLine="34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 приобретении аппарата дарсонвализации «Корона»   необходимо проверить его исправность с каждым электродом согласно п.п. 4.2,4.5, 4.6, 4.7 РЭ.</w:t>
      </w:r>
    </w:p>
    <w:p w:rsidR="00BC276E" w:rsidRPr="00BC276E" w:rsidRDefault="00BC276E" w:rsidP="00BC276E">
      <w:pPr>
        <w:spacing w:after="0" w:line="193" w:lineRule="atLeast"/>
        <w:ind w:firstLine="4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bookmarkStart w:id="0" w:name="bookmark3"/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1.1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Основные сведения об аппарате</w:t>
      </w:r>
      <w:bookmarkEnd w:id="0"/>
    </w:p>
    <w:p w:rsidR="00BC276E" w:rsidRPr="00BC276E" w:rsidRDefault="00BC276E" w:rsidP="00BC276E">
      <w:pPr>
        <w:spacing w:after="0" w:line="193" w:lineRule="atLeast"/>
        <w:ind w:firstLine="4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1.1.1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Аппарат дарсонвализации «Корона» сертифицируется на соответствии требованиям ТУ У 33.1-22987900-014-2003, ГОСТ 20790-82, ДСТУ 3798 (1ЕС 601-1-88), ГОСТ 23450-79.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bookmarkStart w:id="1" w:name="bookmark4"/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Основные технические данные</w:t>
      </w:r>
      <w:bookmarkEnd w:id="1"/>
    </w:p>
    <w:p w:rsidR="00BC276E" w:rsidRPr="00BC276E" w:rsidRDefault="00BC276E" w:rsidP="00BC276E">
      <w:pPr>
        <w:spacing w:after="0" w:line="193" w:lineRule="atLeast"/>
        <w:ind w:firstLine="4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1.2.1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Аппарат дарсонвализации «Корона» обеспечивает на выходе электрический сигнал в виде последовательности импульсов со следующими параметрами: частота следования импульсов (100±10) Гц; частота заполнения импульсов (110±50) кГц; амплитудное значение выходного напряжения плавно регулируется от минимального значения (не более 8 кВ) до максимального (от 16 до 25 кВ).</w:t>
      </w:r>
    </w:p>
    <w:p w:rsidR="00BC276E" w:rsidRPr="00BC276E" w:rsidRDefault="00BC276E" w:rsidP="00BC276E">
      <w:pPr>
        <w:spacing w:after="0" w:line="193" w:lineRule="atLeast"/>
        <w:ind w:firstLine="4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1.2.2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Аппарат дарсонвализации «Корона» работает от сети переменного тока частотой (50±0,5) Гц и напряжением (220±22) В. Провод защитного заземления сети питания используется в аппарате как рабочее заземление.</w:t>
      </w:r>
    </w:p>
    <w:p w:rsidR="00BC276E" w:rsidRPr="00BC276E" w:rsidRDefault="00BC276E" w:rsidP="00BC276E">
      <w:pPr>
        <w:spacing w:after="0" w:line="193" w:lineRule="atLeast"/>
        <w:ind w:firstLine="4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1.2.3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Среднеквадратическое значение тока, потребляемого аппаратом дарсонвализации «Корона» от сети, не превышает 0,5 А.</w:t>
      </w:r>
    </w:p>
    <w:p w:rsidR="00BC276E" w:rsidRPr="00BC276E" w:rsidRDefault="00BC276E" w:rsidP="00BC276E">
      <w:pPr>
        <w:spacing w:after="0" w:line="193" w:lineRule="atLeast"/>
        <w:ind w:firstLine="4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1.2.4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Время установления рабочего режима с момента включения не превышает 30 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C276E" w:rsidRPr="00BC276E" w:rsidRDefault="00BC276E" w:rsidP="00BC276E">
      <w:pPr>
        <w:spacing w:after="0" w:line="193" w:lineRule="atLeast"/>
        <w:ind w:firstLine="4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1.2.5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Включение аппарата дарсонвализации «Корона»  в сеть сопровождается световой индикацией.</w:t>
      </w:r>
    </w:p>
    <w:p w:rsidR="00BC276E" w:rsidRPr="00BC276E" w:rsidRDefault="00BC276E" w:rsidP="00BC276E">
      <w:pPr>
        <w:spacing w:after="0" w:line="193" w:lineRule="atLeast"/>
        <w:ind w:firstLine="4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1.2.6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Аппарат дарсонвализации «Корона» обеспечивает непрерывную работу в течение не более 8 час с последующим перерывом не более 30 мин в повторно-кратковременном режиме: время работы не более 20 мин, время паузы не менее 10 мин.</w:t>
      </w:r>
    </w:p>
    <w:p w:rsidR="00BC276E" w:rsidRPr="00BC276E" w:rsidRDefault="00BC276E" w:rsidP="00BC276E">
      <w:pPr>
        <w:spacing w:after="0" w:line="193" w:lineRule="atLeast"/>
        <w:ind w:firstLine="4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1.2.7Масса аппарата дарсонвализации «Корона»  не более 0,85 кг вместе с электродом.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1.2.8Габаритные размеры аппарата  дарсонвализации «Корона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»н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 более: -корпус генератора 165x65x100 мм; -корпус трансформатора 175x50x50 мм.</w:t>
      </w:r>
    </w:p>
    <w:p w:rsidR="00BC276E" w:rsidRPr="00BC276E" w:rsidRDefault="00BC276E" w:rsidP="00BC276E">
      <w:pPr>
        <w:spacing w:after="0" w:line="193" w:lineRule="atLeast"/>
        <w:ind w:firstLine="4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1.2.9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Средняя наработка на отказ не менее 2000 часов.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 w:type="textWrapping" w:clear="all"/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1.2.10По защите от поражения электрическим током ап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softHyphen/>
        <w:t>парат дарсонвализации «Корона»относится к изделиям класса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II,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тип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ДСТУ 3798-98 (1ЕС 601-1-88). Провод рабочего заземления аппарата подсоединен к третьему контакту вилки сети (контакт защитного заземления).</w:t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1.2.11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степени защиты от вредного проникновения воды аппарат дарсонвализации «Корона» относится к обычным изделиям по ДСТУ 3798-98 (1ЕС 601-1-88).</w:t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1.2.12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 требованию </w:t>
      </w:r>
      <w:proofErr w:type="spell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пожаробезопасности</w:t>
      </w:r>
      <w:proofErr w:type="spell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аппарат  дарсонвализации «Корона»</w:t>
      </w:r>
      <w:r w:rsidR="00A648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A6489B"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соответствует 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требованиям ГОСТ 12.2.007.0 и ДСТУ 3798-98 (1ЕС 601-1-88).</w:t>
      </w:r>
    </w:p>
    <w:tbl>
      <w:tblPr>
        <w:tblW w:w="44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10"/>
      </w:tblGrid>
      <w:tr w:rsidR="00BC276E" w:rsidRPr="00BC276E" w:rsidTr="00BC276E">
        <w:trPr>
          <w:trHeight w:val="49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B" w:rsidRDefault="00A6489B" w:rsidP="00BC276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2" w:name="bookmark0"/>
          </w:p>
          <w:p w:rsidR="00BC276E" w:rsidRPr="00BC276E" w:rsidRDefault="00BC276E" w:rsidP="00BC276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C27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СВЕДЕНИЯ ОБ</w:t>
            </w:r>
            <w:r w:rsidR="00A6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C27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АППАРАТЕ И ТЕХНИЧЕСКИЕ ДАННЫЕ</w:t>
            </w:r>
            <w:bookmarkEnd w:id="2"/>
          </w:p>
        </w:tc>
      </w:tr>
    </w:tbl>
    <w:p w:rsidR="00BC276E" w:rsidRPr="00BC276E" w:rsidRDefault="00BC276E" w:rsidP="00A6489B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C276E" w:rsidRPr="00BC276E" w:rsidRDefault="00BC276E" w:rsidP="00BC276E">
      <w:pPr>
        <w:spacing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Комплектность аппарата дарсонвализации «Корона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»п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риведена в таблице 1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C276E" w:rsidRPr="00BC276E" w:rsidTr="00BC27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76E" w:rsidRPr="00BC276E" w:rsidRDefault="00BC276E" w:rsidP="00BC276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C2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Таблица 1 - Комплектность</w:t>
            </w:r>
          </w:p>
          <w:tbl>
            <w:tblPr>
              <w:tblW w:w="940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52"/>
              <w:gridCol w:w="6521"/>
              <w:gridCol w:w="2132"/>
            </w:tblGrid>
            <w:tr w:rsidR="00BC276E" w:rsidRPr="00BC276E">
              <w:trPr>
                <w:trHeight w:val="422"/>
                <w:jc w:val="center"/>
              </w:trPr>
              <w:tc>
                <w:tcPr>
                  <w:tcW w:w="4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№ </w:t>
                  </w:r>
                  <w:proofErr w:type="gramStart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</w:t>
                  </w:r>
                  <w:proofErr w:type="gramEnd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/П</w:t>
                  </w:r>
                </w:p>
              </w:tc>
              <w:tc>
                <w:tcPr>
                  <w:tcW w:w="49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Количество</w:t>
                  </w:r>
                </w:p>
              </w:tc>
            </w:tr>
            <w:tr w:rsidR="00BC276E" w:rsidRPr="00BC276E">
              <w:trPr>
                <w:trHeight w:val="398"/>
                <w:jc w:val="center"/>
              </w:trPr>
              <w:tc>
                <w:tcPr>
                  <w:tcW w:w="4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4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Аппарат КОРОНА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</w:tr>
            <w:tr w:rsidR="00BC276E" w:rsidRPr="00BC276E">
              <w:trPr>
                <w:trHeight w:val="1584"/>
                <w:jc w:val="center"/>
              </w:trPr>
              <w:tc>
                <w:tcPr>
                  <w:tcW w:w="4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4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12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Составные части:</w:t>
                  </w:r>
                </w:p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-   электрод с </w:t>
                  </w:r>
                  <w:proofErr w:type="spellStart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токовводом</w:t>
                  </w:r>
                  <w:proofErr w:type="spellEnd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полостной</w:t>
                  </w:r>
                </w:p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-   электрод с </w:t>
                  </w:r>
                  <w:proofErr w:type="spellStart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токовводом</w:t>
                  </w:r>
                  <w:proofErr w:type="spellEnd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грибовидный малый</w:t>
                  </w:r>
                </w:p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-   электрод с </w:t>
                  </w:r>
                  <w:proofErr w:type="spellStart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токовводом</w:t>
                  </w:r>
                  <w:proofErr w:type="spellEnd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гребешковый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1 </w:t>
                  </w:r>
                  <w:proofErr w:type="spellStart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</w:t>
                  </w:r>
                  <w:proofErr w:type="spellEnd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</w:t>
                  </w:r>
                  <w:proofErr w:type="spellEnd"/>
                </w:p>
              </w:tc>
            </w:tr>
            <w:tr w:rsidR="00BC276E" w:rsidRPr="00BC276E">
              <w:trPr>
                <w:trHeight w:val="398"/>
                <w:jc w:val="center"/>
              </w:trPr>
              <w:tc>
                <w:tcPr>
                  <w:tcW w:w="4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  <w:tc>
                <w:tcPr>
                  <w:tcW w:w="4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Потребительская тара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</w:tr>
            <w:tr w:rsidR="00BC276E" w:rsidRPr="00BC276E">
              <w:trPr>
                <w:trHeight w:val="706"/>
                <w:jc w:val="center"/>
              </w:trPr>
              <w:tc>
                <w:tcPr>
                  <w:tcW w:w="4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  <w:tc>
                <w:tcPr>
                  <w:tcW w:w="4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Руководство по эксплуатации и инструкция по применению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</w:tbl>
          <w:p w:rsidR="00BC276E" w:rsidRPr="00BC276E" w:rsidRDefault="00BC276E" w:rsidP="00B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C276E" w:rsidRPr="00BC276E" w:rsidRDefault="00BC276E" w:rsidP="00BC276E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br w:type="textWrapping" w:clear="all"/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bookmarkStart w:id="3" w:name="bookmark5"/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3.1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Назначение аппарата</w:t>
      </w:r>
      <w:bookmarkEnd w:id="3"/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3.1.1Аппарат дарсонвализации «Корона» обеспечивает воздействие на кожные покровы коронного высокочастотного разряда без повреждения биологических структурных тканей (</w:t>
      </w:r>
      <w:proofErr w:type="spell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черезкожная</w:t>
      </w:r>
      <w:proofErr w:type="spell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стимуляция) и предназначен для применения в косметологической практике, спортивной медицине, домашней физиотерапии и практике семейного врача, в лечебно-профилактических учреждениях широкого профиля для профилактики и лечения дерматоло</w:t>
      </w:r>
      <w:r w:rsidR="00DD62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ги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ческих, терапевтических, неврологических, хирургических, стоматологических, </w:t>
      </w:r>
      <w:proofErr w:type="spell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ЛОР</w:t>
      </w:r>
      <w:r w:rsidR="00DD62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заболеваний</w:t>
      </w:r>
      <w:proofErr w:type="spell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3.1.2 Аппарат дарсонвализации «Корона» </w:t>
      </w:r>
      <w:r w:rsidR="00DD629B"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предназначен 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эксплуатации в условиях:</w:t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-температура окружающего воздуха от 10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°С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до35°С;</w:t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относительная влажность воздуха до 80% при темпе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softHyphen/>
        <w:t>ратуре 25°С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;</w:t>
      </w:r>
      <w:proofErr w:type="gramEnd"/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атмосферное давление от 84,0 до 106,7 кПа (от 630 до 800 мм </w:t>
      </w:r>
      <w:proofErr w:type="spell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рт.ст</w:t>
      </w:r>
      <w:proofErr w:type="spell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.).</w:t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bookmarkStart w:id="4" w:name="bookmark6"/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3.2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Устройство и работа</w:t>
      </w:r>
      <w:bookmarkEnd w:id="4"/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аппарата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  дарсонвализации «Корона»</w:t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3.2.1 Аппарат дарсонвализации «Корона» конструктивно состоит из двух частей: корпуса генератора и корпуса трансформатора. Корпуса изготовлены из </w:t>
      </w:r>
      <w:proofErr w:type="spell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ударопрочной</w:t>
      </w:r>
      <w:proofErr w:type="spell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пластмассы.</w:t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корпусе генератора размещены вилка для подсоединения к сети и плата с радиоэлементами (генератор).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Вилка имеет два штыревых контакта и третий контакт, предназначенный для подсоединения рабочего заземления. Рабочее заземление выполнено проводом желто-зеленого цвета.</w:t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Вилку аппарата дарсонвализации «Корона» подсоединяют к розетке однофазной тре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х-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проводной сети, при этом контакт защитного заземления розетки подсоединяется к проводу рабочего заземления аппарата. В этом случае уровень радиопомех, создаваемых аппаратом, соответствует 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допустимому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Внимание, подключать аппарат дарсонвализации «Корона» к розетке двухпроводной сети или к розетке, в которой контакт защитного заземления </w:t>
      </w:r>
      <w:proofErr w:type="spell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соеденен</w:t>
      </w:r>
      <w:proofErr w:type="spell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нулевым проводом сети, не рекомендуется так как при этом уровень радиопомех, создаваемых аппаратом, превысит допустимый.</w:t>
      </w:r>
    </w:p>
    <w:p w:rsidR="00BC276E" w:rsidRPr="00BC276E" w:rsidRDefault="00DD629B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  <w:r w:rsidR="00BC276E"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 - генератор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2 - трансформатор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3 - электроды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4 - соединительный шнур</w:t>
      </w:r>
    </w:p>
    <w:p w:rsidR="00BC276E" w:rsidRPr="00BC276E" w:rsidRDefault="00BC276E" w:rsidP="00BC276E">
      <w:pPr>
        <w:spacing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5 - регулятор амплитуды</w:t>
      </w:r>
    </w:p>
    <w:p w:rsidR="00BC276E" w:rsidRP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плате с радиоэлементами смонтированы источник пи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softHyphen/>
        <w:t>тания, импульсный генератор, индикатор напряжения питания и два предохранителя. Предохранители ВП1 -2-1,0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ОЮ0.480.003 ТУ паяются на плату.</w:t>
      </w:r>
    </w:p>
    <w:p w:rsidR="00BC276E" w:rsidRP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корпусе трансформатора расположены регулятор амплитуды выходного напряжения «II» и высоковольтная катушка (трансформатор). В торцевой части корпуса находится держатель для подсоединения электрода.</w:t>
      </w:r>
    </w:p>
    <w:p w:rsidR="00BC276E" w:rsidRP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Трансформатор соединяется с генератором шнуром.</w:t>
      </w:r>
    </w:p>
    <w:p w:rsidR="00BC276E" w:rsidRP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Стеклянные электроды заполнены инертным газом. Грибовидный электрод используют для обработки больших участков, полостной для воздействия на локальные и труднодоступные участки тела, гребешковый осуществляет массаж волосистой части головы.</w:t>
      </w:r>
    </w:p>
    <w:p w:rsid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Изготовитель по запросу предприятия, имеющего разрешение на ремонт медицинской техники, высылает электрическую схему и перечень элементов аппарата для использования при проведении ремонта квалифицированным персоналом.</w:t>
      </w:r>
    </w:p>
    <w:p w:rsidR="00B82E76" w:rsidRPr="00BC276E" w:rsidRDefault="00B82E76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2"/>
          <w:szCs w:val="32"/>
          <w:lang w:eastAsia="ru-RU"/>
        </w:rPr>
        <w:lastRenderedPageBreak/>
        <w:drawing>
          <wp:inline distT="0" distB="0" distL="0" distR="0">
            <wp:extent cx="74930" cy="406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4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74930" cy="40640"/>
            <wp:effectExtent l="19050" t="0" r="127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4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5745480" cy="1999615"/>
            <wp:effectExtent l="19050" t="0" r="762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9B" w:rsidRDefault="00DD629B" w:rsidP="00BC276E">
      <w:pPr>
        <w:shd w:val="clear" w:color="auto" w:fill="FFFFFF"/>
        <w:spacing w:after="0" w:line="193" w:lineRule="atLeast"/>
        <w:rPr>
          <w:rFonts w:ascii="Arial" w:eastAsia="Times New Roman" w:hAnsi="Arial" w:cs="Arial"/>
          <w:noProof/>
          <w:color w:val="444444"/>
          <w:sz w:val="32"/>
          <w:szCs w:val="32"/>
          <w:lang w:eastAsia="ru-RU"/>
        </w:rPr>
      </w:pPr>
      <w:r w:rsidRPr="00DD629B">
        <w:rPr>
          <w:rFonts w:ascii="Arial" w:eastAsia="Times New Roman" w:hAnsi="Arial" w:cs="Arial"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3992245" cy="375983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375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76E" w:rsidRPr="00BC276E" w:rsidRDefault="00BC276E" w:rsidP="00BC276E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3930650" cy="3091180"/>
            <wp:effectExtent l="19050" t="0" r="0" b="0"/>
            <wp:docPr id="4" name="Рисунок 4" descr="http://deltamed.com.ua/images/tovarizdorovia/korona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ltamed.com.ua/images/tovarizdorovia/korona/image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30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bookmarkStart w:id="5" w:name="bookmark7"/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3.1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Маркировка и пломбирование</w:t>
      </w:r>
      <w:bookmarkEnd w:id="5"/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3.3.1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корпусе генератора со стороны вилки нанесены символы класса 11 и типа В защиты от поражения электрическим током по ДСТУ 3798-98 (1ЕС 601-1-88), номинальное напряже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softHyphen/>
        <w:t>ние, частота и вид тока сети питания, потребляемый ток, номер технических условий, на противоположной стороне товарный знак предприятия-изготовителя знак соответствия по системе сертификации, символ "ДАТА ИЗГОТОВЛЕНИЯ" по ДСТУ ЕШ80, тип аппарата. Возле третьего контакта вилки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аппарата нанесен символ рабочего заземления «X». На корпусе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трансформатора около места выхода электрода из корпуса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нанесен символ опасного напряжения знак       »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(«Внимание!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Обратитесь к эксплуатационным документам»); на корпусах генератора и трансформатора нанесены символы защиты, обеспечиваемые оболочками.</w:t>
      </w:r>
      <w:proofErr w:type="gramEnd"/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 отсутствии электрода запрещается во включенном состоянии аппарата дарсонвализации «Корона» устанавливать в держатель электрода любые предметы.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3.3.2' Винт крепления крышки к корпусу генератора пломбируется.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bookmarkStart w:id="6" w:name="bookmark8"/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3.2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Упаковка</w:t>
      </w:r>
      <w:bookmarkEnd w:id="6"/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3.4.1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Аппарат дарсонвализации «Корона», электроды и эксплуатационная документация уложены в потребительскую тару.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4.1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 длительного хранения или транспортирования аппарата дарсонвализации «Корона»при температуре ниже 10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°С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относительной влажности свыше 80% выдержать аппарат не менее 4 часа в помещении с температурой от 10"С до 35°С и относительной влажностью до 80%.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4.2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звлечь аппарат' дарсонвализации «Корона» из потребительской тары, проверить его комплектность, убедиться в том, что корпуса генератора, трансформатора и электроды целы, а шнур не имеет повреждений изоляции.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4.3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ыбрать электрод, которым будет проводиться про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softHyphen/>
        <w:t>цедура.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4.4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ровести дезинфекцию аппарата химическими агента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softHyphen/>
        <w:t>ми: 3%-ным раствором перекиси водорода ГОСТ 177-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88 с добавлением 0,5% раствора моющего средства типа «Лотос» по ГОСТ 25644 или 1 %-</w:t>
      </w:r>
      <w:proofErr w:type="spell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ным</w:t>
      </w:r>
      <w:proofErr w:type="spell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раствором хлорамина по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ТУ6-01-4689387-16-89 путем протирания корпусов и электрода аппарата дарсонвализации «Корона» салфеткой, смоченной в указанных растворах. Салфетка должна быть отжата.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4.5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становить электрод в держатель, не прикладывая значительного усилия к баллону электрода относительного цоколя. Убедиться в том, что электрод закреплен и 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установить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регулятор амплитуды выходного напряжения «II» в крайнее левое положение (при этом самая короткая риска на ручке регулятора совмещается с вводом шнура).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4.6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одключить вилку аппарата дарсонвализации «Корона» к розетке сети и убедиться в наличии свечения индикатора напряжения питания.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4.7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становить регулятор выходного напряжения «II» примерно в среднее положение и убедиться в исправности аппарата по наличию коронного разряда при касании электродом кожного покрова пациента.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01"/>
      </w:tblGrid>
      <w:tr w:rsidR="00BC276E" w:rsidRPr="00BC276E" w:rsidTr="00BC276E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76E" w:rsidRPr="00BC276E" w:rsidRDefault="00BC276E" w:rsidP="00BC276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7" w:name="bookmark2"/>
            <w:r w:rsidRPr="00BC27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ПОДГОТОВКА АППАРАТА К ИСПОЛЬЗОВАНИЮ</w:t>
            </w:r>
            <w:bookmarkEnd w:id="7"/>
          </w:p>
        </w:tc>
      </w:tr>
    </w:tbl>
    <w:p w:rsidR="00BC276E" w:rsidRPr="00BC276E" w:rsidRDefault="00BC276E" w:rsidP="00DD629B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C276E" w:rsidRPr="00BC276E" w:rsidRDefault="00BC276E" w:rsidP="00BC276E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4.8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сли при касании электродом кожного покрова не возникает коронный разряд, то необходимо ионизировать электрод. Для этого необходимо установить регулятор амплитуды напряжения «II» в крайнее правое положение и поводить электродом по заземленному металлическому предмету (отопительная батарея, водопроводная труба и т. п.) до появления коронного разряда в полости электрода.</w:t>
      </w:r>
    </w:p>
    <w:p w:rsidR="00BC276E" w:rsidRPr="00BC276E" w:rsidRDefault="00BC276E" w:rsidP="00BC276E">
      <w:pPr>
        <w:spacing w:after="0" w:line="193" w:lineRule="atLeast"/>
        <w:ind w:firstLine="3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4.9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Меры безопасности при эксплуатации аппарата дарсонвализации «Корона»:</w:t>
      </w:r>
    </w:p>
    <w:p w:rsidR="00BC276E" w:rsidRPr="00BC276E" w:rsidRDefault="00BC276E" w:rsidP="00BC276E">
      <w:pPr>
        <w:spacing w:after="0" w:line="193" w:lineRule="atLeast"/>
        <w:ind w:firstLine="3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перед началом эксплуатации необходимо выполнить п.п. .5.1; 5.2; 5.9; 5.10; 5.11</w:t>
      </w:r>
    </w:p>
    <w:p w:rsidR="00BC276E" w:rsidRPr="00BC276E" w:rsidRDefault="00BC276E" w:rsidP="00BC276E">
      <w:pPr>
        <w:spacing w:after="0" w:line="193" w:lineRule="atLeast"/>
        <w:ind w:firstLine="3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 время эксплуатации необходимо выполнить п.п. 5.3; 5.4: 5.7: 5.8</w:t>
      </w:r>
    </w:p>
    <w:p w:rsidR="00BC276E" w:rsidRPr="00BC276E" w:rsidRDefault="00BC276E" w:rsidP="00BC276E">
      <w:pPr>
        <w:spacing w:after="0" w:line="193" w:lineRule="atLeast"/>
        <w:ind w:firstLine="3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 эксплуатации необходимо выполнить п.п. 5.5;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5.6.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5.1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ставить вилку в розетку и убедиться в наличии свече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softHyphen/>
        <w:t>ния индикатора напряжения питания.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5.2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Регулятором амплитуды «II» установить необходимую интенсивность коронного разряда по индивидуальному ощущению, т.е. должно чувствоваться легкое покалывание, не вызывающее неприятных ощущений.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5.3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афиксировать время начала процедуры и провести лечение в соответствии с «Инструкцией по медицинскому применению».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 накожной методике подвергать воздействию участок кожи, предварительно высушенный и посыпанный тальком. Электрод непрерывно и плавно перемещать, по данному участку тела не отрывая его от поверхности.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5.4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истечению времени процедуры, установить регуля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softHyphen/>
        <w:t>тор амплитуды выходного напряжения «II» в крайнее левое положение и только после этого снять электрод с тела.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5.5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тключить аппарат дарсонвализации «Корона»  от сети. Извлечь электрод из держателя. Во избежание повреждения электрода при извлечении не создавать сильных боковых нагрузок на электрод. Вынимать движением параллельным корпусу трансформатора без вращения.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5.6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ыдерживать перерыв не менее 10 мин после оконча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softHyphen/>
        <w:t>ния каждой процедуры и перерыв не менее 30 мин после работы в течение 8 часов.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5.7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 работе с аппаратом дарсонвализации «Корона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»н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 допускать соприкосновение пациента с заземленными предметами, а предметы, на которых располагается пациент, должны быть выполнены из </w:t>
      </w:r>
      <w:proofErr w:type="spell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токонепроводящего</w:t>
      </w:r>
      <w:proofErr w:type="spell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материала.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используйте аппарат дарсонвализации «Корона» в помещении с повышенной влажностью (ванных, кухнях и т.п.)</w:t>
      </w:r>
    </w:p>
    <w:p w:rsidR="00BC276E" w:rsidRPr="00BC276E" w:rsidRDefault="00BC276E" w:rsidP="00DD629B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5.8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Работающий аппарат дарсонвализации «Корона» удерживать рукой, расположен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softHyphen/>
        <w:t>ной не ближе чем на 30-40 мм от места выхода электрода из корпуса трансформатора.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 w:type="textWrapping" w:clear="all"/>
      </w:r>
    </w:p>
    <w:p w:rsidR="00BC276E" w:rsidRPr="00BC276E" w:rsidRDefault="00BC276E" w:rsidP="00BC276E">
      <w:pPr>
        <w:spacing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5.9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ВНИМАНИЕ: </w:t>
      </w:r>
      <w:proofErr w:type="gram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ПЕРЕД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BC276E">
        <w:rPr>
          <w:rFonts w:ascii="Arial" w:eastAsia="Times New Roman" w:hAnsi="Arial" w:cs="Arial"/>
          <w:sz w:val="32"/>
          <w:szCs w:val="32"/>
          <w:lang w:eastAsia="ru-RU"/>
        </w:rPr>
        <w:t>реакций организма (индивидуальная непереносимость тока), следует отказаться от его дальнейшего применения и обратиться к врачу.</w:t>
      </w:r>
    </w:p>
    <w:tbl>
      <w:tblPr>
        <w:tblW w:w="62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85"/>
      </w:tblGrid>
      <w:tr w:rsidR="00BC276E" w:rsidRPr="00BC276E" w:rsidTr="00BC276E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76E" w:rsidRPr="00BC276E" w:rsidRDefault="00BC276E" w:rsidP="00BC276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C27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 ОСОБЕННОСТИ ЛЕЧЕБНОГО ДЕЙСТВИЯ КОРОННОГО РАЗРЯДА И ТЕХНИКА ПРОВЕДЕНИЯ ПРОЦЕДУР </w:t>
            </w:r>
            <w:r w:rsidRPr="00BC27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аппаратом дарсонвализации «Корона»</w:t>
            </w:r>
          </w:p>
        </w:tc>
      </w:tr>
    </w:tbl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sz w:val="32"/>
          <w:szCs w:val="32"/>
          <w:lang w:eastAsia="ru-RU"/>
        </w:rPr>
        <w:lastRenderedPageBreak/>
        <w:br w:type="textWrapping" w:clear="all"/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               ЛЕЧЕНИЕ КОЖНЫХ ЗАБОЛЕВАНИЙ</w:t>
      </w:r>
    </w:p>
    <w:p w:rsidR="00BC276E" w:rsidRPr="00BC276E" w:rsidRDefault="00BC276E" w:rsidP="00BC276E">
      <w:pPr>
        <w:shd w:val="clear" w:color="auto" w:fill="FFFFFF"/>
        <w:spacing w:after="0" w:line="193" w:lineRule="atLeast"/>
        <w:jc w:val="center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         аппаратом дарсонвализации «Корона»</w:t>
      </w:r>
      <w:r w:rsidRPr="00BC276E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3.3.1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</w:t>
      </w:r>
      <w:r w:rsidRPr="00BC276E">
        <w:rPr>
          <w:rFonts w:ascii="Arial" w:eastAsia="Times New Roman" w:hAnsi="Arial" w:cs="Arial"/>
          <w:sz w:val="32"/>
          <w:szCs w:val="32"/>
          <w:lang w:eastAsia="ru-RU"/>
        </w:rPr>
        <w:t>П</w:t>
      </w:r>
      <w:proofErr w:type="gramEnd"/>
      <w:r w:rsidRPr="00BC276E">
        <w:rPr>
          <w:rFonts w:ascii="Arial" w:eastAsia="Times New Roman" w:hAnsi="Arial" w:cs="Arial"/>
          <w:sz w:val="32"/>
          <w:szCs w:val="32"/>
          <w:lang w:eastAsia="ru-RU"/>
        </w:rPr>
        <w:t>ри контактной методике участок кожи предвари</w:t>
      </w:r>
      <w:r w:rsidRPr="00BC276E">
        <w:rPr>
          <w:rFonts w:ascii="Arial" w:eastAsia="Times New Roman" w:hAnsi="Arial" w:cs="Arial"/>
          <w:sz w:val="32"/>
          <w:szCs w:val="32"/>
          <w:lang w:eastAsia="ru-RU"/>
        </w:rPr>
        <w:softHyphen/>
        <w:t>тельно высушивается и посыпается тальком, затем электрод прикладывают к коже и легко, без нажи</w:t>
      </w:r>
      <w:r w:rsidR="00DD629B">
        <w:rPr>
          <w:rFonts w:ascii="Arial" w:eastAsia="Times New Roman" w:hAnsi="Arial" w:cs="Arial"/>
          <w:sz w:val="32"/>
          <w:szCs w:val="32"/>
          <w:lang w:eastAsia="ru-RU"/>
        </w:rPr>
        <w:t>м</w:t>
      </w:r>
      <w:r w:rsidRPr="00BC276E">
        <w:rPr>
          <w:rFonts w:ascii="Arial" w:eastAsia="Times New Roman" w:hAnsi="Arial" w:cs="Arial"/>
          <w:sz w:val="32"/>
          <w:szCs w:val="32"/>
          <w:lang w:eastAsia="ru-RU"/>
        </w:rPr>
        <w:t>а перемещают линейными или круговыми движениями, не отрывая от поверхности кожи.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3.3.2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  <w:r w:rsidRPr="00BC276E">
        <w:rPr>
          <w:rFonts w:ascii="Arial" w:eastAsia="Times New Roman" w:hAnsi="Arial" w:cs="Arial"/>
          <w:sz w:val="32"/>
          <w:szCs w:val="32"/>
          <w:lang w:eastAsia="ru-RU"/>
        </w:rPr>
        <w:t>П</w:t>
      </w:r>
      <w:proofErr w:type="gramEnd"/>
      <w:r w:rsidRPr="00BC276E">
        <w:rPr>
          <w:rFonts w:ascii="Arial" w:eastAsia="Times New Roman" w:hAnsi="Arial" w:cs="Arial"/>
          <w:sz w:val="32"/>
          <w:szCs w:val="32"/>
          <w:lang w:eastAsia="ru-RU"/>
        </w:rPr>
        <w:t>ри дистанционной методике электрод размещают над местом воздействия на расстоянии 0,5... 1,0 см (можно через марлю или другую ткань), что обеспечивает образование коронного разряда.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3.4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BC276E">
        <w:rPr>
          <w:rFonts w:ascii="Arial" w:eastAsia="Times New Roman" w:hAnsi="Arial" w:cs="Arial"/>
          <w:sz w:val="32"/>
          <w:szCs w:val="32"/>
          <w:lang w:eastAsia="ru-RU"/>
        </w:rPr>
        <w:t>У</w:t>
      </w:r>
      <w:proofErr w:type="gramEnd"/>
      <w:r w:rsidRPr="00BC276E">
        <w:rPr>
          <w:rFonts w:ascii="Arial" w:eastAsia="Times New Roman" w:hAnsi="Arial" w:cs="Arial"/>
          <w:sz w:val="32"/>
          <w:szCs w:val="32"/>
          <w:lang w:eastAsia="ru-RU"/>
        </w:rPr>
        <w:t>становить, выбранный Вами электрод в держатель. Поверхность электрода обработать дезинфицирующим раствором. Регулятор амплитуды выходного напряжения «II» установить в среднее положение. Подключить вилку аппарата к розетке сети питания.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3.5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</w:t>
      </w:r>
      <w:r w:rsidRPr="00BC276E">
        <w:rPr>
          <w:rFonts w:ascii="Arial" w:eastAsia="Times New Roman" w:hAnsi="Arial" w:cs="Arial"/>
          <w:sz w:val="32"/>
          <w:szCs w:val="32"/>
          <w:lang w:eastAsia="ru-RU"/>
        </w:rPr>
        <w:t>Регулятором амплитуды выходного напряжения «</w:t>
      </w:r>
      <w:proofErr w:type="gramStart"/>
      <w:r w:rsidRPr="00BC276E">
        <w:rPr>
          <w:rFonts w:ascii="Arial" w:eastAsia="Times New Roman" w:hAnsi="Arial" w:cs="Arial"/>
          <w:sz w:val="32"/>
          <w:szCs w:val="32"/>
          <w:lang w:eastAsia="ru-RU"/>
        </w:rPr>
        <w:t>Ш</w:t>
      </w:r>
      <w:proofErr w:type="gramEnd"/>
      <w:r w:rsidRPr="00BC276E">
        <w:rPr>
          <w:rFonts w:ascii="Arial" w:eastAsia="Times New Roman" w:hAnsi="Arial" w:cs="Arial"/>
          <w:sz w:val="32"/>
          <w:szCs w:val="32"/>
          <w:lang w:eastAsia="ru-RU"/>
        </w:rPr>
        <w:t xml:space="preserve"> установить необходимую интенсивность коронного разряда по индивидуальному ощущению, т.е. должно чувствоваться легкое покалывание, не вызывающее неприятных ощущений.</w:t>
      </w:r>
    </w:p>
    <w:tbl>
      <w:tblPr>
        <w:tblW w:w="62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25"/>
      </w:tblGrid>
      <w:tr w:rsidR="00BC276E" w:rsidRPr="00BC276E" w:rsidTr="00BC276E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76E" w:rsidRPr="00BC276E" w:rsidRDefault="00BC276E" w:rsidP="00BC276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C27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ОСОБЕННОСТИ ЛЕЧЕБНОГО ДЕЙСТВИЯ КОРОННОГО РАЗРЯДА И ТЕХНИКА ПРОВЕДЕНИЯ ПРОЦЕДУР аппаратом дарсонвализации «Корона» </w:t>
            </w:r>
          </w:p>
        </w:tc>
      </w:tr>
    </w:tbl>
    <w:p w:rsidR="00BC276E" w:rsidRPr="00BC276E" w:rsidRDefault="00BC276E" w:rsidP="00BC276E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sz w:val="32"/>
          <w:szCs w:val="32"/>
          <w:lang w:eastAsia="ru-RU"/>
        </w:rPr>
        <w:br w:type="textWrapping" w:clear="all"/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истечению времени процедуры установить регуля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softHyphen/>
        <w:t xml:space="preserve">тор амплитуды выходного напряжения «И» в крайнее левое положение и снять электрод с тела. Отключить </w:t>
      </w:r>
      <w:proofErr w:type="spellStart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аппаратдарсонвализации</w:t>
      </w:r>
      <w:proofErr w:type="spell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«Корона»  от сети. Извлечь электрод из держателя. Поверхность электрода обработать дезинфицирующим раствором.</w:t>
      </w:r>
    </w:p>
    <w:p w:rsidR="00BC276E" w:rsidRPr="00BC276E" w:rsidRDefault="00BC276E" w:rsidP="00BC276E">
      <w:pPr>
        <w:spacing w:after="0" w:line="193" w:lineRule="atLeast"/>
        <w:ind w:firstLine="4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BC276E" w:rsidRPr="00BC276E" w:rsidRDefault="00DD629B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BC276E"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КЛЮЧЕНИЕМ АППАРАТА</w:t>
      </w:r>
      <w:r w:rsidR="00BC276E"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дарсонвализации «Корона» В СЕТЬ УБЕДИТЕСЬ В УСТАНОВКЕ </w:t>
      </w:r>
      <w:r w:rsidR="00BC276E"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ЭЛЕКТРОДА В ДЕРЖАТЕЛЬ! ЗАПРЕЩАЕТСЯ ВКЛЮЧАТЬ АППАРАТ</w:t>
      </w:r>
      <w:r w:rsidR="00BC276E"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БЕЗ ЭЛЕКТРОДА.</w:t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5.10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3АПРЕЩАЕТСЯ ПОЛЬЗОВАТЬСЯ АППАРАТОМ дарсонвализации «Корона»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ЛИЦАМ,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КОТОРЫЕ ПРИМЕНЯЮТ НАРУЖНЫЕ И ВЖИВЛЯЕМЫЕ ЭЛЕКТРОКАРДИОСТИМУЛЯТОРЫ.</w:t>
      </w:r>
    </w:p>
    <w:p w:rsidR="00BC276E" w:rsidRPr="00BC276E" w:rsidRDefault="00BC276E" w:rsidP="00BC276E">
      <w:pPr>
        <w:spacing w:after="0" w:line="193" w:lineRule="atLeast"/>
        <w:ind w:firstLine="50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5.11 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ВНИМАНИЕ: ПОДСОЕДИНЕНИЕ АППАРАТА дарсонвализации «Корона»  К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СЕТЕВОЙ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РОЗЕТКЕ, НЕ ИМЕЮЩЕЙ КОНТАКТА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ЗАЩИТНОГО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ЗАЗЕМЛЕНИЯ, НЕ ДОПУСКАЕТСЯ!</w:t>
      </w:r>
    </w:p>
    <w:p w:rsidR="00BC276E" w:rsidRPr="00BC276E" w:rsidRDefault="00BC276E" w:rsidP="00BC276E">
      <w:pPr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bookmarkStart w:id="8" w:name="bookmark9"/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 ТЕХНИЧЕСКОЕ ОБСЛУЖИВАНИЕ</w:t>
      </w:r>
      <w:bookmarkEnd w:id="8"/>
    </w:p>
    <w:p w:rsidR="00BC276E" w:rsidRP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6.1 Техническое обслуживание (ТО) включает в себя:</w:t>
      </w:r>
    </w:p>
    <w:p w:rsidR="00BC276E" w:rsidRP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          ТО при эксплуатации - внешний осмотр, контроль</w:t>
      </w:r>
    </w:p>
    <w:p w:rsidR="00BC276E" w:rsidRP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работоспособности;</w:t>
      </w:r>
    </w:p>
    <w:p w:rsidR="00BC276E" w:rsidRP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         периодическое обслуживание - замена электродов.</w:t>
      </w:r>
    </w:p>
    <w:p w:rsidR="00BC276E" w:rsidRP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6.2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екомендуется проводить ТО при эксплуатации перед каждым сеансом лечения, периодическое обслуживание через 250 час наработки каждого электрода.</w:t>
      </w:r>
    </w:p>
    <w:p w:rsidR="00BC276E" w:rsidRP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6.3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аппаратом дарсонвализации «Корона» могут работать лица, изучившие настоящее РЭ.</w:t>
      </w:r>
    </w:p>
    <w:p w:rsidR="00BC276E" w:rsidRP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6.4</w:t>
      </w:r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Порядок технического обслуживания дарсонвализации «Корона» изложен в таблице 2.</w:t>
      </w:r>
    </w:p>
    <w:p w:rsidR="00BC276E" w:rsidRPr="00BC276E" w:rsidRDefault="00BC276E" w:rsidP="00BC276E">
      <w:pPr>
        <w:spacing w:after="0" w:line="193" w:lineRule="atLeast"/>
        <w:ind w:firstLine="46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6.5</w:t>
      </w:r>
      <w:proofErr w:type="gramStart"/>
      <w:r w:rsidRPr="00BC2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</w:t>
      </w:r>
      <w:r w:rsidRPr="00BC2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случае обнаружения при ТО несоответствия аппарата техническим требованиям, указанным в таблице 2, дальнейшая эксплуатация не допускается, он подлежит ремонту на заводе- изготовителе или предприятии, имеющем разрешение на ремонт медицинской техники.</w:t>
      </w:r>
    </w:p>
    <w:p w:rsidR="00BC276E" w:rsidRPr="00BC276E" w:rsidRDefault="00BC276E" w:rsidP="00BC276E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Таблица 2 - Порядок технического обслуживания</w:t>
      </w:r>
    </w:p>
    <w:tbl>
      <w:tblPr>
        <w:tblW w:w="12594" w:type="dxa"/>
        <w:tblInd w:w="-2025" w:type="dxa"/>
        <w:tblCellMar>
          <w:left w:w="0" w:type="dxa"/>
          <w:right w:w="0" w:type="dxa"/>
        </w:tblCellMar>
        <w:tblLook w:val="04A0"/>
      </w:tblPr>
      <w:tblGrid>
        <w:gridCol w:w="4729"/>
        <w:gridCol w:w="5536"/>
        <w:gridCol w:w="2329"/>
      </w:tblGrid>
      <w:tr w:rsidR="00BC276E" w:rsidRPr="00BC276E" w:rsidTr="00E5261D">
        <w:trPr>
          <w:trHeight w:val="408"/>
        </w:trPr>
        <w:tc>
          <w:tcPr>
            <w:tcW w:w="4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276E" w:rsidRPr="00BC276E" w:rsidRDefault="00E5261D" w:rsidP="00BC276E">
            <w:pPr>
              <w:spacing w:after="0" w:line="193" w:lineRule="atLeast"/>
              <w:divId w:val="211270348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Вид ТО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276E" w:rsidRPr="00BC276E" w:rsidRDefault="00BC276E" w:rsidP="00BC276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C27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объекта ТО и работы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276E" w:rsidRPr="00BC276E" w:rsidRDefault="00BC276E" w:rsidP="00BC276E">
            <w:pPr>
              <w:spacing w:after="0" w:line="193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C27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Технические требования</w:t>
            </w:r>
          </w:p>
        </w:tc>
      </w:tr>
      <w:tr w:rsidR="00BC276E" w:rsidRPr="00BC276E" w:rsidTr="00E5261D">
        <w:trPr>
          <w:trHeight w:val="2006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276E" w:rsidRPr="00BC276E" w:rsidRDefault="00BC276E" w:rsidP="00E5261D">
            <w:pPr>
              <w:spacing w:after="0" w:line="193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C2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 при эксплуатации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276E" w:rsidRPr="00BC276E" w:rsidRDefault="00BC276E" w:rsidP="00E5261D">
            <w:pPr>
              <w:spacing w:after="0" w:line="193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C2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Проверка аппарата на отсутствие внешних повреждений. Проверить внешним осмотром при отсоединенном аппарате от сети питания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276E" w:rsidRPr="00BC276E" w:rsidRDefault="00BC276E" w:rsidP="00E5261D">
            <w:pPr>
              <w:spacing w:after="0" w:line="193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C2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Отсутствие внешних повреждений: корпусов генератора и трансформатора, электродов, нарушение изоляции шнура</w:t>
            </w:r>
          </w:p>
        </w:tc>
      </w:tr>
      <w:tr w:rsidR="00BC276E" w:rsidRPr="00BC276E" w:rsidTr="00E5261D">
        <w:tblPrEx>
          <w:tblCellSpacing w:w="0" w:type="dxa"/>
        </w:tblPrEx>
        <w:trPr>
          <w:gridAfter w:val="1"/>
          <w:wAfter w:w="2329" w:type="dxa"/>
          <w:tblCellSpacing w:w="0" w:type="dxa"/>
        </w:trPr>
        <w:tc>
          <w:tcPr>
            <w:tcW w:w="10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971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808"/>
              <w:gridCol w:w="4696"/>
              <w:gridCol w:w="2467"/>
            </w:tblGrid>
            <w:tr w:rsidR="00BC276E" w:rsidRPr="00BC276E" w:rsidTr="00E5261D">
              <w:trPr>
                <w:trHeight w:val="432"/>
                <w:jc w:val="center"/>
              </w:trPr>
              <w:tc>
                <w:tcPr>
                  <w:tcW w:w="18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Вид ТО</w:t>
                  </w:r>
                </w:p>
              </w:tc>
              <w:tc>
                <w:tcPr>
                  <w:tcW w:w="4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Наименование объекта ТО и работы</w:t>
                  </w:r>
                </w:p>
              </w:tc>
              <w:tc>
                <w:tcPr>
                  <w:tcW w:w="24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Технические требования</w:t>
                  </w:r>
                </w:p>
              </w:tc>
            </w:tr>
            <w:tr w:rsidR="00BC276E" w:rsidRPr="00BC276E" w:rsidTr="00E5261D">
              <w:trPr>
                <w:trHeight w:val="2266"/>
                <w:jc w:val="center"/>
              </w:trPr>
              <w:tc>
                <w:tcPr>
                  <w:tcW w:w="1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 xml:space="preserve">ТО </w:t>
                  </w:r>
                  <w:proofErr w:type="gramStart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при</w:t>
                  </w:r>
                  <w:proofErr w:type="gramEnd"/>
                </w:p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эксплуа</w:t>
                  </w: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softHyphen/>
                    <w:t>тации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2</w:t>
                  </w: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 Проверка аппарата  дарсонвализации «Корона</w:t>
                  </w:r>
                  <w:proofErr w:type="gramStart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»н</w:t>
                  </w:r>
                  <w:proofErr w:type="gramEnd"/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а работоспособность.</w:t>
                  </w:r>
                </w:p>
                <w:p w:rsidR="00BC276E" w:rsidRPr="00BC276E" w:rsidRDefault="00BC276E" w:rsidP="00BC276E">
                  <w:pPr>
                    <w:spacing w:after="0" w:line="193" w:lineRule="atLeast"/>
                    <w:ind w:firstLine="20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Установить электрод, подсоединить аппарат к сети питания, установить регулятор выходного напряжения «и» примерно в среднее положение</w:t>
                  </w: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Наличие коронного разряда при касании электродом кожного покрова пациента</w:t>
                  </w:r>
                </w:p>
              </w:tc>
            </w:tr>
            <w:tr w:rsidR="00BC276E" w:rsidRPr="00BC276E" w:rsidTr="00E5261D">
              <w:trPr>
                <w:trHeight w:val="1661"/>
                <w:jc w:val="center"/>
              </w:trPr>
              <w:tc>
                <w:tcPr>
                  <w:tcW w:w="1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Периоди</w:t>
                  </w: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softHyphen/>
                    <w:t>ческое обслужи</w:t>
                  </w: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softHyphen/>
                    <w:t>вание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 Замена электродов с наработкой более 250 час.</w:t>
                  </w:r>
                </w:p>
                <w:p w:rsidR="00BC276E" w:rsidRPr="00BC276E" w:rsidRDefault="00BC276E" w:rsidP="00BC276E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Через 250 час наработки каждого электрода заме</w:t>
                  </w: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softHyphen/>
                    <w:t>нить комплект электродов</w:t>
                  </w: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C276E" w:rsidRPr="00BC276E" w:rsidRDefault="00BC276E" w:rsidP="00E5261D">
                  <w:pPr>
                    <w:spacing w:after="0" w:line="19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C276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Применение электродов, обеспечивающих дальнейшую безотказную работу аппарата</w:t>
                  </w:r>
                </w:p>
              </w:tc>
            </w:tr>
          </w:tbl>
          <w:p w:rsidR="00BC276E" w:rsidRPr="00BC276E" w:rsidRDefault="00BC276E" w:rsidP="00B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C276E" w:rsidRPr="00BC276E" w:rsidRDefault="00BC276E" w:rsidP="00BC276E">
      <w:pPr>
        <w:shd w:val="clear" w:color="auto" w:fill="FFFFFF"/>
        <w:spacing w:after="0" w:line="193" w:lineRule="atLeast"/>
        <w:jc w:val="center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C276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 </w:t>
      </w:r>
    </w:p>
    <w:p w:rsidR="00BC276E" w:rsidRPr="00BC276E" w:rsidRDefault="00BC276E" w:rsidP="00BC276E">
      <w:pPr>
        <w:shd w:val="clear" w:color="auto" w:fill="FFFFFF"/>
        <w:spacing w:after="0" w:line="193" w:lineRule="atLeast"/>
        <w:jc w:val="center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tbl>
      <w:tblPr>
        <w:tblW w:w="9640" w:type="dxa"/>
        <w:tblCellSpacing w:w="15" w:type="dxa"/>
        <w:tblInd w:w="-679" w:type="dxa"/>
        <w:shd w:val="clear" w:color="auto" w:fill="F5F9FC"/>
        <w:tblCellMar>
          <w:left w:w="0" w:type="dxa"/>
          <w:right w:w="0" w:type="dxa"/>
        </w:tblCellMar>
        <w:tblLook w:val="04A0"/>
      </w:tblPr>
      <w:tblGrid>
        <w:gridCol w:w="9640"/>
      </w:tblGrid>
      <w:tr w:rsidR="00BC276E" w:rsidRPr="00BC276E" w:rsidTr="008A5123">
        <w:trPr>
          <w:tblCellSpacing w:w="15" w:type="dxa"/>
        </w:trPr>
        <w:tc>
          <w:tcPr>
            <w:tcW w:w="9580" w:type="dxa"/>
            <w:shd w:val="clear" w:color="auto" w:fill="F5F9FC"/>
            <w:vAlign w:val="center"/>
            <w:hideMark/>
          </w:tcPr>
          <w:p w:rsidR="00BC276E" w:rsidRPr="00BC276E" w:rsidRDefault="00BC276E" w:rsidP="00BC276E">
            <w:pPr>
              <w:spacing w:after="161" w:line="240" w:lineRule="auto"/>
              <w:outlineLvl w:val="0"/>
              <w:rPr>
                <w:rFonts w:ascii="Arial" w:eastAsia="Times New Roman" w:hAnsi="Arial" w:cs="Arial"/>
                <w:b/>
                <w:color w:val="0E1720"/>
                <w:kern w:val="36"/>
                <w:sz w:val="32"/>
                <w:szCs w:val="32"/>
                <w:lang w:eastAsia="ru-RU"/>
              </w:rPr>
            </w:pPr>
            <w:r w:rsidRPr="00BC276E">
              <w:rPr>
                <w:rFonts w:ascii="Arial" w:eastAsia="Times New Roman" w:hAnsi="Arial" w:cs="Arial"/>
                <w:b/>
                <w:color w:val="0E1720"/>
                <w:kern w:val="36"/>
                <w:sz w:val="32"/>
                <w:szCs w:val="32"/>
                <w:lang w:eastAsia="ru-RU"/>
              </w:rPr>
              <w:t>Аппарат дарсонвализации КОРОНА-С</w:t>
            </w:r>
          </w:p>
        </w:tc>
      </w:tr>
      <w:tr w:rsidR="00BC276E" w:rsidRPr="00BC276E" w:rsidTr="008A5123">
        <w:trPr>
          <w:tblCellSpacing w:w="15" w:type="dxa"/>
        </w:trPr>
        <w:tc>
          <w:tcPr>
            <w:tcW w:w="9580" w:type="dxa"/>
            <w:shd w:val="clear" w:color="auto" w:fill="F5F9FC"/>
            <w:vAlign w:val="center"/>
            <w:hideMark/>
          </w:tcPr>
          <w:p w:rsidR="00BC276E" w:rsidRPr="00BC276E" w:rsidRDefault="00BC276E" w:rsidP="00BC2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</w:pPr>
            <w:bookmarkStart w:id="9" w:name="anch_current_picture"/>
            <w:bookmarkEnd w:id="9"/>
            <w:r w:rsidRPr="00BC276E">
              <w:rPr>
                <w:rFonts w:ascii="Arial" w:eastAsia="Times New Roman" w:hAnsi="Arial" w:cs="Arial"/>
                <w:b/>
                <w:bCs/>
                <w:noProof/>
                <w:color w:val="0085B0"/>
                <w:sz w:val="32"/>
                <w:szCs w:val="32"/>
                <w:lang w:eastAsia="ru-RU"/>
              </w:rPr>
              <w:drawing>
                <wp:inline distT="0" distB="0" distL="0" distR="0">
                  <wp:extent cx="1426210" cy="1235075"/>
                  <wp:effectExtent l="19050" t="0" r="2540" b="0"/>
                  <wp:docPr id="10" name="img-current_picture" descr="Аппарат дарсонвализации Корона-С, Аналог Аппарат дарсонвализации Искра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current_picture" descr="Аппарат дарсонвализации Корона-С, Аналог Аппарат дарсонвализации Искра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BC276E" w:rsidRPr="00BC276E" w:rsidTr="00BC27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276E" w:rsidRPr="00BC276E" w:rsidRDefault="00BC276E" w:rsidP="00BC2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BC276E" w:rsidRPr="00BC27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276E" w:rsidRPr="00BC276E" w:rsidRDefault="00BC276E" w:rsidP="00BC2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BC276E" w:rsidRPr="00BC276E" w:rsidRDefault="00BC276E" w:rsidP="008A51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BC276E">
              <w:rPr>
                <w:rFonts w:ascii="Arial" w:eastAsia="Times New Roman" w:hAnsi="Arial" w:cs="Arial"/>
                <w:b/>
                <w:bCs/>
                <w:color w:val="3A5A71"/>
                <w:sz w:val="32"/>
                <w:szCs w:val="32"/>
                <w:lang w:eastAsia="ru-RU"/>
              </w:rPr>
              <w:t>Дарсонваль</w:t>
            </w:r>
            <w:proofErr w:type="spellEnd"/>
            <w:r w:rsidRPr="00BC276E">
              <w:rPr>
                <w:rFonts w:ascii="Arial" w:eastAsia="Times New Roman" w:hAnsi="Arial" w:cs="Arial"/>
                <w:b/>
                <w:bCs/>
                <w:color w:val="3A5A71"/>
                <w:sz w:val="32"/>
                <w:szCs w:val="32"/>
                <w:lang w:eastAsia="ru-RU"/>
              </w:rPr>
              <w:t xml:space="preserve"> КОРОНА-С, 12 электродов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 xml:space="preserve">(Аналог </w:t>
            </w:r>
            <w:proofErr w:type="spellStart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t>дарсонваля</w:t>
            </w:r>
            <w:proofErr w:type="spellEnd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t xml:space="preserve"> Искра)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Аппарат дарсонвализации Корона-С обеспечивает воздействие на кожные покровы коронного высокочастотного разряда без повреждения биологических структурных тканей (</w:t>
            </w:r>
            <w:proofErr w:type="spellStart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t>черезкожная</w:t>
            </w:r>
            <w:proofErr w:type="spellEnd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t xml:space="preserve"> стимуляция) и предназначен для применения в косметической практике, спортивной медицине, домашней физиотерапии и практике семейного врача, в лечебно-профилактических учреждениях широкого профиля для профилактики и лечения дерматологических, терапевтических, неврологических, хирургических, стоматологических, ЛОР заболеваний.</w:t>
            </w:r>
            <w:proofErr w:type="gramEnd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t> 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lastRenderedPageBreak/>
              <w:br/>
              <w:t>Аппарат Корона-С конструктивно состоит из трех частей: блока управления и двух корпусов трансформаторов. Блок управления имеет два независимых канала с платой управления и платой генератора.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На передней панели блока управления размещены:</w:t>
            </w:r>
            <w:proofErr w:type="gramStart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</w:t>
            </w:r>
            <w:proofErr w:type="gramEnd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t>переключатель с зеленой подсветкой для включения питания;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-кнопки установки «продолжительности процедуры (1,0÷20мин)»;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-кнопки установки «интенсивности процедуры (от 8 до 25 кВ)»;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-индикаторы «продолжительности процедуры);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-индикаторы «интенсивности процедуры»;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-кнопки выключения процедуры.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</w:r>
            <w:r w:rsidRPr="00BC276E">
              <w:rPr>
                <w:rFonts w:ascii="Arial" w:eastAsia="Times New Roman" w:hAnsi="Arial" w:cs="Arial"/>
                <w:b/>
                <w:bCs/>
                <w:color w:val="3A5A71"/>
                <w:sz w:val="32"/>
                <w:szCs w:val="32"/>
                <w:lang w:eastAsia="ru-RU"/>
              </w:rPr>
              <w:t>Технические характеристики: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Аппарат Корона-С обеспечивает на выходе электрический сигнал в виде последовательности импульсов со следующими параметрами: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-частота следования импульсов (100±10) Гц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-частота заполнения импульсов (100±50) кГц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-амплитудное значение выходного напряжения дискретно регулируется от минимального значения (не более 8 кВ) до максимального (от 13 до 25 кВ).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Аппарат работает от сети переменного тока частотой (50±0,5) Гц и напряжением (220±22)В.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Время установления рабочего режима с момента включения не превышает 30с.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Среднеквадратическое значение тока, потребляемое аппаратом от сети, не превышает 1,0</w:t>
            </w:r>
            <w:proofErr w:type="gramStart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t xml:space="preserve"> А</w:t>
            </w:r>
            <w:proofErr w:type="gramEnd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Включение аппарата в сеть сопровождается сетевой индикацией.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Аппарат обеспечивает непрерывную работу в течение не более 8 час с последующим перерывом не более 30 мин в повторно-кратковременном режиме: время работы не более 20 мин, время паузы не менее 10 мин.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Масса аппарата не более 2,10 кг вместе с электродами.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 xml:space="preserve">Габаритные размеры аппарата не более: </w:t>
            </w:r>
            <w:proofErr w:type="gramStart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t>-к</w:t>
            </w:r>
            <w:proofErr w:type="gramEnd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t xml:space="preserve">орпус блока 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lastRenderedPageBreak/>
              <w:t>управления 140х110х180 мм;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-корпус трансформатора 175х50х50 мм.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Средняя наработка на отказ не менее 2000 час. 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Аппарат Корона-С укомплектован следующими электродами (12шт.):</w:t>
            </w:r>
            <w:proofErr w:type="gramStart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</w:t>
            </w:r>
            <w:proofErr w:type="gramEnd"/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t>электрод полостной 1шт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-электрод грибовидный малый 1шт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-электрод гребешковый 2шт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-электрод ушной 1шт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-электрод десенный 1шт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-электрод вагинальный 1шт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-электрод бородавочный 1шт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-электрод ректальный 1шт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-электрод грибовидный большой 2шт</w:t>
            </w:r>
            <w:r w:rsidRPr="00BC276E">
              <w:rPr>
                <w:rFonts w:ascii="Arial" w:eastAsia="Times New Roman" w:hAnsi="Arial" w:cs="Arial"/>
                <w:color w:val="3A5A71"/>
                <w:sz w:val="32"/>
                <w:szCs w:val="32"/>
                <w:lang w:eastAsia="ru-RU"/>
              </w:rPr>
              <w:br/>
              <w:t>-электрод носовой 1шт</w:t>
            </w:r>
          </w:p>
        </w:tc>
      </w:tr>
    </w:tbl>
    <w:p w:rsidR="00BC276E" w:rsidRPr="00BC276E" w:rsidRDefault="00BC276E" w:rsidP="00BC276E">
      <w:pPr>
        <w:shd w:val="clear" w:color="auto" w:fill="FFFFFF"/>
        <w:spacing w:after="0" w:line="193" w:lineRule="atLeast"/>
        <w:jc w:val="center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sectPr w:rsidR="00BC276E" w:rsidRPr="00BC276E" w:rsidSect="0094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327C"/>
    <w:rsid w:val="008A5123"/>
    <w:rsid w:val="0094758E"/>
    <w:rsid w:val="00A4327C"/>
    <w:rsid w:val="00A6489B"/>
    <w:rsid w:val="00B82E76"/>
    <w:rsid w:val="00BC276E"/>
    <w:rsid w:val="00DD629B"/>
    <w:rsid w:val="00E5261D"/>
    <w:rsid w:val="00ED50DA"/>
    <w:rsid w:val="00F1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8E"/>
  </w:style>
  <w:style w:type="paragraph" w:styleId="1">
    <w:name w:val="heading 1"/>
    <w:basedOn w:val="a"/>
    <w:link w:val="10"/>
    <w:uiPriority w:val="9"/>
    <w:qFormat/>
    <w:rsid w:val="00A43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3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A4327C"/>
    <w:rPr>
      <w:b/>
      <w:bCs/>
    </w:rPr>
  </w:style>
  <w:style w:type="paragraph" w:styleId="a6">
    <w:name w:val="Normal (Web)"/>
    <w:basedOn w:val="a"/>
    <w:uiPriority w:val="99"/>
    <w:unhideWhenUsed/>
    <w:rsid w:val="00A4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27C"/>
  </w:style>
  <w:style w:type="character" w:styleId="a7">
    <w:name w:val="Emphasis"/>
    <w:basedOn w:val="a0"/>
    <w:uiPriority w:val="20"/>
    <w:qFormat/>
    <w:rsid w:val="00BC276E"/>
    <w:rPr>
      <w:i/>
      <w:iCs/>
    </w:rPr>
  </w:style>
  <w:style w:type="character" w:customStyle="1" w:styleId="totalprice">
    <w:name w:val="totalprice"/>
    <w:basedOn w:val="a0"/>
    <w:rsid w:val="00BC2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7379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133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2600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102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728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469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237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481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726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5791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8326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805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2654">
              <w:marLeft w:val="2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9901">
              <w:marLeft w:val="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199">
              <w:marLeft w:val="2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0422">
              <w:marLeft w:val="2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9252">
              <w:marLeft w:val="2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5190">
              <w:marLeft w:val="2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0475">
              <w:marLeft w:val="2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655">
              <w:marLeft w:val="2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911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7858">
              <w:marLeft w:val="880"/>
              <w:marRight w:val="16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5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0988">
              <w:marLeft w:val="120"/>
              <w:marRight w:val="5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4123">
              <w:marLeft w:val="120"/>
              <w:marRight w:val="5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6671">
              <w:marLeft w:val="120"/>
              <w:marRight w:val="5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5253">
              <w:marLeft w:val="120"/>
              <w:marRight w:val="5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249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6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78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10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1691">
              <w:marLeft w:val="82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7690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5414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423">
                  <w:marLeft w:val="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40">
                  <w:marLeft w:val="2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5346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09429">
                  <w:marLeft w:val="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446">
                  <w:marLeft w:val="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771">
                  <w:marLeft w:val="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93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642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08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57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358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652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9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276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986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587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11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710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812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28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357">
          <w:marLeft w:val="4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946">
          <w:marLeft w:val="4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592">
          <w:marLeft w:val="4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96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31">
          <w:marLeft w:val="4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323">
          <w:marLeft w:val="4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85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48595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583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798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453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20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8976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58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4289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4455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7615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40169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240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6497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5634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2963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9625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4366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80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84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7074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3577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308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930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41270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2226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7163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069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44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4202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1525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1055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1740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892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902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465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344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445">
          <w:marLeft w:val="1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2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66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6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169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905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040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011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41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61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802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01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844">
          <w:marLeft w:val="34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33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59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83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03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14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16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929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2154">
          <w:marLeft w:val="40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630">
          <w:marLeft w:val="400"/>
          <w:marRight w:val="2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969">
          <w:marLeft w:val="40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86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8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3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0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3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68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260">
          <w:marLeft w:val="40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51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8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8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768">
          <w:marLeft w:val="40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773">
          <w:marLeft w:val="2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117">
          <w:marLeft w:val="40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563">
          <w:marLeft w:val="40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01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80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9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6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7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9778">
              <w:marLeft w:val="128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6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910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8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412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21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70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21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25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244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4545">
              <w:marLeft w:val="12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64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645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615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368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83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8643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1043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823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35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638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834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www.ramora.ru/published/publicdata/RAMORARWA/attachments/SC/products_pictures/koronas_en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2015-12-22T07:23:00Z</dcterms:created>
  <dcterms:modified xsi:type="dcterms:W3CDTF">2015-12-22T09:18:00Z</dcterms:modified>
</cp:coreProperties>
</file>