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Областное государственное бюджетное профессиональное образовательное учреждение </w:t>
      </w:r>
    </w:p>
    <w:p w:rsidR="007B1428" w:rsidRPr="007B1428" w:rsidRDefault="007B1428" w:rsidP="007B142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1428">
        <w:rPr>
          <w:rFonts w:ascii="Times New Roman" w:hAnsi="Times New Roman"/>
          <w:sz w:val="28"/>
          <w:szCs w:val="24"/>
        </w:rPr>
        <w:t xml:space="preserve">«Смоленская академия профессионального образования» 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Заместитель директора по УМР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Н.В. </w:t>
      </w:r>
      <w:proofErr w:type="spellStart"/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Судденкова</w:t>
      </w:r>
      <w:proofErr w:type="spellEnd"/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«</w:t>
      </w:r>
      <w:r w:rsidR="00F9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____»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____________201</w:t>
      </w:r>
      <w:r w:rsidR="0065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727" w:rsidRPr="007B1428" w:rsidRDefault="00314727" w:rsidP="00E6661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</w:t>
      </w:r>
    </w:p>
    <w:p w:rsidR="00314727" w:rsidRPr="007B1428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контрольно-оценочных средств 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 w:rsidR="00125FA6">
        <w:rPr>
          <w:rFonts w:ascii="Times New Roman" w:hAnsi="Times New Roman"/>
          <w:bCs/>
          <w:sz w:val="28"/>
          <w:szCs w:val="28"/>
        </w:rPr>
        <w:t>экзамена</w:t>
      </w:r>
      <w:r w:rsidR="00D1049F">
        <w:rPr>
          <w:rFonts w:ascii="Times New Roman" w:hAnsi="Times New Roman"/>
          <w:bCs/>
          <w:sz w:val="28"/>
          <w:szCs w:val="28"/>
        </w:rPr>
        <w:t xml:space="preserve"> по </w:t>
      </w:r>
      <w:r w:rsidR="00125FA6">
        <w:rPr>
          <w:rFonts w:ascii="Times New Roman" w:hAnsi="Times New Roman"/>
          <w:bCs/>
          <w:sz w:val="28"/>
          <w:szCs w:val="28"/>
        </w:rPr>
        <w:t>дисциплине</w:t>
      </w:r>
    </w:p>
    <w:p w:rsidR="00125FA6" w:rsidRPr="00125FA6" w:rsidRDefault="00654232" w:rsidP="007B1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Рентгеновская </w:t>
      </w:r>
      <w:r w:rsidR="00125FA6" w:rsidRPr="00125FA6">
        <w:rPr>
          <w:rFonts w:ascii="Times New Roman" w:hAnsi="Times New Roman" w:cs="Times New Roman"/>
          <w:sz w:val="28"/>
          <w:szCs w:val="28"/>
        </w:rPr>
        <w:t xml:space="preserve">медицинская аппаратура </w:t>
      </w:r>
    </w:p>
    <w:p w:rsidR="007B1428" w:rsidRPr="007B1428" w:rsidRDefault="007B1428" w:rsidP="007B14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1428">
        <w:rPr>
          <w:rFonts w:ascii="Times New Roman" w:hAnsi="Times New Roman"/>
          <w:sz w:val="28"/>
          <w:szCs w:val="28"/>
        </w:rPr>
        <w:t>для специальности</w:t>
      </w:r>
    </w:p>
    <w:p w:rsidR="00314727" w:rsidRPr="00125FA6" w:rsidRDefault="00125FA6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A6">
        <w:rPr>
          <w:rFonts w:ascii="Times New Roman" w:hAnsi="Times New Roman" w:cs="Times New Roman"/>
          <w:sz w:val="28"/>
          <w:szCs w:val="28"/>
        </w:rPr>
        <w:t>201014 Монтаж,</w:t>
      </w:r>
      <w:r w:rsidR="00654232">
        <w:rPr>
          <w:rFonts w:ascii="Times New Roman" w:hAnsi="Times New Roman" w:cs="Times New Roman"/>
          <w:sz w:val="28"/>
          <w:szCs w:val="28"/>
        </w:rPr>
        <w:t xml:space="preserve"> </w:t>
      </w:r>
      <w:r w:rsidRPr="00125FA6">
        <w:rPr>
          <w:rFonts w:ascii="Times New Roman" w:hAnsi="Times New Roman" w:cs="Times New Roman"/>
          <w:sz w:val="28"/>
          <w:szCs w:val="28"/>
        </w:rPr>
        <w:t>техническое обслуживание и ремонт медицинской техники.</w:t>
      </w:r>
      <w:r w:rsidR="00D1049F" w:rsidRP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727" w:rsidRPr="005356A5" w:rsidRDefault="005356A5" w:rsidP="005356A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35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программе базовой подготовки</w:t>
      </w: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891" w:rsidRDefault="007F5891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6B4A" w:rsidRDefault="000F6B4A" w:rsidP="007B142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54232" w:rsidRDefault="00654232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Смоленск</w:t>
      </w:r>
      <w:r w:rsidR="00125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</w:t>
      </w:r>
      <w:r w:rsidR="006542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="00E666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25FA6" w:rsidRPr="00125FA6" w:rsidRDefault="00E6661F" w:rsidP="000A519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61F">
        <w:rPr>
          <w:rFonts w:ascii="Times New Roman" w:hAnsi="Times New Roman" w:cs="Times New Roman"/>
          <w:sz w:val="28"/>
          <w:szCs w:val="28"/>
        </w:rPr>
        <w:lastRenderedPageBreak/>
        <w:t xml:space="preserve">Комплект контрольно-измерительных материалов дисциплины </w:t>
      </w:r>
      <w:r w:rsidR="000A5197">
        <w:rPr>
          <w:rFonts w:ascii="Times New Roman" w:hAnsi="Times New Roman" w:cs="Times New Roman"/>
          <w:sz w:val="28"/>
          <w:szCs w:val="28"/>
        </w:rPr>
        <w:t xml:space="preserve"> </w:t>
      </w:r>
      <w:r w:rsidRPr="00E6661F">
        <w:rPr>
          <w:rFonts w:ascii="Times New Roman" w:hAnsi="Times New Roman" w:cs="Times New Roman"/>
          <w:sz w:val="28"/>
          <w:szCs w:val="28"/>
        </w:rPr>
        <w:t>«</w:t>
      </w:r>
      <w:r w:rsidR="00654232">
        <w:rPr>
          <w:rFonts w:ascii="Times New Roman" w:hAnsi="Times New Roman" w:cs="Times New Roman"/>
          <w:sz w:val="28"/>
          <w:szCs w:val="28"/>
        </w:rPr>
        <w:t>Рентгено</w:t>
      </w:r>
      <w:r w:rsidR="00654232">
        <w:rPr>
          <w:rFonts w:ascii="Times New Roman" w:hAnsi="Times New Roman" w:cs="Times New Roman"/>
          <w:sz w:val="28"/>
          <w:szCs w:val="28"/>
        </w:rPr>
        <w:t>в</w:t>
      </w:r>
      <w:r w:rsidR="00654232">
        <w:rPr>
          <w:rFonts w:ascii="Times New Roman" w:hAnsi="Times New Roman" w:cs="Times New Roman"/>
          <w:sz w:val="28"/>
          <w:szCs w:val="28"/>
        </w:rPr>
        <w:t xml:space="preserve">ская </w:t>
      </w:r>
      <w:r w:rsidR="00654232" w:rsidRPr="00125FA6">
        <w:rPr>
          <w:rFonts w:ascii="Times New Roman" w:hAnsi="Times New Roman" w:cs="Times New Roman"/>
          <w:sz w:val="28"/>
          <w:szCs w:val="28"/>
        </w:rPr>
        <w:t>медицинская аппаратура</w:t>
      </w:r>
      <w:r w:rsidRPr="00125FA6">
        <w:rPr>
          <w:rFonts w:ascii="Times New Roman" w:hAnsi="Times New Roman" w:cs="Times New Roman"/>
          <w:sz w:val="28"/>
          <w:szCs w:val="28"/>
        </w:rPr>
        <w:t xml:space="preserve">» </w:t>
      </w:r>
      <w:r w:rsidRPr="00E6661F">
        <w:rPr>
          <w:rFonts w:ascii="Times New Roman" w:hAnsi="Times New Roman" w:cs="Times New Roman"/>
          <w:sz w:val="28"/>
          <w:szCs w:val="28"/>
        </w:rPr>
        <w:t xml:space="preserve"> </w:t>
      </w:r>
      <w:r w:rsidR="006F19B7">
        <w:rPr>
          <w:rFonts w:ascii="Times New Roman" w:hAnsi="Times New Roman" w:cs="Times New Roman"/>
          <w:sz w:val="28"/>
          <w:szCs w:val="28"/>
        </w:rPr>
        <w:t xml:space="preserve">вариативной части ОПОП </w:t>
      </w:r>
      <w:r w:rsidRPr="00E6661F">
        <w:rPr>
          <w:rFonts w:ascii="Times New Roman" w:hAnsi="Times New Roman" w:cs="Times New Roman"/>
          <w:sz w:val="28"/>
          <w:szCs w:val="28"/>
        </w:rPr>
        <w:t>разработан на о</w:t>
      </w:r>
      <w:r w:rsidRPr="00E6661F">
        <w:rPr>
          <w:rFonts w:ascii="Times New Roman" w:hAnsi="Times New Roman" w:cs="Times New Roman"/>
          <w:sz w:val="28"/>
          <w:szCs w:val="28"/>
        </w:rPr>
        <w:t>с</w:t>
      </w:r>
      <w:r w:rsidRPr="00E6661F">
        <w:rPr>
          <w:rFonts w:ascii="Times New Roman" w:hAnsi="Times New Roman" w:cs="Times New Roman"/>
          <w:sz w:val="28"/>
          <w:szCs w:val="28"/>
        </w:rPr>
        <w:t>нове Федерального государственного образовательного стандарта по спец</w:t>
      </w:r>
      <w:r w:rsidRPr="00E6661F">
        <w:rPr>
          <w:rFonts w:ascii="Times New Roman" w:hAnsi="Times New Roman" w:cs="Times New Roman"/>
          <w:sz w:val="28"/>
          <w:szCs w:val="28"/>
        </w:rPr>
        <w:t>и</w:t>
      </w:r>
      <w:r w:rsidRPr="00E6661F">
        <w:rPr>
          <w:rFonts w:ascii="Times New Roman" w:hAnsi="Times New Roman" w:cs="Times New Roman"/>
          <w:sz w:val="28"/>
          <w:szCs w:val="28"/>
        </w:rPr>
        <w:t xml:space="preserve">альности </w:t>
      </w:r>
      <w:r w:rsidRPr="00E666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A51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25FA6" w:rsidRPr="00125FA6">
        <w:rPr>
          <w:rFonts w:ascii="Times New Roman" w:hAnsi="Times New Roman" w:cs="Times New Roman"/>
          <w:sz w:val="28"/>
          <w:szCs w:val="28"/>
        </w:rPr>
        <w:t xml:space="preserve">201014 </w:t>
      </w:r>
      <w:proofErr w:type="spellStart"/>
      <w:r w:rsidR="00125FA6" w:rsidRPr="00125FA6">
        <w:rPr>
          <w:rFonts w:ascii="Times New Roman" w:hAnsi="Times New Roman" w:cs="Times New Roman"/>
          <w:sz w:val="28"/>
          <w:szCs w:val="28"/>
        </w:rPr>
        <w:t>Монтаж</w:t>
      </w:r>
      <w:proofErr w:type="gramStart"/>
      <w:r w:rsidR="00125FA6" w:rsidRPr="00125FA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125FA6" w:rsidRPr="00125FA6">
        <w:rPr>
          <w:rFonts w:ascii="Times New Roman" w:hAnsi="Times New Roman" w:cs="Times New Roman"/>
          <w:sz w:val="28"/>
          <w:szCs w:val="28"/>
        </w:rPr>
        <w:t>ехническое</w:t>
      </w:r>
      <w:proofErr w:type="spellEnd"/>
      <w:r w:rsidR="00125FA6" w:rsidRPr="00125FA6">
        <w:rPr>
          <w:rFonts w:ascii="Times New Roman" w:hAnsi="Times New Roman" w:cs="Times New Roman"/>
          <w:sz w:val="28"/>
          <w:szCs w:val="28"/>
        </w:rPr>
        <w:t xml:space="preserve"> обслуживание и ремонт медицинской техники.</w:t>
      </w:r>
      <w:r w:rsidR="00125FA6" w:rsidRP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61F" w:rsidRPr="00E6661F" w:rsidRDefault="00E6661F" w:rsidP="000A5197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Организация разработчик: областное государственное бюджетное профе</w:t>
      </w:r>
      <w:r w:rsidRPr="00E6661F">
        <w:rPr>
          <w:rFonts w:ascii="Times New Roman" w:hAnsi="Times New Roman" w:cs="Times New Roman"/>
          <w:sz w:val="28"/>
          <w:szCs w:val="28"/>
        </w:rPr>
        <w:t>с</w:t>
      </w:r>
      <w:r w:rsidRPr="00E6661F">
        <w:rPr>
          <w:rFonts w:ascii="Times New Roman" w:hAnsi="Times New Roman" w:cs="Times New Roman"/>
          <w:sz w:val="28"/>
          <w:szCs w:val="28"/>
        </w:rPr>
        <w:t>сиональное образовательное учреждение «Смоленская академия професси</w:t>
      </w:r>
      <w:r w:rsidRPr="00E6661F">
        <w:rPr>
          <w:rFonts w:ascii="Times New Roman" w:hAnsi="Times New Roman" w:cs="Times New Roman"/>
          <w:sz w:val="28"/>
          <w:szCs w:val="28"/>
        </w:rPr>
        <w:t>о</w:t>
      </w:r>
      <w:r w:rsidRPr="00E6661F">
        <w:rPr>
          <w:rFonts w:ascii="Times New Roman" w:hAnsi="Times New Roman" w:cs="Times New Roman"/>
          <w:sz w:val="28"/>
          <w:szCs w:val="28"/>
        </w:rPr>
        <w:t>нального образования»</w:t>
      </w: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Разработчик:</w:t>
      </w:r>
      <w:r w:rsidR="00125FA6">
        <w:rPr>
          <w:rFonts w:ascii="Times New Roman" w:hAnsi="Times New Roman" w:cs="Times New Roman"/>
          <w:sz w:val="28"/>
          <w:szCs w:val="28"/>
        </w:rPr>
        <w:t xml:space="preserve"> </w:t>
      </w:r>
      <w:r w:rsidR="00654232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654232">
        <w:rPr>
          <w:rFonts w:ascii="Times New Roman" w:hAnsi="Times New Roman" w:cs="Times New Roman"/>
          <w:sz w:val="28"/>
          <w:szCs w:val="28"/>
        </w:rPr>
        <w:t>Лабустко</w:t>
      </w:r>
      <w:proofErr w:type="spellEnd"/>
      <w:r w:rsidRPr="00E6661F">
        <w:rPr>
          <w:rFonts w:ascii="Times New Roman" w:hAnsi="Times New Roman" w:cs="Times New Roman"/>
          <w:sz w:val="28"/>
          <w:szCs w:val="28"/>
        </w:rPr>
        <w:t>, преподаватель специальных дисциплин</w:t>
      </w:r>
    </w:p>
    <w:p w:rsidR="00C94AA2" w:rsidRDefault="00E6661F" w:rsidP="00C94AA2">
      <w:pPr>
        <w:pStyle w:val="1"/>
        <w:rPr>
          <w:rFonts w:ascii="Times New Roman" w:hAnsi="Times New Roman"/>
          <w:sz w:val="22"/>
          <w:szCs w:val="22"/>
        </w:rPr>
      </w:pPr>
      <w:r w:rsidRPr="00E6661F">
        <w:rPr>
          <w:rFonts w:ascii="Times New Roman" w:hAnsi="Times New Roman"/>
          <w:sz w:val="28"/>
          <w:szCs w:val="28"/>
        </w:rPr>
        <w:t>Материалы согласованы с работодателем</w:t>
      </w:r>
      <w:r w:rsidRPr="00C94AA2">
        <w:rPr>
          <w:rFonts w:ascii="Times New Roman" w:hAnsi="Times New Roman"/>
          <w:sz w:val="22"/>
          <w:szCs w:val="22"/>
        </w:rPr>
        <w:t>:</w:t>
      </w:r>
    </w:p>
    <w:p w:rsidR="00C94AA2" w:rsidRPr="00C83ACB" w:rsidRDefault="00C83ACB" w:rsidP="00C94AA2">
      <w:pPr>
        <w:pStyle w:val="1"/>
        <w:rPr>
          <w:sz w:val="22"/>
          <w:szCs w:val="22"/>
          <w:u w:val="single"/>
        </w:rPr>
      </w:pPr>
      <w:r w:rsidRPr="00C83ACB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C94AA2" w:rsidRPr="00C83ACB">
        <w:rPr>
          <w:sz w:val="22"/>
          <w:szCs w:val="22"/>
          <w:u w:val="single"/>
        </w:rPr>
        <w:t>ОАО «МЕДТЕХНИКА - СМОЛЕНСК»</w:t>
      </w:r>
    </w:p>
    <w:p w:rsidR="00C94AA2" w:rsidRPr="00C94AA2" w:rsidRDefault="00C94AA2" w:rsidP="00C94AA2">
      <w:pPr>
        <w:rPr>
          <w:lang w:eastAsia="ru-RU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E6661F" w:rsidRPr="007C1912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Протокол №</w:t>
      </w:r>
      <w:r w:rsidR="00654232">
        <w:rPr>
          <w:rFonts w:ascii="Times New Roman" w:hAnsi="Times New Roman" w:cs="Times New Roman"/>
          <w:sz w:val="28"/>
          <w:szCs w:val="28"/>
        </w:rPr>
        <w:t>__</w:t>
      </w:r>
      <w:r w:rsidR="007C1912" w:rsidRPr="007C1912">
        <w:rPr>
          <w:rFonts w:ascii="Times New Roman" w:hAnsi="Times New Roman" w:cs="Times New Roman"/>
          <w:sz w:val="28"/>
          <w:szCs w:val="28"/>
        </w:rPr>
        <w:t xml:space="preserve"> от </w:t>
      </w:r>
      <w:r w:rsidR="00654232">
        <w:rPr>
          <w:rFonts w:ascii="Times New Roman" w:hAnsi="Times New Roman" w:cs="Times New Roman"/>
          <w:sz w:val="28"/>
          <w:szCs w:val="28"/>
        </w:rPr>
        <w:t>______</w:t>
      </w:r>
      <w:r w:rsidR="007C1912" w:rsidRPr="007C1912">
        <w:rPr>
          <w:rFonts w:ascii="Times New Roman" w:hAnsi="Times New Roman" w:cs="Times New Roman"/>
          <w:sz w:val="28"/>
          <w:szCs w:val="28"/>
        </w:rPr>
        <w:t xml:space="preserve"> 20</w:t>
      </w:r>
      <w:r w:rsidR="007C1912">
        <w:rPr>
          <w:rFonts w:ascii="Times New Roman" w:hAnsi="Times New Roman" w:cs="Times New Roman"/>
          <w:sz w:val="28"/>
          <w:szCs w:val="28"/>
        </w:rPr>
        <w:t>1</w:t>
      </w:r>
      <w:r w:rsidR="00654232">
        <w:rPr>
          <w:rFonts w:ascii="Times New Roman" w:hAnsi="Times New Roman" w:cs="Times New Roman"/>
          <w:sz w:val="28"/>
          <w:szCs w:val="28"/>
        </w:rPr>
        <w:t>6</w:t>
      </w:r>
      <w:r w:rsidRPr="007C1912">
        <w:rPr>
          <w:rFonts w:ascii="Times New Roman" w:hAnsi="Times New Roman" w:cs="Times New Roman"/>
          <w:sz w:val="28"/>
          <w:szCs w:val="28"/>
        </w:rPr>
        <w:t>г.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Зав. кафедрой (декан)____________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83ACB" w:rsidRDefault="00C83ACB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ОГБПОУ Смол АПО</w:t>
      </w:r>
    </w:p>
    <w:p w:rsidR="00E6661F" w:rsidRPr="00E6661F" w:rsidRDefault="00E6661F" w:rsidP="00E6661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E6661F">
        <w:rPr>
          <w:rFonts w:ascii="Times New Roman" w:hAnsi="Times New Roman" w:cs="Times New Roman"/>
          <w:sz w:val="28"/>
          <w:szCs w:val="28"/>
        </w:rPr>
        <w:t xml:space="preserve">Протокол №  </w:t>
      </w:r>
    </w:p>
    <w:p w:rsidR="00E6661F" w:rsidRDefault="00E6661F" w:rsidP="00E6661F">
      <w:pPr>
        <w:spacing w:line="360" w:lineRule="auto"/>
        <w:rPr>
          <w:b/>
          <w:bCs/>
          <w:color w:val="FF0000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125FA6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I. Паспорт комплекта контрольно-оценочных средств ………………………  4</w:t>
      </w:r>
    </w:p>
    <w:p w:rsidR="00314727" w:rsidRPr="00314727" w:rsidRDefault="00860331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314034636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Область  применения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………………………………………………</w:t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 xml:space="preserve">…….     </w:t>
      </w:r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314727" w:rsidRPr="00314727" w:rsidRDefault="00860331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7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 Система  контроля  и   оценки     освоения  программы  учебной   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5</w:t>
      </w:r>
    </w:p>
    <w:p w:rsidR="00314727" w:rsidRPr="00314727" w:rsidRDefault="00314727" w:rsidP="00125FA6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1.2.1.</w:t>
      </w:r>
      <w:hyperlink w:anchor="_Toc314034638" w:history="1">
        <w:r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Формы итоговой аттестации по ОПОП при освоении учебной дисциплины</w:t>
        </w:r>
        <w:r w:rsidR="007B142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/междисциплинарного курса </w:t>
        </w:r>
        <w:r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Pr="00314727">
        <w:rPr>
          <w:rFonts w:ascii="Calibri" w:eastAsia="Times New Roman" w:hAnsi="Calibri" w:cs="Times New Roman"/>
        </w:rPr>
        <w:t xml:space="preserve">………         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314727" w:rsidRPr="00314727" w:rsidRDefault="00860331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14034639" w:history="1">
        <w:r w:rsidR="00314727" w:rsidRPr="00314727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1.2.2. Организация контроля и оценки освоения программы ОП</w:t>
        </w:r>
        <w:r w:rsidR="00314727" w:rsidRPr="00314727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125F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4727" w:rsidRPr="0031472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.Комплект материалов для оценки освоенных умений и усвоенных знаний по дисциплине </w:t>
      </w:r>
      <w:r w:rsidR="007B1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/междисциплинарного курсу ………………</w:t>
      </w: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</w:t>
      </w:r>
      <w:r w:rsidR="006238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Теоретическое задание ………………………………………………………</w:t>
      </w:r>
      <w:r w:rsidR="0014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2.2. Практическое задание ……………………………………………………  </w:t>
      </w:r>
      <w:r w:rsidR="00125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238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Условия выполнения задания …………………………………………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2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Инструкция по выполнению задания ………………………………  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2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………………………………………………………     </w:t>
      </w:r>
      <w:r w:rsidR="0012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38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14727" w:rsidRPr="00314727" w:rsidRDefault="00314727" w:rsidP="00125FA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4.Источники и литература ………………………………………………….   </w:t>
      </w:r>
      <w:r w:rsidR="0012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2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14727" w:rsidRPr="00314727" w:rsidRDefault="00314727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727" w:rsidRPr="00314727" w:rsidRDefault="00860331" w:rsidP="00125F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727" w:rsidRPr="00314727" w:rsidRDefault="00314727" w:rsidP="00314727">
      <w:pPr>
        <w:tabs>
          <w:tab w:val="right" w:leader="dot" w:pos="9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4727" w:rsidRPr="00C83ACB" w:rsidRDefault="00314727" w:rsidP="00314727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bookmarkStart w:id="0" w:name="_Toc314486952"/>
      <w:bookmarkStart w:id="1" w:name="_Toc307286506"/>
      <w:bookmarkStart w:id="2" w:name="_Toc314034635"/>
      <w:r w:rsidRPr="00C83AC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lastRenderedPageBreak/>
        <w:t>I. Паспорт комплекта контрольно-оценочных средств</w:t>
      </w:r>
      <w:bookmarkEnd w:id="0"/>
    </w:p>
    <w:p w:rsidR="00314727" w:rsidRPr="00C83ACB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Toc314486953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 Область применения</w:t>
      </w:r>
      <w:bookmarkEnd w:id="3"/>
    </w:p>
    <w:p w:rsidR="00125FA6" w:rsidRPr="00C83ACB" w:rsidRDefault="00314727" w:rsidP="00CF294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контрольно-оценочных средств, предназначен для проверки р</w:t>
      </w:r>
      <w:r w:rsidR="00CF2948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зультатов освоения</w:t>
      </w:r>
      <w:r w:rsidR="00E6661F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2948" w:rsidRPr="00C83ACB">
        <w:rPr>
          <w:rFonts w:ascii="Times New Roman" w:hAnsi="Times New Roman"/>
          <w:bCs/>
          <w:sz w:val="26"/>
          <w:szCs w:val="26"/>
        </w:rPr>
        <w:t>дисциплины</w:t>
      </w:r>
      <w:r w:rsidR="00CF2948" w:rsidRPr="00C83ACB">
        <w:rPr>
          <w:rFonts w:ascii="Times New Roman" w:hAnsi="Times New Roman"/>
          <w:sz w:val="26"/>
          <w:szCs w:val="26"/>
        </w:rPr>
        <w:t xml:space="preserve"> «</w:t>
      </w:r>
      <w:r w:rsidR="00654232">
        <w:rPr>
          <w:rFonts w:ascii="Times New Roman" w:hAnsi="Times New Roman" w:cs="Times New Roman"/>
          <w:sz w:val="28"/>
          <w:szCs w:val="28"/>
        </w:rPr>
        <w:t>Рентгеновская</w:t>
      </w:r>
      <w:r w:rsidR="00CF2948" w:rsidRPr="00C83ACB">
        <w:rPr>
          <w:rFonts w:ascii="Times New Roman" w:hAnsi="Times New Roman" w:cs="Times New Roman"/>
          <w:sz w:val="26"/>
          <w:szCs w:val="26"/>
        </w:rPr>
        <w:t xml:space="preserve"> медицинская аппаратура» </w:t>
      </w:r>
      <w:r w:rsidR="00CF2948" w:rsidRPr="00C83ACB">
        <w:rPr>
          <w:rFonts w:ascii="Times New Roman" w:hAnsi="Times New Roman"/>
          <w:sz w:val="26"/>
          <w:szCs w:val="26"/>
        </w:rPr>
        <w:t xml:space="preserve">специальности СПО </w:t>
      </w:r>
      <w:r w:rsidR="00125FA6" w:rsidRPr="00C83ACB">
        <w:rPr>
          <w:rFonts w:ascii="Times New Roman" w:hAnsi="Times New Roman" w:cs="Times New Roman"/>
          <w:sz w:val="26"/>
          <w:szCs w:val="26"/>
        </w:rPr>
        <w:t>201014 Монтаж,</w:t>
      </w:r>
      <w:r w:rsidR="009E0D2A">
        <w:rPr>
          <w:rFonts w:ascii="Times New Roman" w:hAnsi="Times New Roman" w:cs="Times New Roman"/>
          <w:sz w:val="26"/>
          <w:szCs w:val="26"/>
        </w:rPr>
        <w:t xml:space="preserve"> </w:t>
      </w:r>
      <w:r w:rsidR="00125FA6" w:rsidRPr="00C83ACB">
        <w:rPr>
          <w:rFonts w:ascii="Times New Roman" w:hAnsi="Times New Roman" w:cs="Times New Roman"/>
          <w:sz w:val="26"/>
          <w:szCs w:val="26"/>
        </w:rPr>
        <w:t>техническое обслуживание и ремонт медицинской техники.</w:t>
      </w:r>
      <w:r w:rsidR="00125FA6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4727" w:rsidRPr="00C83ACB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Комплект контрольно-оценочных средств позволяет оценивать:</w:t>
      </w:r>
    </w:p>
    <w:p w:rsidR="00314727" w:rsidRPr="00C83ACB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освоенные умения и усвоенные знания</w:t>
      </w:r>
    </w:p>
    <w:p w:rsidR="00314727" w:rsidRPr="00C83ACB" w:rsidRDefault="00314727" w:rsidP="00314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222"/>
      </w:tblGrid>
      <w:tr w:rsidR="00314727" w:rsidRPr="00C83ACB" w:rsidTr="00314727">
        <w:tc>
          <w:tcPr>
            <w:tcW w:w="2656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Освоенные умения, усвоенные знания</w:t>
            </w:r>
          </w:p>
        </w:tc>
        <w:tc>
          <w:tcPr>
            <w:tcW w:w="2344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 оценки результата</w:t>
            </w:r>
          </w:p>
          <w:p w:rsidR="002C3F8F" w:rsidRPr="00C83ACB" w:rsidRDefault="002C3F8F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14727" w:rsidRPr="00C83ACB" w:rsidTr="00314727">
        <w:tc>
          <w:tcPr>
            <w:tcW w:w="2656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4" w:type="pct"/>
            <w:vAlign w:val="center"/>
          </w:tcPr>
          <w:p w:rsidR="00314727" w:rsidRPr="00C83ACB" w:rsidRDefault="00314727" w:rsidP="0031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3A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B55015" w:rsidRPr="00C83ACB" w:rsidTr="009E0D2A">
        <w:trPr>
          <w:trHeight w:val="1174"/>
        </w:trPr>
        <w:tc>
          <w:tcPr>
            <w:tcW w:w="2656" w:type="pct"/>
          </w:tcPr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83AC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Основные умения:</w:t>
            </w:r>
          </w:p>
          <w:p w:rsidR="00CF2948" w:rsidRPr="00C83ACB" w:rsidRDefault="009E0D2A" w:rsidP="00CF2948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D2A">
              <w:rPr>
                <w:rFonts w:ascii="Times New Roman" w:hAnsi="Times New Roman" w:cs="Times New Roman"/>
                <w:sz w:val="26"/>
                <w:szCs w:val="26"/>
              </w:rPr>
              <w:t>Выполнять электромонтажные и ради</w:t>
            </w:r>
            <w:r w:rsidRPr="009E0D2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0D2A">
              <w:rPr>
                <w:rFonts w:ascii="Times New Roman" w:hAnsi="Times New Roman" w:cs="Times New Roman"/>
                <w:sz w:val="26"/>
                <w:szCs w:val="26"/>
              </w:rPr>
              <w:t>монтажные работы</w:t>
            </w:r>
            <w:r w:rsidR="00CF2948"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5015" w:rsidRPr="00C83ACB" w:rsidRDefault="00B55015" w:rsidP="00B550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1132BC" w:rsidP="009E0D2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нормативным док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ментам</w:t>
            </w:r>
            <w:r w:rsidR="00E81A25">
              <w:rPr>
                <w:rFonts w:ascii="Times New Roman" w:hAnsi="Times New Roman"/>
                <w:sz w:val="26"/>
                <w:szCs w:val="26"/>
              </w:rPr>
              <w:t xml:space="preserve"> по выполняемым работам</w:t>
            </w:r>
          </w:p>
        </w:tc>
      </w:tr>
      <w:tr w:rsidR="00B55015" w:rsidRPr="00C83ACB" w:rsidTr="007539FD">
        <w:trPr>
          <w:trHeight w:val="817"/>
        </w:trPr>
        <w:tc>
          <w:tcPr>
            <w:tcW w:w="2656" w:type="pct"/>
          </w:tcPr>
          <w:p w:rsidR="00B55015" w:rsidRPr="00C83ACB" w:rsidRDefault="009E0D2A" w:rsidP="009E0D2A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D2A">
              <w:rPr>
                <w:rFonts w:ascii="Times New Roman" w:hAnsi="Times New Roman" w:cs="Times New Roman"/>
                <w:sz w:val="26"/>
                <w:szCs w:val="26"/>
              </w:rPr>
              <w:t>Производить расчеты мощности дозы ионизирующих излучений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4" w:type="pct"/>
          </w:tcPr>
          <w:p w:rsidR="00B55015" w:rsidRPr="00C83ACB" w:rsidRDefault="000A5197" w:rsidP="000A5197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Правильность </w:t>
            </w:r>
            <w:r w:rsidR="00B55015" w:rsidRPr="00C83ACB">
              <w:rPr>
                <w:rFonts w:ascii="Times New Roman" w:hAnsi="Times New Roman"/>
                <w:sz w:val="26"/>
                <w:szCs w:val="26"/>
              </w:rPr>
              <w:t xml:space="preserve"> расчёт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</w:tr>
      <w:tr w:rsidR="00B55015" w:rsidRPr="00C83ACB" w:rsidTr="007539FD">
        <w:trPr>
          <w:trHeight w:val="561"/>
        </w:trPr>
        <w:tc>
          <w:tcPr>
            <w:tcW w:w="2656" w:type="pct"/>
          </w:tcPr>
          <w:p w:rsidR="009E0D2A" w:rsidRPr="009E0D2A" w:rsidRDefault="009E0D2A" w:rsidP="009E0D2A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D2A">
              <w:rPr>
                <w:rFonts w:ascii="Times New Roman" w:hAnsi="Times New Roman" w:cs="Times New Roman"/>
                <w:sz w:val="26"/>
                <w:szCs w:val="26"/>
              </w:rPr>
              <w:t>Производить ввод медицинской техники в эксплуатацию.</w:t>
            </w:r>
          </w:p>
          <w:p w:rsidR="00B55015" w:rsidRPr="00C83ACB" w:rsidRDefault="00B55015" w:rsidP="009E0D2A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B55015" w:rsidRPr="00C83ACB" w:rsidRDefault="000A5197" w:rsidP="000A5197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правилам э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>кспл</w:t>
            </w:r>
            <w:r w:rsidR="00CA6A13" w:rsidRPr="00C83ACB">
              <w:rPr>
                <w:rFonts w:ascii="Times New Roman" w:hAnsi="Times New Roman"/>
                <w:sz w:val="26"/>
                <w:szCs w:val="26"/>
              </w:rPr>
              <w:t>у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>ат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ции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A6A13" w:rsidRPr="00C83ACB">
              <w:rPr>
                <w:rFonts w:ascii="Times New Roman" w:hAnsi="Times New Roman"/>
                <w:sz w:val="26"/>
                <w:szCs w:val="26"/>
              </w:rPr>
              <w:t>ТУ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 xml:space="preserve"> и технической документ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>а</w:t>
            </w:r>
            <w:r w:rsidR="00CF2948" w:rsidRPr="00C83ACB">
              <w:rPr>
                <w:rFonts w:ascii="Times New Roman" w:hAnsi="Times New Roman"/>
                <w:sz w:val="26"/>
                <w:szCs w:val="26"/>
              </w:rPr>
              <w:t>цией</w:t>
            </w:r>
          </w:p>
        </w:tc>
      </w:tr>
      <w:tr w:rsidR="00B55015" w:rsidRPr="00C83ACB" w:rsidTr="007539FD">
        <w:trPr>
          <w:trHeight w:val="627"/>
        </w:trPr>
        <w:tc>
          <w:tcPr>
            <w:tcW w:w="2656" w:type="pct"/>
          </w:tcPr>
          <w:p w:rsidR="00B55015" w:rsidRPr="00C83ACB" w:rsidRDefault="009E0D2A" w:rsidP="009E0D2A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D2A">
              <w:rPr>
                <w:rFonts w:ascii="Times New Roman" w:hAnsi="Times New Roman" w:cs="Times New Roman"/>
                <w:sz w:val="26"/>
                <w:szCs w:val="26"/>
              </w:rPr>
              <w:t>Проводить контроль технического с</w:t>
            </w:r>
            <w:r w:rsidRPr="009E0D2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0D2A">
              <w:rPr>
                <w:rFonts w:ascii="Times New Roman" w:hAnsi="Times New Roman" w:cs="Times New Roman"/>
                <w:sz w:val="26"/>
                <w:szCs w:val="26"/>
              </w:rPr>
              <w:t>стояния медицинской техники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4" w:type="pct"/>
          </w:tcPr>
          <w:p w:rsidR="00B55015" w:rsidRPr="00C83ACB" w:rsidRDefault="001132BC" w:rsidP="001132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Результативность контроля </w:t>
            </w:r>
          </w:p>
        </w:tc>
      </w:tr>
      <w:tr w:rsidR="00B55015" w:rsidRPr="00C83ACB" w:rsidTr="007539FD">
        <w:trPr>
          <w:trHeight w:val="423"/>
        </w:trPr>
        <w:tc>
          <w:tcPr>
            <w:tcW w:w="2656" w:type="pct"/>
          </w:tcPr>
          <w:p w:rsidR="00B55015" w:rsidRPr="00C83ACB" w:rsidRDefault="00654232" w:rsidP="00654232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232">
              <w:rPr>
                <w:rFonts w:ascii="Times New Roman" w:hAnsi="Times New Roman" w:cs="Times New Roman"/>
                <w:sz w:val="26"/>
                <w:szCs w:val="26"/>
              </w:rPr>
              <w:t>Использовать нормативно-техническую документацию в профессиональной де</w:t>
            </w:r>
            <w:r w:rsidRPr="0065423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54232">
              <w:rPr>
                <w:rFonts w:ascii="Times New Roman" w:hAnsi="Times New Roman" w:cs="Times New Roman"/>
                <w:sz w:val="26"/>
                <w:szCs w:val="26"/>
              </w:rPr>
              <w:t>тельности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4" w:type="pct"/>
          </w:tcPr>
          <w:p w:rsidR="00B55015" w:rsidRPr="00C83ACB" w:rsidRDefault="001132BC" w:rsidP="00CA6A13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Результативность использования</w:t>
            </w:r>
          </w:p>
        </w:tc>
      </w:tr>
      <w:tr w:rsidR="007539FD" w:rsidRPr="00C83ACB" w:rsidTr="00E147DE">
        <w:trPr>
          <w:trHeight w:val="801"/>
        </w:trPr>
        <w:tc>
          <w:tcPr>
            <w:tcW w:w="2656" w:type="pct"/>
          </w:tcPr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83AC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Усвоенные знания: </w:t>
            </w:r>
          </w:p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природу и свойства физических проце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сов, лежащих в основе принципов де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ствия </w:t>
            </w:r>
            <w:r w:rsidR="009E0D2A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39FD" w:rsidRPr="00C83ACB" w:rsidRDefault="007539FD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7539FD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П</w:t>
            </w:r>
            <w:r w:rsidR="00CA6A13" w:rsidRPr="00C83ACB">
              <w:rPr>
                <w:rFonts w:ascii="Times New Roman" w:hAnsi="Times New Roman"/>
                <w:sz w:val="26"/>
                <w:szCs w:val="26"/>
              </w:rPr>
              <w:t xml:space="preserve">олно раскрывает 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природу и сво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ства физических процессов, леж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щих в основе принципов действия различной </w:t>
            </w:r>
            <w:r w:rsidR="009E0D2A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="00CA6A13"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конструктивные особенности элементов, блоков, функциональных узлов </w:t>
            </w:r>
            <w:r w:rsidR="009E0D2A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 xml:space="preserve">Правильно описывает 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констру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тивные особенности элементов, блоков, функциональных узлов </w:t>
            </w:r>
            <w:r w:rsidR="009E0D2A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7539FD">
        <w:trPr>
          <w:trHeight w:val="557"/>
        </w:trPr>
        <w:tc>
          <w:tcPr>
            <w:tcW w:w="2656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способы и методику измерения разли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ных технических параметров и характ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ристик </w:t>
            </w:r>
            <w:r w:rsidR="009E0D2A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>Точно характеризует</w:t>
            </w:r>
            <w:r w:rsidR="007539FD" w:rsidRPr="00C83A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способы и м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тодику измерения различных те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нических параметров и характер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стик </w:t>
            </w:r>
            <w:r w:rsidR="009E0D2A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методы и схемы наладки и стабилизации рабочих показателей </w:t>
            </w:r>
            <w:r w:rsidR="009E0D2A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/>
                <w:sz w:val="26"/>
                <w:szCs w:val="26"/>
              </w:rPr>
              <w:t xml:space="preserve">Правильно описывает 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методы и схемы наладки и стабилизации р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бочих показателей </w:t>
            </w:r>
            <w:r w:rsidR="009E0D2A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9FD" w:rsidRPr="00C83ACB" w:rsidTr="00314727">
        <w:trPr>
          <w:trHeight w:val="942"/>
        </w:trPr>
        <w:tc>
          <w:tcPr>
            <w:tcW w:w="2656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назначение, способы обеспечения и принципы действия схем защиты для обеспечения специальных режимов р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боты МТ;</w:t>
            </w:r>
          </w:p>
          <w:p w:rsidR="007539FD" w:rsidRPr="00C83ACB" w:rsidRDefault="007539FD" w:rsidP="00753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pct"/>
          </w:tcPr>
          <w:p w:rsidR="00CA6A13" w:rsidRPr="00C83ACB" w:rsidRDefault="00CA6A13" w:rsidP="00CA6A1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Полго характеризует назначение, способы обеспечения и принципы действия схем защиты для обесп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чения специальных режимов раб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  <w:r w:rsidR="009E0D2A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Pr="00C83A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39FD" w:rsidRPr="00C83ACB" w:rsidRDefault="007539FD" w:rsidP="007539F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4727" w:rsidRPr="00C83ACB" w:rsidRDefault="00314727" w:rsidP="0031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314727" w:rsidRPr="00C83ACB" w:rsidRDefault="00314727" w:rsidP="00314727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bookmarkStart w:id="4" w:name="_Toc372273016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Система контроля и оценки освоения программы </w:t>
      </w:r>
      <w:r w:rsidR="00CB0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учебной дисциплины</w:t>
      </w:r>
    </w:p>
    <w:p w:rsidR="00314727" w:rsidRPr="00C83ACB" w:rsidRDefault="00314727" w:rsidP="003147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4"/>
    <w:p w:rsidR="00314727" w:rsidRPr="00C83ACB" w:rsidRDefault="00314727" w:rsidP="00500A9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ab/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Предметом оценки </w:t>
      </w:r>
      <w:r w:rsidR="003C0778" w:rsidRPr="00E6661F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3C0778">
        <w:rPr>
          <w:rFonts w:ascii="Times New Roman" w:hAnsi="Times New Roman" w:cs="Times New Roman"/>
          <w:sz w:val="28"/>
          <w:szCs w:val="28"/>
        </w:rPr>
        <w:t xml:space="preserve"> </w:t>
      </w:r>
      <w:r w:rsidR="003C0778" w:rsidRPr="00E6661F">
        <w:rPr>
          <w:rFonts w:ascii="Times New Roman" w:hAnsi="Times New Roman" w:cs="Times New Roman"/>
          <w:sz w:val="28"/>
          <w:szCs w:val="28"/>
        </w:rPr>
        <w:t>«</w:t>
      </w:r>
      <w:r w:rsidR="003C0778">
        <w:rPr>
          <w:rFonts w:ascii="Times New Roman" w:hAnsi="Times New Roman" w:cs="Times New Roman"/>
          <w:sz w:val="28"/>
          <w:szCs w:val="28"/>
        </w:rPr>
        <w:t xml:space="preserve">Рентгеновская </w:t>
      </w:r>
      <w:r w:rsidR="003C0778" w:rsidRPr="00125FA6">
        <w:rPr>
          <w:rFonts w:ascii="Times New Roman" w:hAnsi="Times New Roman" w:cs="Times New Roman"/>
          <w:sz w:val="28"/>
          <w:szCs w:val="28"/>
        </w:rPr>
        <w:t>медицинская аппарат</w:t>
      </w:r>
      <w:r w:rsidR="003C0778" w:rsidRPr="00125FA6">
        <w:rPr>
          <w:rFonts w:ascii="Times New Roman" w:hAnsi="Times New Roman" w:cs="Times New Roman"/>
          <w:sz w:val="28"/>
          <w:szCs w:val="28"/>
        </w:rPr>
        <w:t>у</w:t>
      </w:r>
      <w:r w:rsidR="003C0778" w:rsidRPr="00125FA6">
        <w:rPr>
          <w:rFonts w:ascii="Times New Roman" w:hAnsi="Times New Roman" w:cs="Times New Roman"/>
          <w:sz w:val="28"/>
          <w:szCs w:val="28"/>
        </w:rPr>
        <w:t xml:space="preserve">ра» </w:t>
      </w:r>
      <w:r w:rsidR="003C0778" w:rsidRPr="00E6661F">
        <w:rPr>
          <w:rFonts w:ascii="Times New Roman" w:hAnsi="Times New Roman" w:cs="Times New Roman"/>
          <w:sz w:val="28"/>
          <w:szCs w:val="28"/>
        </w:rPr>
        <w:t xml:space="preserve"> </w:t>
      </w:r>
      <w:r w:rsidR="003C0778">
        <w:rPr>
          <w:rFonts w:ascii="Times New Roman" w:hAnsi="Times New Roman" w:cs="Times New Roman"/>
          <w:sz w:val="28"/>
          <w:szCs w:val="28"/>
        </w:rPr>
        <w:t xml:space="preserve">вариативной части ОПОП 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являются освоенные умения и усвоенные знания </w:t>
      </w:r>
      <w:proofErr w:type="gramStart"/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обучающихся</w:t>
      </w:r>
      <w:proofErr w:type="gramEnd"/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314727" w:rsidRPr="00C83ACB" w:rsidRDefault="00314727" w:rsidP="00500A9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Текущий контроль освоения программы </w:t>
      </w:r>
      <w:r w:rsidR="000A1562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дисциплины </w:t>
      </w:r>
      <w:r w:rsidR="009655AF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ного опроса, выполнение практических  и лабораторных работ.</w:t>
      </w:r>
    </w:p>
    <w:p w:rsidR="00314727" w:rsidRPr="00C83ACB" w:rsidRDefault="00314727" w:rsidP="00500A9D">
      <w:pPr>
        <w:tabs>
          <w:tab w:val="left" w:pos="62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Оценка освоения программы учебной </w:t>
      </w:r>
      <w:r w:rsidR="00500A9D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исциплины</w:t>
      </w:r>
      <w:r w:rsidR="00CA6A13"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проводится в соответс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</w:t>
      </w:r>
      <w:r w:rsidRPr="00C83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вии с 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«Положением о текущем контроле успеваемости и промежуточной аттест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ции студентов в </w:t>
      </w:r>
      <w:r w:rsidR="00500A9D" w:rsidRPr="00C83ACB">
        <w:rPr>
          <w:rFonts w:ascii="Times New Roman" w:eastAsia="Calibri" w:hAnsi="Times New Roman" w:cs="Times New Roman"/>
          <w:bCs/>
          <w:sz w:val="26"/>
          <w:szCs w:val="26"/>
        </w:rPr>
        <w:t xml:space="preserve">ОГБПОУ </w:t>
      </w:r>
      <w:r w:rsidR="00500A9D" w:rsidRPr="00C83ACB">
        <w:rPr>
          <w:rFonts w:ascii="Times New Roman" w:hAnsi="Times New Roman" w:cs="Times New Roman"/>
          <w:bCs/>
          <w:sz w:val="26"/>
          <w:szCs w:val="26"/>
        </w:rPr>
        <w:t>«Смоленская академия профессионального образования»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рабочим учебным планом по специальности.</w:t>
      </w:r>
    </w:p>
    <w:p w:rsidR="00314727" w:rsidRPr="00C83ACB" w:rsidRDefault="00314727" w:rsidP="00314727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итоговой аттестации по ОПОП при освоении</w:t>
      </w:r>
      <w:r w:rsidR="009655AF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A1562" w:rsidRPr="00C83AC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дисциплины</w:t>
      </w:r>
      <w:r w:rsidR="00500A9D" w:rsidRPr="00C83ACB">
        <w:rPr>
          <w:rFonts w:ascii="Times New Roman" w:hAnsi="Times New Roman" w:cs="Times New Roman"/>
          <w:b/>
          <w:iCs/>
          <w:sz w:val="26"/>
          <w:szCs w:val="26"/>
        </w:rPr>
        <w:t>:</w:t>
      </w:r>
      <w:r w:rsidR="00E6661F" w:rsidRPr="00C83AC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0A1562" w:rsidRPr="00C83ACB">
        <w:rPr>
          <w:rFonts w:ascii="Times New Roman" w:hAnsi="Times New Roman" w:cs="Times New Roman"/>
          <w:b/>
          <w:iCs/>
          <w:sz w:val="26"/>
          <w:szCs w:val="26"/>
        </w:rPr>
        <w:t>экз</w:t>
      </w:r>
      <w:r w:rsidR="000A1562" w:rsidRPr="00C83ACB">
        <w:rPr>
          <w:rFonts w:ascii="Times New Roman" w:hAnsi="Times New Roman" w:cs="Times New Roman"/>
          <w:b/>
          <w:iCs/>
          <w:sz w:val="26"/>
          <w:szCs w:val="26"/>
        </w:rPr>
        <w:t>а</w:t>
      </w:r>
      <w:r w:rsidR="000A1562" w:rsidRPr="00C83ACB">
        <w:rPr>
          <w:rFonts w:ascii="Times New Roman" w:hAnsi="Times New Roman" w:cs="Times New Roman"/>
          <w:b/>
          <w:iCs/>
          <w:sz w:val="26"/>
          <w:szCs w:val="26"/>
        </w:rPr>
        <w:t>мен</w:t>
      </w:r>
      <w:r w:rsidR="000A1562" w:rsidRPr="00C83ACB">
        <w:rPr>
          <w:rFonts w:ascii="Times New Roman" w:hAnsi="Times New Roman" w:cs="Times New Roman"/>
          <w:b/>
          <w:sz w:val="26"/>
          <w:szCs w:val="26"/>
        </w:rPr>
        <w:t>.</w:t>
      </w:r>
    </w:p>
    <w:p w:rsidR="00314727" w:rsidRPr="00C83ACB" w:rsidRDefault="00314727" w:rsidP="00314727">
      <w:pPr>
        <w:keepNext/>
        <w:numPr>
          <w:ilvl w:val="2"/>
          <w:numId w:val="1"/>
        </w:numPr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_Toc372273017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Организация контроля и оценки освоения программы </w:t>
      </w:r>
      <w:bookmarkEnd w:id="5"/>
      <w:r w:rsidR="00CB0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учебной дисци</w:t>
      </w:r>
      <w:r w:rsidR="00CB0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CB0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лины</w:t>
      </w:r>
    </w:p>
    <w:p w:rsidR="00314727" w:rsidRPr="00C83ACB" w:rsidRDefault="00314727" w:rsidP="009F3A27">
      <w:pPr>
        <w:numPr>
          <w:ilvl w:val="2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Условием допуска к </w:t>
      </w:r>
      <w:r w:rsidR="000A1562" w:rsidRPr="00C83ACB">
        <w:rPr>
          <w:rFonts w:ascii="Times New Roman" w:hAnsi="Times New Roman" w:cs="Times New Roman"/>
          <w:iCs/>
          <w:sz w:val="26"/>
          <w:szCs w:val="26"/>
        </w:rPr>
        <w:t>экзамену</w:t>
      </w:r>
      <w:r w:rsidR="000A1562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положительная текущая аттестация по всем практическим и лабораторным работам </w:t>
      </w:r>
      <w:r w:rsidR="00CB0FF9">
        <w:rPr>
          <w:rFonts w:ascii="Times New Roman" w:hAnsi="Times New Roman" w:cs="Times New Roman"/>
          <w:iCs/>
          <w:sz w:val="26"/>
          <w:szCs w:val="26"/>
        </w:rPr>
        <w:t>учебной дисциплины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чевым теоретическим вопросам дисциплины. </w:t>
      </w:r>
    </w:p>
    <w:p w:rsidR="00314727" w:rsidRPr="00C83ACB" w:rsidRDefault="00314727" w:rsidP="0031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ED0" w:rsidRPr="00C83ACB" w:rsidRDefault="00823ED0">
      <w:pP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/>
          <w:b/>
          <w:bCs/>
          <w:sz w:val="26"/>
          <w:szCs w:val="26"/>
        </w:rPr>
        <w:br w:type="page"/>
      </w:r>
    </w:p>
    <w:p w:rsidR="00A20B81" w:rsidRDefault="00314727" w:rsidP="009F3A27">
      <w:pPr>
        <w:jc w:val="center"/>
        <w:rPr>
          <w:rFonts w:ascii="Times New Roman" w:hAnsi="Times New Roman"/>
          <w:iCs/>
          <w:sz w:val="26"/>
          <w:szCs w:val="26"/>
        </w:rPr>
      </w:pPr>
      <w:r w:rsidRPr="00C83ACB">
        <w:rPr>
          <w:rFonts w:ascii="Times New Roman" w:eastAsia="Times New Roman" w:hAnsi="Times New Roman"/>
          <w:sz w:val="26"/>
          <w:szCs w:val="26"/>
        </w:rPr>
        <w:lastRenderedPageBreak/>
        <w:t xml:space="preserve">2. </w:t>
      </w:r>
      <w:bookmarkStart w:id="6" w:name="_Toc372273018"/>
      <w:r w:rsidRPr="00C83ACB">
        <w:rPr>
          <w:rFonts w:ascii="Times New Roman" w:eastAsia="Times New Roman" w:hAnsi="Times New Roman"/>
          <w:sz w:val="26"/>
          <w:szCs w:val="26"/>
        </w:rPr>
        <w:t xml:space="preserve">Комплект контрольно-измерительных материалов для оценки освоенных умений и усвоенных знаний </w:t>
      </w:r>
      <w:bookmarkEnd w:id="6"/>
      <w:r w:rsidR="00A20B81">
        <w:rPr>
          <w:rFonts w:ascii="Times New Roman" w:eastAsia="Times New Roman" w:hAnsi="Times New Roman"/>
          <w:bCs/>
          <w:sz w:val="26"/>
          <w:szCs w:val="26"/>
        </w:rPr>
        <w:t xml:space="preserve">учебной дисциплины </w:t>
      </w:r>
      <w:r w:rsidR="00A20B81">
        <w:rPr>
          <w:rFonts w:ascii="Times New Roman" w:hAnsi="Times New Roman"/>
          <w:iCs/>
          <w:sz w:val="26"/>
          <w:szCs w:val="26"/>
        </w:rPr>
        <w:t xml:space="preserve"> </w:t>
      </w:r>
    </w:p>
    <w:p w:rsidR="00957BB2" w:rsidRPr="00C83ACB" w:rsidRDefault="00A20B81" w:rsidP="006238CB">
      <w:pPr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="00CB0FF9">
        <w:rPr>
          <w:rFonts w:ascii="Times New Roman" w:hAnsi="Times New Roman" w:cs="Times New Roman"/>
          <w:sz w:val="28"/>
          <w:szCs w:val="28"/>
        </w:rPr>
        <w:t>Рентгеновск</w:t>
      </w:r>
      <w:r w:rsidRPr="00125FA6">
        <w:rPr>
          <w:rFonts w:ascii="Times New Roman" w:hAnsi="Times New Roman" w:cs="Times New Roman"/>
          <w:sz w:val="28"/>
          <w:szCs w:val="28"/>
        </w:rPr>
        <w:t>ая медицинская аппаратура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81" w:rsidRPr="006238CB" w:rsidRDefault="00823ED0" w:rsidP="00A2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3AC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</w:t>
      </w:r>
      <w:r w:rsidRPr="006238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Теоретическое задание</w:t>
      </w:r>
    </w:p>
    <w:p w:rsidR="00A20B81" w:rsidRDefault="00A20B81" w:rsidP="00A20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93930" w:rsidRPr="00537466" w:rsidRDefault="00671E5E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Рентгеновское излучение</w:t>
      </w:r>
      <w:r w:rsidR="00493930" w:rsidRPr="005374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Общие сведения.</w:t>
      </w:r>
    </w:p>
    <w:p w:rsidR="00493930" w:rsidRPr="00537466" w:rsidRDefault="00493930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proofErr w:type="spellStart"/>
      <w:r w:rsidRPr="00537466">
        <w:rPr>
          <w:rFonts w:ascii="Times New Roman" w:hAnsi="Times New Roman"/>
          <w:sz w:val="24"/>
          <w:szCs w:val="24"/>
        </w:rPr>
        <w:t>Электробезопасность</w:t>
      </w:r>
      <w:proofErr w:type="spellEnd"/>
      <w:r w:rsidRPr="00537466">
        <w:rPr>
          <w:rFonts w:ascii="Times New Roman" w:hAnsi="Times New Roman"/>
          <w:sz w:val="24"/>
          <w:szCs w:val="24"/>
        </w:rPr>
        <w:t xml:space="preserve"> медицинской аппаратуры. Требования к обслуживающему персоналу. Средства общей и индивидуальной защиты.</w:t>
      </w:r>
    </w:p>
    <w:p w:rsidR="00493930" w:rsidRPr="00537466" w:rsidRDefault="00671E5E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рентгеновского излучения с веществом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493930" w:rsidRPr="00537466">
        <w:rPr>
          <w:rFonts w:ascii="Times New Roman" w:hAnsi="Times New Roman"/>
          <w:sz w:val="24"/>
          <w:szCs w:val="24"/>
        </w:rPr>
        <w:t>.</w:t>
      </w:r>
      <w:proofErr w:type="gramEnd"/>
    </w:p>
    <w:p w:rsidR="00493930" w:rsidRPr="00537466" w:rsidRDefault="00671E5E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рентгеновской трубки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671E5E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Рассеяние рентгеновских лучей</w:t>
      </w:r>
      <w:r w:rsidR="00C251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(когерентное и некогерентное рассеяние)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671E5E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Явление фотоэффекта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825EB2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рентгенодиагностики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825EB2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флюорографии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825EB2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рентгенотерапии.</w:t>
      </w:r>
    </w:p>
    <w:p w:rsidR="00493930" w:rsidRPr="00537466" w:rsidRDefault="00825EB2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ангиографии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825EB2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рентгеновской техники.</w:t>
      </w:r>
    </w:p>
    <w:p w:rsidR="00493930" w:rsidRPr="00537466" w:rsidRDefault="00C251C3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и устройство </w:t>
      </w:r>
      <w:proofErr w:type="spellStart"/>
      <w:r>
        <w:rPr>
          <w:rFonts w:ascii="Times New Roman" w:hAnsi="Times New Roman"/>
          <w:sz w:val="24"/>
          <w:szCs w:val="24"/>
        </w:rPr>
        <w:t>мамографа</w:t>
      </w:r>
      <w:proofErr w:type="spellEnd"/>
      <w:r w:rsidR="006E6306">
        <w:rPr>
          <w:rFonts w:ascii="Times New Roman" w:hAnsi="Times New Roman"/>
          <w:sz w:val="24"/>
          <w:szCs w:val="24"/>
        </w:rPr>
        <w:t xml:space="preserve">, </w:t>
      </w:r>
      <w:r w:rsidR="006E6306" w:rsidRPr="00537466">
        <w:rPr>
          <w:rFonts w:ascii="Times New Roman" w:hAnsi="Times New Roman"/>
          <w:sz w:val="24"/>
          <w:szCs w:val="24"/>
        </w:rPr>
        <w:t>рекомендации по использованию в лечебных учреждениях</w:t>
      </w:r>
    </w:p>
    <w:p w:rsidR="00493930" w:rsidRPr="00537466" w:rsidRDefault="00C251C3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F23C4">
        <w:rPr>
          <w:rFonts w:ascii="Times New Roman" w:hAnsi="Times New Roman"/>
          <w:sz w:val="24"/>
          <w:szCs w:val="24"/>
        </w:rPr>
        <w:t>Устройство и принцип действия рентгеновского комплекса «</w:t>
      </w:r>
      <w:r w:rsidRPr="004F23C4">
        <w:rPr>
          <w:rFonts w:ascii="Times New Roman" w:hAnsi="Times New Roman"/>
          <w:sz w:val="24"/>
          <w:szCs w:val="24"/>
          <w:lang w:val="en-US"/>
        </w:rPr>
        <w:t>Proteus</w:t>
      </w:r>
      <w:r w:rsidRPr="004F23C4">
        <w:rPr>
          <w:rFonts w:ascii="Times New Roman" w:hAnsi="Times New Roman"/>
          <w:sz w:val="24"/>
          <w:szCs w:val="24"/>
        </w:rPr>
        <w:t>-</w:t>
      </w:r>
      <w:r w:rsidRPr="004F23C4">
        <w:rPr>
          <w:rFonts w:ascii="Times New Roman" w:hAnsi="Times New Roman"/>
          <w:sz w:val="24"/>
          <w:szCs w:val="24"/>
          <w:lang w:val="en-US"/>
        </w:rPr>
        <w:t>XR</w:t>
      </w:r>
      <w:r w:rsidRPr="004F23C4">
        <w:rPr>
          <w:rFonts w:ascii="Times New Roman" w:hAnsi="Times New Roman"/>
          <w:sz w:val="24"/>
          <w:szCs w:val="24"/>
        </w:rPr>
        <w:t>»</w:t>
      </w:r>
      <w:r w:rsidR="006E6306">
        <w:rPr>
          <w:rFonts w:ascii="Times New Roman" w:hAnsi="Times New Roman"/>
          <w:sz w:val="24"/>
          <w:szCs w:val="24"/>
        </w:rPr>
        <w:t xml:space="preserve">, </w:t>
      </w:r>
      <w:r w:rsidR="006E6306" w:rsidRPr="00537466">
        <w:rPr>
          <w:rFonts w:ascii="Times New Roman" w:hAnsi="Times New Roman"/>
          <w:sz w:val="24"/>
          <w:szCs w:val="24"/>
        </w:rPr>
        <w:t>рекоме</w:t>
      </w:r>
      <w:r w:rsidR="006E6306" w:rsidRPr="00537466">
        <w:rPr>
          <w:rFonts w:ascii="Times New Roman" w:hAnsi="Times New Roman"/>
          <w:sz w:val="24"/>
          <w:szCs w:val="24"/>
        </w:rPr>
        <w:t>н</w:t>
      </w:r>
      <w:r w:rsidR="006E6306" w:rsidRPr="00537466">
        <w:rPr>
          <w:rFonts w:ascii="Times New Roman" w:hAnsi="Times New Roman"/>
          <w:sz w:val="24"/>
          <w:szCs w:val="24"/>
        </w:rPr>
        <w:t>дации по использованию в лечебных учреждениях</w:t>
      </w:r>
    </w:p>
    <w:p w:rsidR="00493930" w:rsidRPr="00537466" w:rsidRDefault="00C251C3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F23C4">
        <w:rPr>
          <w:rFonts w:ascii="Times New Roman" w:hAnsi="Times New Roman"/>
          <w:sz w:val="24"/>
          <w:szCs w:val="24"/>
        </w:rPr>
        <w:t>Устройство и принцип действия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пантомографа</w:t>
      </w:r>
      <w:proofErr w:type="spellEnd"/>
      <w:r w:rsidR="006E6306">
        <w:rPr>
          <w:rFonts w:ascii="Times New Roman" w:hAnsi="Times New Roman"/>
          <w:sz w:val="24"/>
          <w:szCs w:val="24"/>
        </w:rPr>
        <w:t xml:space="preserve">, </w:t>
      </w:r>
      <w:r w:rsidR="006E6306" w:rsidRPr="00537466">
        <w:rPr>
          <w:rFonts w:ascii="Times New Roman" w:hAnsi="Times New Roman"/>
          <w:sz w:val="24"/>
          <w:szCs w:val="24"/>
        </w:rPr>
        <w:t>рекомендации по использованию в лечебных учреждениях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C251C3" w:rsidRDefault="00C251C3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F23C4">
        <w:rPr>
          <w:rFonts w:ascii="Times New Roman" w:hAnsi="Times New Roman"/>
          <w:sz w:val="24"/>
          <w:szCs w:val="24"/>
        </w:rPr>
        <w:t xml:space="preserve">Устройство и принцип действия </w:t>
      </w:r>
      <w:r>
        <w:rPr>
          <w:rFonts w:ascii="Times New Roman" w:hAnsi="Times New Roman"/>
          <w:sz w:val="24"/>
          <w:szCs w:val="24"/>
        </w:rPr>
        <w:t>костного денситометра</w:t>
      </w:r>
      <w:r w:rsidR="006E6306">
        <w:rPr>
          <w:rFonts w:ascii="Times New Roman" w:hAnsi="Times New Roman"/>
          <w:sz w:val="24"/>
          <w:szCs w:val="24"/>
        </w:rPr>
        <w:t xml:space="preserve">, </w:t>
      </w:r>
      <w:r w:rsidR="006E6306" w:rsidRPr="00537466">
        <w:rPr>
          <w:rFonts w:ascii="Times New Roman" w:hAnsi="Times New Roman"/>
          <w:sz w:val="24"/>
          <w:szCs w:val="24"/>
        </w:rPr>
        <w:t>рекомендации по испол</w:t>
      </w:r>
      <w:r w:rsidR="006E6306" w:rsidRPr="00537466">
        <w:rPr>
          <w:rFonts w:ascii="Times New Roman" w:hAnsi="Times New Roman"/>
          <w:sz w:val="24"/>
          <w:szCs w:val="24"/>
        </w:rPr>
        <w:t>ь</w:t>
      </w:r>
      <w:r w:rsidR="006E6306" w:rsidRPr="00537466">
        <w:rPr>
          <w:rFonts w:ascii="Times New Roman" w:hAnsi="Times New Roman"/>
          <w:sz w:val="24"/>
          <w:szCs w:val="24"/>
        </w:rPr>
        <w:t>зованию в лечебных учреждениях</w:t>
      </w:r>
      <w:r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C251C3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F23C4">
        <w:rPr>
          <w:rFonts w:ascii="Times New Roman" w:hAnsi="Times New Roman"/>
          <w:sz w:val="24"/>
          <w:szCs w:val="24"/>
        </w:rPr>
        <w:t>Устройство и принцип действия</w:t>
      </w:r>
      <w:r>
        <w:rPr>
          <w:rFonts w:ascii="Times New Roman" w:hAnsi="Times New Roman"/>
          <w:sz w:val="24"/>
          <w:szCs w:val="24"/>
        </w:rPr>
        <w:t xml:space="preserve"> рентгеновского аппарата типа С-дуга</w:t>
      </w:r>
      <w:r w:rsidR="006E6306">
        <w:rPr>
          <w:rFonts w:ascii="Times New Roman" w:hAnsi="Times New Roman"/>
          <w:sz w:val="24"/>
          <w:szCs w:val="24"/>
        </w:rPr>
        <w:t>,</w:t>
      </w:r>
      <w:r w:rsidR="006E6306" w:rsidRPr="006E6306">
        <w:rPr>
          <w:rFonts w:ascii="Times New Roman" w:hAnsi="Times New Roman"/>
          <w:sz w:val="24"/>
          <w:szCs w:val="24"/>
        </w:rPr>
        <w:t xml:space="preserve"> </w:t>
      </w:r>
      <w:r w:rsidR="006E6306" w:rsidRPr="00537466">
        <w:rPr>
          <w:rFonts w:ascii="Times New Roman" w:hAnsi="Times New Roman"/>
          <w:sz w:val="24"/>
          <w:szCs w:val="24"/>
        </w:rPr>
        <w:t>рекоменд</w:t>
      </w:r>
      <w:r w:rsidR="006E6306" w:rsidRPr="00537466">
        <w:rPr>
          <w:rFonts w:ascii="Times New Roman" w:hAnsi="Times New Roman"/>
          <w:sz w:val="24"/>
          <w:szCs w:val="24"/>
        </w:rPr>
        <w:t>а</w:t>
      </w:r>
      <w:r w:rsidR="006E6306" w:rsidRPr="00537466">
        <w:rPr>
          <w:rFonts w:ascii="Times New Roman" w:hAnsi="Times New Roman"/>
          <w:sz w:val="24"/>
          <w:szCs w:val="24"/>
        </w:rPr>
        <w:t>ции по использованию в лечебных учреждениях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Default="00C251C3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>
        <w:rPr>
          <w:rFonts w:ascii="Times New Roman" w:hAnsi="Times New Roman"/>
          <w:sz w:val="24"/>
          <w:szCs w:val="24"/>
        </w:rPr>
        <w:t>радиовизиографии</w:t>
      </w:r>
      <w:proofErr w:type="spellEnd"/>
      <w:r w:rsidR="006E6306">
        <w:rPr>
          <w:rFonts w:ascii="Times New Roman" w:hAnsi="Times New Roman"/>
          <w:sz w:val="24"/>
          <w:szCs w:val="24"/>
        </w:rPr>
        <w:t xml:space="preserve">, </w:t>
      </w:r>
      <w:r w:rsidR="006E6306" w:rsidRPr="00537466">
        <w:rPr>
          <w:rFonts w:ascii="Times New Roman" w:hAnsi="Times New Roman"/>
          <w:sz w:val="24"/>
          <w:szCs w:val="24"/>
        </w:rPr>
        <w:t>рекомендации по использованию в лечебных учре</w:t>
      </w:r>
      <w:r w:rsidR="006E6306" w:rsidRPr="00537466">
        <w:rPr>
          <w:rFonts w:ascii="Times New Roman" w:hAnsi="Times New Roman"/>
          <w:sz w:val="24"/>
          <w:szCs w:val="24"/>
        </w:rPr>
        <w:t>ж</w:t>
      </w:r>
      <w:r w:rsidR="006E6306" w:rsidRPr="00537466">
        <w:rPr>
          <w:rFonts w:ascii="Times New Roman" w:hAnsi="Times New Roman"/>
          <w:sz w:val="24"/>
          <w:szCs w:val="24"/>
        </w:rPr>
        <w:t>дениях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3760F1" w:rsidRPr="00537466" w:rsidRDefault="003760F1" w:rsidP="003760F1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и устройство </w:t>
      </w:r>
      <w:proofErr w:type="spellStart"/>
      <w:r>
        <w:rPr>
          <w:rFonts w:ascii="Times New Roman" w:hAnsi="Times New Roman"/>
          <w:sz w:val="24"/>
          <w:szCs w:val="24"/>
        </w:rPr>
        <w:t>пантомографа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37466">
        <w:rPr>
          <w:rFonts w:ascii="Times New Roman" w:hAnsi="Times New Roman"/>
          <w:sz w:val="24"/>
          <w:szCs w:val="24"/>
        </w:rPr>
        <w:t>рекомендации по использованию в лече</w:t>
      </w:r>
      <w:r w:rsidRPr="00537466">
        <w:rPr>
          <w:rFonts w:ascii="Times New Roman" w:hAnsi="Times New Roman"/>
          <w:sz w:val="24"/>
          <w:szCs w:val="24"/>
        </w:rPr>
        <w:t>б</w:t>
      </w:r>
      <w:r w:rsidRPr="00537466">
        <w:rPr>
          <w:rFonts w:ascii="Times New Roman" w:hAnsi="Times New Roman"/>
          <w:sz w:val="24"/>
          <w:szCs w:val="24"/>
        </w:rPr>
        <w:t>ных учреждениях</w:t>
      </w:r>
    </w:p>
    <w:p w:rsidR="00493930" w:rsidRPr="00537466" w:rsidRDefault="00B57CE5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и о</w:t>
      </w:r>
      <w:r w:rsidR="006E6306">
        <w:rPr>
          <w:rFonts w:ascii="Times New Roman" w:hAnsi="Times New Roman"/>
          <w:sz w:val="24"/>
          <w:szCs w:val="24"/>
        </w:rPr>
        <w:t>собенности блоков питания рентгеновских аппаратов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CA2E61" w:rsidP="00CA2E61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обустройству рентгеновского кабинета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CA2E61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размещению рентгеновского аппарата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CA2E61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Радиационная защита персонала и пациентов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493930" w:rsidRPr="00537466">
        <w:rPr>
          <w:rFonts w:ascii="Times New Roman" w:hAnsi="Times New Roman"/>
          <w:sz w:val="24"/>
          <w:szCs w:val="24"/>
        </w:rPr>
        <w:t>.</w:t>
      </w:r>
      <w:proofErr w:type="gramEnd"/>
    </w:p>
    <w:p w:rsidR="00493930" w:rsidRPr="00537466" w:rsidRDefault="00316EFC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>Понятия: "нуклон", "изотоп", "радионуклид"; их основные характеристики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316EFC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>Радиоактивность, традиционные и системные единицы радиоактивности и их соо</w:t>
      </w:r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>т</w:t>
      </w:r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>ношение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316EFC" w:rsidRPr="00316EFC" w:rsidRDefault="00316EFC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>Закон радиоактивного распада</w:t>
      </w:r>
      <w:r w:rsidRPr="00316EFC">
        <w:rPr>
          <w:rFonts w:ascii="Times New Roman" w:hAnsi="Times New Roman"/>
          <w:sz w:val="24"/>
          <w:szCs w:val="24"/>
        </w:rPr>
        <w:t xml:space="preserve"> </w:t>
      </w:r>
    </w:p>
    <w:p w:rsidR="00493930" w:rsidRPr="00537466" w:rsidRDefault="00316EFC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>Типы радиоактивных превращений ядер: альфа-, бет</w:t>
      </w:r>
      <w:proofErr w:type="gramStart"/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>а-</w:t>
      </w:r>
      <w:proofErr w:type="gramEnd"/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>гамма-превращения</w:t>
      </w:r>
      <w:proofErr w:type="spellEnd"/>
      <w:r w:rsidRPr="00316EF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ядер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316EFC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316EFC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Методы регистрац</w:t>
      </w:r>
      <w:proofErr w:type="gramStart"/>
      <w:r w:rsidRPr="00316EFC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ии ио</w:t>
      </w:r>
      <w:proofErr w:type="gramEnd"/>
      <w:r w:rsidRPr="00316EFC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низирующих излучений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493930" w:rsidRPr="00537466" w:rsidRDefault="00316EFC" w:rsidP="00493930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Приборы,  регистрирующие излучение</w:t>
      </w:r>
      <w:r w:rsidR="00493930" w:rsidRPr="00537466">
        <w:rPr>
          <w:rFonts w:ascii="Times New Roman" w:hAnsi="Times New Roman"/>
          <w:sz w:val="24"/>
          <w:szCs w:val="24"/>
        </w:rPr>
        <w:t>.</w:t>
      </w:r>
    </w:p>
    <w:p w:rsidR="00E6661F" w:rsidRPr="005E04E8" w:rsidRDefault="00316EFC" w:rsidP="005E04E8">
      <w:pPr>
        <w:pStyle w:val="a5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дозиметрии</w:t>
      </w:r>
      <w:r w:rsidR="00493930" w:rsidRPr="00537466">
        <w:rPr>
          <w:rFonts w:ascii="Times New Roman" w:hAnsi="Times New Roman"/>
          <w:sz w:val="24"/>
          <w:szCs w:val="24"/>
        </w:rPr>
        <w:t>.</w:t>
      </w:r>
      <w:bookmarkEnd w:id="1"/>
      <w:bookmarkEnd w:id="2"/>
    </w:p>
    <w:p w:rsidR="00591D27" w:rsidRDefault="002E213D" w:rsidP="002E213D">
      <w:pPr>
        <w:pStyle w:val="a5"/>
        <w:spacing w:after="0" w:line="360" w:lineRule="auto"/>
        <w:ind w:left="37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3ACB">
        <w:rPr>
          <w:rFonts w:ascii="Times New Roman" w:hAnsi="Times New Roman"/>
          <w:b/>
          <w:sz w:val="26"/>
          <w:szCs w:val="26"/>
          <w:lang w:eastAsia="ru-RU"/>
        </w:rPr>
        <w:t>2.2.</w:t>
      </w:r>
      <w:r w:rsidR="00314727" w:rsidRPr="00C83ACB">
        <w:rPr>
          <w:rFonts w:ascii="Times New Roman" w:hAnsi="Times New Roman"/>
          <w:b/>
          <w:sz w:val="26"/>
          <w:szCs w:val="26"/>
          <w:lang w:eastAsia="ru-RU"/>
        </w:rPr>
        <w:t xml:space="preserve">Практическое задание </w:t>
      </w:r>
    </w:p>
    <w:p w:rsidR="00293ECE" w:rsidRPr="0012576B" w:rsidRDefault="003C0778" w:rsidP="00293ECE">
      <w:pPr>
        <w:pStyle w:val="a5"/>
        <w:numPr>
          <w:ilvl w:val="0"/>
          <w:numId w:val="42"/>
        </w:num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Обоснование выбора приборов и </w:t>
      </w:r>
      <w:r w:rsidR="00293ECE" w:rsidRPr="00293ECE">
        <w:rPr>
          <w:rFonts w:ascii="Times New Roman" w:hAnsi="Times New Roman"/>
          <w:sz w:val="24"/>
          <w:szCs w:val="24"/>
        </w:rPr>
        <w:t>инструмент</w:t>
      </w:r>
      <w:r>
        <w:rPr>
          <w:rFonts w:ascii="Times New Roman" w:hAnsi="Times New Roman"/>
          <w:sz w:val="24"/>
          <w:szCs w:val="24"/>
        </w:rPr>
        <w:t xml:space="preserve">а необходимого </w:t>
      </w:r>
      <w:r w:rsidR="00293ECE" w:rsidRPr="00293ECE">
        <w:rPr>
          <w:rFonts w:ascii="Times New Roman" w:hAnsi="Times New Roman"/>
          <w:sz w:val="24"/>
          <w:szCs w:val="24"/>
        </w:rPr>
        <w:t xml:space="preserve"> для проведения о</w:t>
      </w:r>
      <w:r w:rsidR="00293ECE" w:rsidRPr="00293ECE">
        <w:rPr>
          <w:rFonts w:ascii="Times New Roman" w:hAnsi="Times New Roman"/>
          <w:sz w:val="24"/>
          <w:szCs w:val="24"/>
        </w:rPr>
        <w:t>б</w:t>
      </w:r>
      <w:r w:rsidR="00293ECE" w:rsidRPr="00293ECE">
        <w:rPr>
          <w:rFonts w:ascii="Times New Roman" w:hAnsi="Times New Roman"/>
          <w:sz w:val="24"/>
          <w:szCs w:val="24"/>
        </w:rPr>
        <w:t>следования и монтажа</w:t>
      </w:r>
      <w:r>
        <w:rPr>
          <w:rFonts w:ascii="Times New Roman" w:hAnsi="Times New Roman"/>
          <w:sz w:val="24"/>
          <w:szCs w:val="24"/>
        </w:rPr>
        <w:t xml:space="preserve"> предложенного медицинского аппарата</w:t>
      </w:r>
      <w:r w:rsidR="00293ECE" w:rsidRPr="00293ECE">
        <w:rPr>
          <w:rFonts w:ascii="Times New Roman" w:hAnsi="Times New Roman"/>
          <w:sz w:val="24"/>
          <w:szCs w:val="24"/>
        </w:rPr>
        <w:t>.</w:t>
      </w:r>
    </w:p>
    <w:p w:rsidR="00A5412E" w:rsidRPr="00293ECE" w:rsidRDefault="0012576B" w:rsidP="00A5412E">
      <w:pPr>
        <w:pStyle w:val="a5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93ECE">
        <w:rPr>
          <w:rFonts w:ascii="Times New Roman" w:hAnsi="Times New Roman"/>
          <w:bCs/>
          <w:sz w:val="24"/>
          <w:szCs w:val="24"/>
        </w:rPr>
        <w:lastRenderedPageBreak/>
        <w:t>Провед</w:t>
      </w:r>
      <w:r w:rsidR="009C3BC7">
        <w:rPr>
          <w:rFonts w:ascii="Times New Roman" w:hAnsi="Times New Roman"/>
          <w:bCs/>
          <w:sz w:val="24"/>
          <w:szCs w:val="24"/>
        </w:rPr>
        <w:t xml:space="preserve">ение </w:t>
      </w:r>
      <w:r w:rsidRPr="00293ECE">
        <w:rPr>
          <w:rFonts w:ascii="Times New Roman" w:hAnsi="Times New Roman"/>
          <w:sz w:val="24"/>
          <w:szCs w:val="24"/>
        </w:rPr>
        <w:t>ремонт</w:t>
      </w:r>
      <w:r w:rsidR="00A5412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A5412E">
        <w:rPr>
          <w:rFonts w:ascii="Times New Roman" w:hAnsi="Times New Roman"/>
          <w:sz w:val="24"/>
          <w:szCs w:val="24"/>
        </w:rPr>
        <w:t>предложенного медицинского аппарата</w:t>
      </w:r>
      <w:r w:rsidR="00A5412E" w:rsidRPr="00293ECE">
        <w:rPr>
          <w:rFonts w:ascii="Times New Roman" w:hAnsi="Times New Roman"/>
          <w:sz w:val="24"/>
          <w:szCs w:val="24"/>
        </w:rPr>
        <w:t xml:space="preserve"> </w:t>
      </w:r>
      <w:r w:rsidR="00A5412E">
        <w:rPr>
          <w:rFonts w:ascii="Times New Roman" w:hAnsi="Times New Roman"/>
          <w:sz w:val="24"/>
          <w:szCs w:val="24"/>
        </w:rPr>
        <w:t>(</w:t>
      </w:r>
      <w:r w:rsidRPr="00293ECE">
        <w:rPr>
          <w:rFonts w:ascii="Times New Roman" w:hAnsi="Times New Roman"/>
          <w:sz w:val="24"/>
          <w:szCs w:val="24"/>
        </w:rPr>
        <w:t>рентгеновск</w:t>
      </w:r>
      <w:r>
        <w:rPr>
          <w:rFonts w:ascii="Times New Roman" w:hAnsi="Times New Roman"/>
          <w:sz w:val="24"/>
          <w:szCs w:val="24"/>
        </w:rPr>
        <w:t>ого</w:t>
      </w:r>
      <w:r w:rsidRPr="00293ECE">
        <w:rPr>
          <w:rFonts w:ascii="Times New Roman" w:hAnsi="Times New Roman"/>
          <w:sz w:val="24"/>
          <w:szCs w:val="24"/>
        </w:rPr>
        <w:t xml:space="preserve"> апп</w:t>
      </w:r>
      <w:r w:rsidRPr="00293ECE">
        <w:rPr>
          <w:rFonts w:ascii="Times New Roman" w:hAnsi="Times New Roman"/>
          <w:sz w:val="24"/>
          <w:szCs w:val="24"/>
        </w:rPr>
        <w:t>а</w:t>
      </w:r>
      <w:r w:rsidRPr="00293ECE">
        <w:rPr>
          <w:rFonts w:ascii="Times New Roman" w:hAnsi="Times New Roman"/>
          <w:sz w:val="24"/>
          <w:szCs w:val="24"/>
        </w:rPr>
        <w:t>рат</w:t>
      </w:r>
      <w:r>
        <w:rPr>
          <w:rFonts w:ascii="Times New Roman" w:hAnsi="Times New Roman"/>
          <w:sz w:val="24"/>
          <w:szCs w:val="24"/>
        </w:rPr>
        <w:t>а</w:t>
      </w:r>
      <w:r w:rsidRPr="00293ECE">
        <w:rPr>
          <w:rFonts w:ascii="Times New Roman" w:hAnsi="Times New Roman"/>
          <w:sz w:val="24"/>
          <w:szCs w:val="24"/>
        </w:rPr>
        <w:t xml:space="preserve"> «</w:t>
      </w:r>
      <w:r w:rsidRPr="00293ECE">
        <w:rPr>
          <w:rFonts w:ascii="Times New Roman" w:hAnsi="Times New Roman"/>
          <w:sz w:val="24"/>
          <w:szCs w:val="24"/>
          <w:lang w:val="en-US"/>
        </w:rPr>
        <w:t>Proteus</w:t>
      </w:r>
      <w:r w:rsidRPr="00293ECE">
        <w:rPr>
          <w:rFonts w:ascii="Times New Roman" w:hAnsi="Times New Roman"/>
          <w:sz w:val="24"/>
          <w:szCs w:val="24"/>
        </w:rPr>
        <w:t>-</w:t>
      </w:r>
      <w:r w:rsidRPr="00293ECE">
        <w:rPr>
          <w:rFonts w:ascii="Times New Roman" w:hAnsi="Times New Roman"/>
          <w:sz w:val="24"/>
          <w:szCs w:val="24"/>
          <w:lang w:val="en-US"/>
        </w:rPr>
        <w:t>XR</w:t>
      </w:r>
      <w:r w:rsidRPr="00293ECE">
        <w:rPr>
          <w:rFonts w:ascii="Times New Roman" w:hAnsi="Times New Roman"/>
          <w:sz w:val="24"/>
          <w:szCs w:val="24"/>
        </w:rPr>
        <w:t>»</w:t>
      </w:r>
      <w:r w:rsidR="00A5412E">
        <w:rPr>
          <w:rFonts w:ascii="Times New Roman" w:hAnsi="Times New Roman"/>
          <w:sz w:val="24"/>
          <w:szCs w:val="24"/>
        </w:rPr>
        <w:t>,</w:t>
      </w:r>
      <w:r w:rsidR="00A5412E" w:rsidRPr="00A54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412E" w:rsidRPr="00293ECE">
        <w:rPr>
          <w:rFonts w:ascii="Times New Roman" w:hAnsi="Times New Roman"/>
          <w:sz w:val="24"/>
          <w:szCs w:val="24"/>
        </w:rPr>
        <w:t>маммографа</w:t>
      </w:r>
      <w:proofErr w:type="spellEnd"/>
      <w:r w:rsidR="00A5412E" w:rsidRPr="00293EC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5412E" w:rsidRPr="00293ECE">
        <w:rPr>
          <w:rFonts w:ascii="Times New Roman" w:hAnsi="Times New Roman"/>
          <w:sz w:val="24"/>
          <w:szCs w:val="24"/>
        </w:rPr>
        <w:t>Маммо</w:t>
      </w:r>
      <w:proofErr w:type="spellEnd"/>
      <w:r w:rsidR="00A5412E" w:rsidRPr="00293ECE">
        <w:rPr>
          <w:rFonts w:ascii="Times New Roman" w:hAnsi="Times New Roman"/>
          <w:sz w:val="24"/>
          <w:szCs w:val="24"/>
        </w:rPr>
        <w:t xml:space="preserve"> 4МТ»</w:t>
      </w:r>
      <w:r w:rsidR="00A5412E">
        <w:rPr>
          <w:rFonts w:ascii="Times New Roman" w:hAnsi="Times New Roman"/>
          <w:sz w:val="24"/>
          <w:szCs w:val="24"/>
        </w:rPr>
        <w:t xml:space="preserve">, </w:t>
      </w:r>
      <w:r w:rsidR="00A5412E" w:rsidRPr="00293ECE">
        <w:rPr>
          <w:rFonts w:ascii="Times New Roman" w:hAnsi="Times New Roman"/>
          <w:sz w:val="24"/>
          <w:szCs w:val="24"/>
        </w:rPr>
        <w:t xml:space="preserve"> передвижного рентгеновского а</w:t>
      </w:r>
      <w:r w:rsidR="00A5412E" w:rsidRPr="00293ECE">
        <w:rPr>
          <w:rFonts w:ascii="Times New Roman" w:hAnsi="Times New Roman"/>
          <w:sz w:val="24"/>
          <w:szCs w:val="24"/>
        </w:rPr>
        <w:t>п</w:t>
      </w:r>
      <w:r w:rsidR="00A5412E" w:rsidRPr="00293ECE">
        <w:rPr>
          <w:rFonts w:ascii="Times New Roman" w:hAnsi="Times New Roman"/>
          <w:sz w:val="24"/>
          <w:szCs w:val="24"/>
        </w:rPr>
        <w:t xml:space="preserve">парата POLYMOBIL </w:t>
      </w:r>
      <w:r w:rsidR="00A5412E" w:rsidRPr="00293ECE">
        <w:rPr>
          <w:rFonts w:ascii="Times New Roman" w:hAnsi="Times New Roman"/>
          <w:sz w:val="24"/>
          <w:szCs w:val="24"/>
          <w:lang w:val="en-US"/>
        </w:rPr>
        <w:t>Plus</w:t>
      </w:r>
      <w:r w:rsidR="00A5412E">
        <w:rPr>
          <w:rFonts w:ascii="Times New Roman" w:hAnsi="Times New Roman"/>
          <w:sz w:val="24"/>
          <w:szCs w:val="24"/>
        </w:rPr>
        <w:t>)</w:t>
      </w:r>
      <w:r w:rsidR="00A5412E" w:rsidRPr="00293ECE">
        <w:rPr>
          <w:rFonts w:ascii="Times New Roman" w:hAnsi="Times New Roman"/>
          <w:sz w:val="24"/>
          <w:szCs w:val="24"/>
        </w:rPr>
        <w:t>.</w:t>
      </w:r>
    </w:p>
    <w:p w:rsidR="00A20B81" w:rsidRPr="00A5412E" w:rsidRDefault="00A5412E" w:rsidP="00293ECE">
      <w:pPr>
        <w:pStyle w:val="a5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293ECE" w:rsidRPr="00A5412E">
        <w:rPr>
          <w:rFonts w:ascii="Times New Roman" w:hAnsi="Times New Roman"/>
          <w:bCs/>
          <w:sz w:val="24"/>
          <w:szCs w:val="24"/>
        </w:rPr>
        <w:t>асчет номинальной и максимальной нагрузок источника питания</w:t>
      </w:r>
      <w:r w:rsidR="00A20B81" w:rsidRPr="00A5412E">
        <w:rPr>
          <w:rFonts w:ascii="Times New Roman" w:hAnsi="Times New Roman"/>
          <w:sz w:val="24"/>
          <w:szCs w:val="24"/>
        </w:rPr>
        <w:t>.</w:t>
      </w:r>
    </w:p>
    <w:p w:rsidR="00A20B81" w:rsidRPr="00293ECE" w:rsidRDefault="00A5412E" w:rsidP="00293ECE">
      <w:pPr>
        <w:pStyle w:val="a5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93ECE" w:rsidRPr="00293ECE">
        <w:rPr>
          <w:rFonts w:ascii="Times New Roman" w:hAnsi="Times New Roman"/>
          <w:bCs/>
          <w:sz w:val="24"/>
          <w:szCs w:val="24"/>
        </w:rPr>
        <w:t>змерение тока утечки, узла питания рентгеновского аппарата</w:t>
      </w:r>
    </w:p>
    <w:p w:rsidR="00013028" w:rsidRPr="00293ECE" w:rsidRDefault="00A5412E" w:rsidP="00293ECE">
      <w:pPr>
        <w:pStyle w:val="a5"/>
        <w:numPr>
          <w:ilvl w:val="0"/>
          <w:numId w:val="42"/>
        </w:num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Оценка</w:t>
      </w:r>
      <w:r w:rsidR="00013028" w:rsidRPr="00293ECE">
        <w:rPr>
          <w:rFonts w:ascii="Times New Roman" w:hAnsi="Times New Roman"/>
          <w:bCs/>
          <w:color w:val="000000"/>
          <w:sz w:val="24"/>
          <w:szCs w:val="24"/>
        </w:rPr>
        <w:t xml:space="preserve"> радиационной обстановки</w:t>
      </w:r>
      <w:r w:rsidR="00013028" w:rsidRPr="00293ECE">
        <w:rPr>
          <w:rFonts w:ascii="Times New Roman" w:hAnsi="Times New Roman"/>
          <w:sz w:val="24"/>
          <w:szCs w:val="24"/>
        </w:rPr>
        <w:t>.</w:t>
      </w:r>
    </w:p>
    <w:p w:rsidR="00A20B81" w:rsidRPr="00293ECE" w:rsidRDefault="00A5412E" w:rsidP="00293ECE">
      <w:pPr>
        <w:pStyle w:val="a5"/>
        <w:numPr>
          <w:ilvl w:val="0"/>
          <w:numId w:val="42"/>
        </w:num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Определение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кратности </w:t>
      </w:r>
      <w:r w:rsidR="00013028" w:rsidRPr="00293ECE">
        <w:rPr>
          <w:rFonts w:ascii="Times New Roman" w:hAnsi="Times New Roman"/>
          <w:bCs/>
          <w:color w:val="000000"/>
          <w:sz w:val="24"/>
          <w:szCs w:val="24"/>
        </w:rPr>
        <w:t xml:space="preserve"> превышения предела дозы облучения</w:t>
      </w:r>
      <w:proofErr w:type="gramEnd"/>
      <w:r w:rsidR="00A20B81" w:rsidRPr="00293ECE">
        <w:rPr>
          <w:rFonts w:ascii="Times New Roman" w:hAnsi="Times New Roman"/>
          <w:sz w:val="24"/>
          <w:szCs w:val="24"/>
        </w:rPr>
        <w:t xml:space="preserve">. </w:t>
      </w:r>
    </w:p>
    <w:p w:rsidR="00A20B81" w:rsidRPr="00293ECE" w:rsidRDefault="00293ECE" w:rsidP="00D2213E">
      <w:pPr>
        <w:pStyle w:val="a5"/>
        <w:numPr>
          <w:ilvl w:val="0"/>
          <w:numId w:val="42"/>
        </w:numPr>
        <w:jc w:val="both"/>
        <w:rPr>
          <w:rFonts w:ascii="Times New Roman" w:hAnsi="Times New Roman"/>
          <w:color w:val="3B3B3B"/>
          <w:sz w:val="24"/>
          <w:szCs w:val="24"/>
        </w:rPr>
      </w:pPr>
      <w:r w:rsidRPr="00293ECE">
        <w:rPr>
          <w:rFonts w:ascii="Times New Roman" w:hAnsi="Times New Roman"/>
          <w:bCs/>
          <w:sz w:val="24"/>
          <w:szCs w:val="24"/>
        </w:rPr>
        <w:t>Провед</w:t>
      </w:r>
      <w:r w:rsidR="00A5412E">
        <w:rPr>
          <w:rFonts w:ascii="Times New Roman" w:hAnsi="Times New Roman"/>
          <w:bCs/>
          <w:sz w:val="24"/>
          <w:szCs w:val="24"/>
        </w:rPr>
        <w:t xml:space="preserve">ение </w:t>
      </w:r>
      <w:r w:rsidR="00013028" w:rsidRPr="00293ECE">
        <w:rPr>
          <w:rFonts w:ascii="Times New Roman" w:hAnsi="Times New Roman"/>
          <w:bCs/>
          <w:color w:val="000000"/>
          <w:sz w:val="24"/>
          <w:szCs w:val="24"/>
        </w:rPr>
        <w:t>расчет</w:t>
      </w:r>
      <w:r w:rsidR="00D2213E">
        <w:rPr>
          <w:rFonts w:ascii="Times New Roman" w:hAnsi="Times New Roman"/>
          <w:bCs/>
          <w:color w:val="000000"/>
          <w:sz w:val="24"/>
          <w:szCs w:val="24"/>
        </w:rPr>
        <w:t xml:space="preserve">ов </w:t>
      </w:r>
      <w:r w:rsidR="00013028" w:rsidRPr="00293ECE">
        <w:rPr>
          <w:rFonts w:ascii="Times New Roman" w:hAnsi="Times New Roman"/>
          <w:bCs/>
          <w:color w:val="000000"/>
          <w:sz w:val="24"/>
          <w:szCs w:val="24"/>
        </w:rPr>
        <w:t xml:space="preserve"> по плотности загрязнения территории радионуклидами</w:t>
      </w:r>
      <w:r w:rsidR="00D2213E">
        <w:rPr>
          <w:rFonts w:ascii="Times New Roman" w:hAnsi="Times New Roman"/>
          <w:sz w:val="24"/>
          <w:szCs w:val="24"/>
        </w:rPr>
        <w:t>,</w:t>
      </w:r>
      <w:r w:rsidR="00A20B81" w:rsidRPr="00293E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A20B81" w:rsidRPr="00293ECE">
        <w:rPr>
          <w:rFonts w:ascii="Times New Roman" w:hAnsi="Times New Roman"/>
          <w:color w:val="3B3B3B"/>
          <w:sz w:val="24"/>
          <w:szCs w:val="24"/>
        </w:rPr>
        <w:t xml:space="preserve"> </w:t>
      </w:r>
    </w:p>
    <w:p w:rsidR="00A20B81" w:rsidRPr="00293ECE" w:rsidRDefault="00013028" w:rsidP="00D2213E">
      <w:pPr>
        <w:pStyle w:val="a5"/>
        <w:jc w:val="both"/>
        <w:rPr>
          <w:rFonts w:ascii="Times New Roman" w:hAnsi="Times New Roman"/>
          <w:color w:val="3B3B3B"/>
          <w:sz w:val="24"/>
          <w:szCs w:val="24"/>
        </w:rPr>
      </w:pPr>
      <w:r w:rsidRPr="00293ECE">
        <w:rPr>
          <w:rFonts w:ascii="Times New Roman" w:hAnsi="Times New Roman"/>
          <w:bCs/>
          <w:color w:val="000000"/>
          <w:sz w:val="24"/>
          <w:szCs w:val="24"/>
        </w:rPr>
        <w:t>по мощности экспозиционной дозы облучения</w:t>
      </w:r>
      <w:r w:rsidR="00D2213E">
        <w:rPr>
          <w:rFonts w:ascii="Times New Roman" w:hAnsi="Times New Roman"/>
          <w:sz w:val="24"/>
          <w:szCs w:val="24"/>
        </w:rPr>
        <w:t xml:space="preserve">,  </w:t>
      </w:r>
      <w:r w:rsidR="005E04E8" w:rsidRPr="00293ECE">
        <w:rPr>
          <w:rFonts w:ascii="Times New Roman" w:hAnsi="Times New Roman"/>
          <w:sz w:val="24"/>
          <w:szCs w:val="24"/>
        </w:rPr>
        <w:t>допустимой дозы облучения</w:t>
      </w:r>
      <w:r w:rsidR="00D2213E">
        <w:rPr>
          <w:rFonts w:ascii="Times New Roman" w:hAnsi="Times New Roman"/>
          <w:sz w:val="24"/>
          <w:szCs w:val="24"/>
        </w:rPr>
        <w:t>,</w:t>
      </w:r>
    </w:p>
    <w:p w:rsidR="00A20B81" w:rsidRPr="00293ECE" w:rsidRDefault="005E04E8" w:rsidP="00D2213E">
      <w:pPr>
        <w:pStyle w:val="a5"/>
        <w:jc w:val="both"/>
        <w:rPr>
          <w:rFonts w:ascii="Times New Roman" w:hAnsi="Times New Roman"/>
          <w:color w:val="3B3B3B"/>
          <w:sz w:val="24"/>
          <w:szCs w:val="24"/>
        </w:rPr>
      </w:pPr>
      <w:r w:rsidRPr="00293ECE">
        <w:rPr>
          <w:rFonts w:ascii="Times New Roman" w:hAnsi="Times New Roman"/>
          <w:sz w:val="24"/>
          <w:szCs w:val="24"/>
        </w:rPr>
        <w:t>стационарной защиты рентгеновского кабинета</w:t>
      </w:r>
      <w:r w:rsidR="00A20B81" w:rsidRPr="00293ECE">
        <w:rPr>
          <w:rFonts w:ascii="Times New Roman" w:hAnsi="Times New Roman"/>
          <w:sz w:val="24"/>
          <w:szCs w:val="24"/>
        </w:rPr>
        <w:t>.</w:t>
      </w:r>
    </w:p>
    <w:p w:rsidR="00367E7D" w:rsidRPr="00C83ACB" w:rsidRDefault="00367E7D" w:rsidP="00A20B81">
      <w:pPr>
        <w:spacing w:after="0" w:line="36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314727" w:rsidRPr="00C83ACB" w:rsidRDefault="00A20B81" w:rsidP="00A20B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314727"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Условия выполнения задания.</w:t>
      </w:r>
    </w:p>
    <w:p w:rsidR="00BD7EF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2.3.1. Задание выполняется</w:t>
      </w:r>
      <w:r w:rsidR="00412E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предприятии</w:t>
      </w:r>
      <w:r w:rsidR="00BD7EF7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2.3.2 Используемое оборудование: </w:t>
      </w:r>
      <w:r w:rsidR="006B4F21"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интернет-ресурс, справочники</w:t>
      </w: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2.3.4 Соблюдение техники безопасности.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2.4. Инструкция по выполнению задания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2.4.1 Задание выполняется в два этапа: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 вып</w:t>
      </w:r>
      <w:r w:rsidR="00BD7EF7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олнение теоретического  задания;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 выполнение </w:t>
      </w:r>
      <w:r w:rsidR="00BD7EF7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практического</w:t>
      </w:r>
      <w:r w:rsidR="000A1562"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83A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задания. 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 Время выполнения задания – максимальное время выполнения задания –  </w:t>
      </w:r>
      <w:r w:rsidR="00461ED3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(теоретическое  задание – </w:t>
      </w:r>
      <w:r w:rsidR="00412E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мин., практическое задание – </w:t>
      </w:r>
      <w:r w:rsidR="00412EF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мин.)</w:t>
      </w:r>
    </w:p>
    <w:p w:rsidR="00314727" w:rsidRPr="00C83ACB" w:rsidRDefault="00314727" w:rsidP="00A20B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C83A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Критерии оценки</w:t>
      </w: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«5» ставится в случае, если полно раскрыто содержание 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матери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ла,  правильно выполнено практическое задание, </w:t>
      </w:r>
      <w:proofErr w:type="gramStart"/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</w:t>
      </w:r>
      <w:proofErr w:type="gramEnd"/>
      <w:r w:rsidR="006B4F21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использованы справочные материалы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>; ответ самостоятельный.</w:t>
      </w: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314727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«4» ставится, если раскрыто </w:t>
      </w:r>
      <w:r w:rsidR="00021585"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</w:t>
      </w:r>
      <w:r w:rsidRPr="00C83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материала, </w:t>
      </w:r>
      <w:r w:rsidR="002F35DD" w:rsidRPr="00C83ACB">
        <w:rPr>
          <w:rFonts w:ascii="Times New Roman" w:hAnsi="Times New Roman" w:cs="Times New Roman"/>
          <w:color w:val="000000"/>
          <w:sz w:val="26"/>
          <w:szCs w:val="26"/>
        </w:rPr>
        <w:t>правильно даны определения, понятия, но допущена неполнота определений, не влияющая на их смысл, практическое задание выполнено с ошибками.</w:t>
      </w:r>
    </w:p>
    <w:p w:rsidR="00314727" w:rsidRPr="00C83ACB" w:rsidRDefault="00314727" w:rsidP="00A20B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2F35DD" w:rsidP="00A20B8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ACB">
        <w:rPr>
          <w:rFonts w:ascii="Times New Roman" w:hAnsi="Times New Roman" w:cs="Times New Roman"/>
          <w:color w:val="000000"/>
          <w:sz w:val="26"/>
          <w:szCs w:val="26"/>
        </w:rPr>
        <w:t>Оценка «3» ставится, если продемонстрировано усвоение основного содержания учебного материала, но изложено фрагментарно, практическое задание выполнено не полностью.</w:t>
      </w:r>
    </w:p>
    <w:p w:rsidR="002F35DD" w:rsidRPr="00C83ACB" w:rsidRDefault="002F35DD" w:rsidP="00A20B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7" w:rsidRPr="00C83ACB" w:rsidRDefault="002F35DD" w:rsidP="00A20B81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83ACB">
        <w:rPr>
          <w:rFonts w:ascii="Times New Roman" w:hAnsi="Times New Roman" w:cs="Times New Roman"/>
          <w:color w:val="000000"/>
          <w:sz w:val="26"/>
          <w:szCs w:val="26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</w:t>
      </w:r>
      <w:r w:rsidRPr="00C83AC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83ACB">
        <w:rPr>
          <w:rFonts w:ascii="Times New Roman" w:hAnsi="Times New Roman" w:cs="Times New Roman"/>
          <w:color w:val="000000"/>
          <w:sz w:val="26"/>
          <w:szCs w:val="26"/>
        </w:rPr>
        <w:t>ческое задание.</w:t>
      </w:r>
    </w:p>
    <w:p w:rsidR="00314727" w:rsidRPr="00314727" w:rsidRDefault="000A1562" w:rsidP="00A20B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72273020"/>
      <w:r w:rsidRPr="00C83A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                            </w:t>
      </w:r>
      <w:r w:rsidR="00314727" w:rsidRPr="00314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4.Источники и литература</w:t>
      </w:r>
      <w:bookmarkEnd w:id="7"/>
    </w:p>
    <w:p w:rsidR="00314727" w:rsidRPr="00314727" w:rsidRDefault="00314727" w:rsidP="003147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Основные источники: 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94AA2">
        <w:rPr>
          <w:rFonts w:ascii="Times New Roman" w:hAnsi="Times New Roman" w:cs="Times New Roman"/>
          <w:bCs/>
          <w:sz w:val="26"/>
          <w:szCs w:val="26"/>
        </w:rPr>
        <w:t>Берикашвили</w:t>
      </w:r>
      <w:proofErr w:type="spellEnd"/>
      <w:r w:rsidRPr="00C94AA2">
        <w:rPr>
          <w:rFonts w:ascii="Times New Roman" w:hAnsi="Times New Roman" w:cs="Times New Roman"/>
          <w:bCs/>
          <w:sz w:val="26"/>
          <w:szCs w:val="26"/>
        </w:rPr>
        <w:t xml:space="preserve"> В.Ш. Электронная техника: учебное пособие для студентов среднего профессионального образования. М.: «Академия», 2009г. – 367с.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Гальперин М.В. Электронная техника: учебник. – 2-е издание, испра</w:t>
      </w:r>
      <w:r w:rsidRPr="00C94AA2">
        <w:rPr>
          <w:rFonts w:ascii="Times New Roman" w:hAnsi="Times New Roman" w:cs="Times New Roman"/>
          <w:bCs/>
          <w:sz w:val="26"/>
          <w:szCs w:val="26"/>
        </w:rPr>
        <w:t>в</w:t>
      </w:r>
      <w:r w:rsidRPr="00C94AA2">
        <w:rPr>
          <w:rFonts w:ascii="Times New Roman" w:hAnsi="Times New Roman" w:cs="Times New Roman"/>
          <w:bCs/>
          <w:sz w:val="26"/>
          <w:szCs w:val="26"/>
        </w:rPr>
        <w:t>ленное и дополненное. М.: ФОРУМ ИНФРА-М, 2010г. – 351с.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 xml:space="preserve">Методические указания для студентов по проведению лабораторных (практических) работ. </w:t>
      </w:r>
    </w:p>
    <w:p w:rsidR="000A1562" w:rsidRPr="00C94AA2" w:rsidRDefault="000A1562" w:rsidP="000A1562">
      <w:pPr>
        <w:numPr>
          <w:ilvl w:val="0"/>
          <w:numId w:val="35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 xml:space="preserve">Методические указания для </w:t>
      </w:r>
      <w:proofErr w:type="gramStart"/>
      <w:r w:rsidRPr="00C94AA2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C94AA2">
        <w:rPr>
          <w:rFonts w:ascii="Times New Roman" w:hAnsi="Times New Roman" w:cs="Times New Roman"/>
          <w:bCs/>
          <w:sz w:val="26"/>
          <w:szCs w:val="26"/>
        </w:rPr>
        <w:t xml:space="preserve"> по  выполнению внеаудито</w:t>
      </w:r>
      <w:r w:rsidRPr="00C94AA2">
        <w:rPr>
          <w:rFonts w:ascii="Times New Roman" w:hAnsi="Times New Roman" w:cs="Times New Roman"/>
          <w:bCs/>
          <w:sz w:val="26"/>
          <w:szCs w:val="26"/>
        </w:rPr>
        <w:t>р</w:t>
      </w:r>
      <w:r w:rsidRPr="00C94AA2">
        <w:rPr>
          <w:rFonts w:ascii="Times New Roman" w:hAnsi="Times New Roman" w:cs="Times New Roman"/>
          <w:bCs/>
          <w:sz w:val="26"/>
          <w:szCs w:val="26"/>
        </w:rPr>
        <w:t>ной самостоятельной работы.</w:t>
      </w: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5.Ремизов </w:t>
      </w:r>
      <w:proofErr w:type="spellStart"/>
      <w:r w:rsidRPr="00C94AA2">
        <w:rPr>
          <w:rFonts w:ascii="Times New Roman" w:hAnsi="Times New Roman" w:cs="Times New Roman"/>
          <w:bCs/>
          <w:i/>
          <w:sz w:val="26"/>
          <w:szCs w:val="26"/>
        </w:rPr>
        <w:t>А.Н.,Максина</w:t>
      </w:r>
      <w:proofErr w:type="spellEnd"/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C94AA2">
        <w:rPr>
          <w:rFonts w:ascii="Times New Roman" w:hAnsi="Times New Roman" w:cs="Times New Roman"/>
          <w:bCs/>
          <w:i/>
          <w:sz w:val="26"/>
          <w:szCs w:val="26"/>
        </w:rPr>
        <w:t>А.Г.,Потапенко</w:t>
      </w:r>
      <w:proofErr w:type="spellEnd"/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 А.Я. Медицинская и биологическая физика.</w:t>
      </w: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6.Под редакцией </w:t>
      </w:r>
      <w:proofErr w:type="spellStart"/>
      <w:r w:rsidRPr="00C94AA2">
        <w:rPr>
          <w:rFonts w:ascii="Times New Roman" w:hAnsi="Times New Roman" w:cs="Times New Roman"/>
          <w:bCs/>
          <w:i/>
          <w:sz w:val="26"/>
          <w:szCs w:val="26"/>
        </w:rPr>
        <w:t>Утямышева</w:t>
      </w:r>
      <w:proofErr w:type="spellEnd"/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 Р.И. Медицинская электронная аппаратура для здравоохранения.</w:t>
      </w:r>
    </w:p>
    <w:p w:rsidR="000A1562" w:rsidRPr="00C94AA2" w:rsidRDefault="000A1562" w:rsidP="000A156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AA2">
        <w:rPr>
          <w:rFonts w:ascii="Times New Roman" w:hAnsi="Times New Roman" w:cs="Times New Roman"/>
          <w:bCs/>
          <w:i/>
          <w:sz w:val="26"/>
          <w:szCs w:val="26"/>
        </w:rPr>
        <w:t xml:space="preserve">Дополнительные источники: 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94AA2">
        <w:rPr>
          <w:rFonts w:ascii="Times New Roman" w:hAnsi="Times New Roman" w:cs="Times New Roman"/>
          <w:bCs/>
          <w:sz w:val="26"/>
          <w:szCs w:val="26"/>
        </w:rPr>
        <w:t>Вайсбуфд</w:t>
      </w:r>
      <w:proofErr w:type="spellEnd"/>
      <w:r w:rsidRPr="00C94AA2">
        <w:rPr>
          <w:rFonts w:ascii="Times New Roman" w:hAnsi="Times New Roman" w:cs="Times New Roman"/>
          <w:bCs/>
          <w:sz w:val="26"/>
          <w:szCs w:val="26"/>
        </w:rPr>
        <w:t xml:space="preserve"> Ф.И. Электронные приборы и усилители/ Учебник для техн</w:t>
      </w:r>
      <w:r w:rsidRPr="00C94AA2">
        <w:rPr>
          <w:rFonts w:ascii="Times New Roman" w:hAnsi="Times New Roman" w:cs="Times New Roman"/>
          <w:bCs/>
          <w:sz w:val="26"/>
          <w:szCs w:val="26"/>
        </w:rPr>
        <w:t>и</w:t>
      </w:r>
      <w:r w:rsidRPr="00C94AA2">
        <w:rPr>
          <w:rFonts w:ascii="Times New Roman" w:hAnsi="Times New Roman" w:cs="Times New Roman"/>
          <w:bCs/>
          <w:sz w:val="26"/>
          <w:szCs w:val="26"/>
        </w:rPr>
        <w:t xml:space="preserve">кумов. М.: Радио и связь, 1987г. – 472с. 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94AA2">
        <w:rPr>
          <w:rFonts w:ascii="Times New Roman" w:hAnsi="Times New Roman" w:cs="Times New Roman"/>
          <w:bCs/>
          <w:sz w:val="26"/>
          <w:szCs w:val="26"/>
        </w:rPr>
        <w:t>Гершунский</w:t>
      </w:r>
      <w:proofErr w:type="spellEnd"/>
      <w:r w:rsidRPr="00C94AA2">
        <w:rPr>
          <w:rFonts w:ascii="Times New Roman" w:hAnsi="Times New Roman" w:cs="Times New Roman"/>
          <w:bCs/>
          <w:sz w:val="26"/>
          <w:szCs w:val="26"/>
        </w:rPr>
        <w:t xml:space="preserve"> Б.С. Основы электроники и микроэлектроники: Учебник – 4-е издание переработанное и дополненное. К.: </w:t>
      </w:r>
      <w:proofErr w:type="spellStart"/>
      <w:r w:rsidRPr="00C94AA2">
        <w:rPr>
          <w:rFonts w:ascii="Times New Roman" w:hAnsi="Times New Roman" w:cs="Times New Roman"/>
          <w:bCs/>
          <w:sz w:val="26"/>
          <w:szCs w:val="26"/>
        </w:rPr>
        <w:t>Высш</w:t>
      </w:r>
      <w:proofErr w:type="spellEnd"/>
      <w:r w:rsidRPr="00C94AA2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C94AA2">
        <w:rPr>
          <w:rFonts w:ascii="Times New Roman" w:hAnsi="Times New Roman" w:cs="Times New Roman"/>
          <w:bCs/>
          <w:sz w:val="26"/>
          <w:szCs w:val="26"/>
        </w:rPr>
        <w:t>шк</w:t>
      </w:r>
      <w:proofErr w:type="spellEnd"/>
      <w:r w:rsidRPr="00C94AA2">
        <w:rPr>
          <w:rFonts w:ascii="Times New Roman" w:hAnsi="Times New Roman" w:cs="Times New Roman"/>
          <w:bCs/>
          <w:sz w:val="26"/>
          <w:szCs w:val="26"/>
        </w:rPr>
        <w:t>., 1989. – 424с.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Электротехнические схемы </w:t>
      </w:r>
      <w:r w:rsidRPr="00C94AA2">
        <w:rPr>
          <w:rStyle w:val="ad"/>
          <w:rFonts w:ascii="Times New Roman" w:hAnsi="Times New Roman" w:cs="Times New Roman"/>
          <w:sz w:val="26"/>
          <w:szCs w:val="26"/>
          <w:lang w:val="en-US"/>
        </w:rPr>
        <w:t>www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>.</w:t>
      </w:r>
      <w:proofErr w:type="spellStart"/>
      <w:r w:rsidRPr="00C94AA2">
        <w:rPr>
          <w:rStyle w:val="ad"/>
          <w:rFonts w:ascii="Times New Roman" w:hAnsi="Times New Roman" w:cs="Times New Roman"/>
          <w:sz w:val="26"/>
          <w:szCs w:val="26"/>
          <w:lang w:val="en-US"/>
        </w:rPr>
        <w:t>radioshem</w:t>
      </w:r>
      <w:proofErr w:type="spellEnd"/>
      <w:r w:rsidRPr="00C94AA2">
        <w:rPr>
          <w:rStyle w:val="ad"/>
          <w:rFonts w:ascii="Times New Roman" w:hAnsi="Times New Roman" w:cs="Times New Roman"/>
          <w:sz w:val="26"/>
          <w:szCs w:val="26"/>
        </w:rPr>
        <w:t>.</w:t>
      </w:r>
      <w:r w:rsidRPr="00C94AA2">
        <w:rPr>
          <w:rStyle w:val="ad"/>
          <w:rFonts w:ascii="Times New Roman" w:hAnsi="Times New Roman" w:cs="Times New Roman"/>
          <w:sz w:val="26"/>
          <w:szCs w:val="26"/>
          <w:lang w:val="en-US"/>
        </w:rPr>
        <w:t>net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 (дата обращения </w:t>
      </w:r>
      <w:r w:rsidRPr="00C94AA2">
        <w:rPr>
          <w:rFonts w:ascii="Times New Roman" w:hAnsi="Times New Roman" w:cs="Times New Roman"/>
          <w:sz w:val="26"/>
          <w:szCs w:val="26"/>
        </w:rPr>
        <w:t>26.08.2013).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AA2">
        <w:rPr>
          <w:rFonts w:ascii="Times New Roman" w:hAnsi="Times New Roman" w:cs="Times New Roman"/>
          <w:bCs/>
          <w:sz w:val="26"/>
          <w:szCs w:val="26"/>
        </w:rPr>
        <w:t>Мир электроники www.electromir.com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  (дата обращения </w:t>
      </w:r>
      <w:r w:rsidRPr="00C94AA2">
        <w:rPr>
          <w:rFonts w:ascii="Times New Roman" w:hAnsi="Times New Roman" w:cs="Times New Roman"/>
          <w:sz w:val="26"/>
          <w:szCs w:val="26"/>
        </w:rPr>
        <w:t>26.08.2013).</w:t>
      </w:r>
    </w:p>
    <w:p w:rsidR="000A1562" w:rsidRPr="00C94AA2" w:rsidRDefault="000A1562" w:rsidP="000A1562">
      <w:pPr>
        <w:numPr>
          <w:ilvl w:val="0"/>
          <w:numId w:val="36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4AA2">
        <w:rPr>
          <w:rFonts w:ascii="Times New Roman" w:hAnsi="Times New Roman" w:cs="Times New Roman"/>
          <w:bCs/>
          <w:sz w:val="26"/>
          <w:szCs w:val="26"/>
        </w:rPr>
        <w:t>Радиоаматор</w:t>
      </w:r>
      <w:proofErr w:type="spellEnd"/>
      <w:r w:rsidRPr="00C94AA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4AA2">
        <w:rPr>
          <w:rFonts w:ascii="Times New Roman" w:hAnsi="Times New Roman" w:cs="Times New Roman"/>
          <w:bCs/>
          <w:sz w:val="26"/>
          <w:szCs w:val="26"/>
        </w:rPr>
        <w:t>www.radioamator.ru</w:t>
      </w:r>
      <w:proofErr w:type="spellEnd"/>
      <w:r w:rsidRPr="00C94AA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94AA2">
        <w:rPr>
          <w:rStyle w:val="ad"/>
          <w:rFonts w:ascii="Times New Roman" w:hAnsi="Times New Roman" w:cs="Times New Roman"/>
          <w:sz w:val="26"/>
          <w:szCs w:val="26"/>
        </w:rPr>
        <w:t xml:space="preserve">(дата обращения </w:t>
      </w:r>
      <w:r w:rsidRPr="00C94AA2">
        <w:rPr>
          <w:rFonts w:ascii="Times New Roman" w:hAnsi="Times New Roman" w:cs="Times New Roman"/>
          <w:sz w:val="26"/>
          <w:szCs w:val="26"/>
        </w:rPr>
        <w:t>26.08.2013).</w:t>
      </w:r>
    </w:p>
    <w:p w:rsidR="000A1562" w:rsidRPr="00C94AA2" w:rsidRDefault="000A1562" w:rsidP="000A15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0A1562" w:rsidRPr="00C94AA2" w:rsidSect="0010057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2E" w:rsidRDefault="00A5412E" w:rsidP="00314727">
      <w:pPr>
        <w:spacing w:after="0" w:line="240" w:lineRule="auto"/>
      </w:pPr>
      <w:r>
        <w:separator/>
      </w:r>
    </w:p>
  </w:endnote>
  <w:endnote w:type="continuationSeparator" w:id="1">
    <w:p w:rsidR="00A5412E" w:rsidRDefault="00A5412E" w:rsidP="0031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2E" w:rsidRDefault="00A5412E" w:rsidP="00314727">
      <w:pPr>
        <w:spacing w:after="0" w:line="240" w:lineRule="auto"/>
      </w:pPr>
      <w:r>
        <w:separator/>
      </w:r>
    </w:p>
  </w:footnote>
  <w:footnote w:type="continuationSeparator" w:id="1">
    <w:p w:rsidR="00A5412E" w:rsidRDefault="00A5412E" w:rsidP="0031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E84"/>
    <w:multiLevelType w:val="hybridMultilevel"/>
    <w:tmpl w:val="B302D0F0"/>
    <w:lvl w:ilvl="0" w:tplc="A2EE31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AA503B6"/>
    <w:multiLevelType w:val="hybridMultilevel"/>
    <w:tmpl w:val="18640D08"/>
    <w:lvl w:ilvl="0" w:tplc="8DEAA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3FFD"/>
    <w:multiLevelType w:val="hybridMultilevel"/>
    <w:tmpl w:val="8F7A9C74"/>
    <w:lvl w:ilvl="0" w:tplc="ACD4EF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C3328AF"/>
    <w:multiLevelType w:val="hybridMultilevel"/>
    <w:tmpl w:val="F580E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487480"/>
    <w:multiLevelType w:val="hybridMultilevel"/>
    <w:tmpl w:val="2742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E37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C24D0"/>
    <w:multiLevelType w:val="hybridMultilevel"/>
    <w:tmpl w:val="8EAE143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9D1B84"/>
    <w:multiLevelType w:val="hybridMultilevel"/>
    <w:tmpl w:val="84A05D38"/>
    <w:lvl w:ilvl="0" w:tplc="C982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C5161F"/>
    <w:multiLevelType w:val="hybridMultilevel"/>
    <w:tmpl w:val="FEEA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E2E29"/>
    <w:multiLevelType w:val="hybridMultilevel"/>
    <w:tmpl w:val="3A6003A4"/>
    <w:lvl w:ilvl="0" w:tplc="FB184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8661819"/>
    <w:multiLevelType w:val="hybridMultilevel"/>
    <w:tmpl w:val="96F24350"/>
    <w:lvl w:ilvl="0" w:tplc="FE023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8D949BD"/>
    <w:multiLevelType w:val="hybridMultilevel"/>
    <w:tmpl w:val="D824906C"/>
    <w:lvl w:ilvl="0" w:tplc="6ACA52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B965207"/>
    <w:multiLevelType w:val="hybridMultilevel"/>
    <w:tmpl w:val="422E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A1133"/>
    <w:multiLevelType w:val="hybridMultilevel"/>
    <w:tmpl w:val="0FAE0D36"/>
    <w:lvl w:ilvl="0" w:tplc="786AEDD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F4C32F9"/>
    <w:multiLevelType w:val="multilevel"/>
    <w:tmpl w:val="7E0E41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22B606E"/>
    <w:multiLevelType w:val="hybridMultilevel"/>
    <w:tmpl w:val="AD449A10"/>
    <w:lvl w:ilvl="0" w:tplc="CAF23C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6785AE8"/>
    <w:multiLevelType w:val="hybridMultilevel"/>
    <w:tmpl w:val="4768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D735F"/>
    <w:multiLevelType w:val="hybridMultilevel"/>
    <w:tmpl w:val="A26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2739E"/>
    <w:multiLevelType w:val="hybridMultilevel"/>
    <w:tmpl w:val="C19898F8"/>
    <w:lvl w:ilvl="0" w:tplc="E4D41C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F1B3A40"/>
    <w:multiLevelType w:val="hybridMultilevel"/>
    <w:tmpl w:val="B23AC8DA"/>
    <w:lvl w:ilvl="0" w:tplc="F0DE33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3FB706B9"/>
    <w:multiLevelType w:val="hybridMultilevel"/>
    <w:tmpl w:val="6C382FEA"/>
    <w:lvl w:ilvl="0" w:tplc="984AF2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33B751B"/>
    <w:multiLevelType w:val="hybridMultilevel"/>
    <w:tmpl w:val="BA5A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A61DC"/>
    <w:multiLevelType w:val="hybridMultilevel"/>
    <w:tmpl w:val="221C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95D2C"/>
    <w:multiLevelType w:val="hybridMultilevel"/>
    <w:tmpl w:val="87CC0182"/>
    <w:lvl w:ilvl="0" w:tplc="08DAEFC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C4F4765"/>
    <w:multiLevelType w:val="hybridMultilevel"/>
    <w:tmpl w:val="5F4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A1323"/>
    <w:multiLevelType w:val="hybridMultilevel"/>
    <w:tmpl w:val="A86498DC"/>
    <w:lvl w:ilvl="0" w:tplc="DDBC2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C4EF9"/>
    <w:multiLevelType w:val="hybridMultilevel"/>
    <w:tmpl w:val="4EF2F94A"/>
    <w:lvl w:ilvl="0" w:tplc="A064A9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34A0156"/>
    <w:multiLevelType w:val="multilevel"/>
    <w:tmpl w:val="D354D06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4CA1506"/>
    <w:multiLevelType w:val="hybridMultilevel"/>
    <w:tmpl w:val="376C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A02326"/>
    <w:multiLevelType w:val="hybridMultilevel"/>
    <w:tmpl w:val="BA805650"/>
    <w:lvl w:ilvl="0" w:tplc="DC2E93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D1F2C44"/>
    <w:multiLevelType w:val="hybridMultilevel"/>
    <w:tmpl w:val="B75CFCE4"/>
    <w:lvl w:ilvl="0" w:tplc="B48ACA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F765E"/>
    <w:multiLevelType w:val="hybridMultilevel"/>
    <w:tmpl w:val="4B241B5E"/>
    <w:lvl w:ilvl="0" w:tplc="637E7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D1B7E"/>
    <w:multiLevelType w:val="hybridMultilevel"/>
    <w:tmpl w:val="BCEC2E30"/>
    <w:lvl w:ilvl="0" w:tplc="63C628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68B82131"/>
    <w:multiLevelType w:val="hybridMultilevel"/>
    <w:tmpl w:val="946459C0"/>
    <w:lvl w:ilvl="0" w:tplc="1EFAA1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8F71BAC"/>
    <w:multiLevelType w:val="hybridMultilevel"/>
    <w:tmpl w:val="55A4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D3DD4"/>
    <w:multiLevelType w:val="hybridMultilevel"/>
    <w:tmpl w:val="F836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D81"/>
    <w:multiLevelType w:val="hybridMultilevel"/>
    <w:tmpl w:val="F15C1E48"/>
    <w:lvl w:ilvl="0" w:tplc="65C225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77484FCA"/>
    <w:multiLevelType w:val="hybridMultilevel"/>
    <w:tmpl w:val="859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B6979"/>
    <w:multiLevelType w:val="hybridMultilevel"/>
    <w:tmpl w:val="6D10905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>
    <w:nsid w:val="7C6F75AC"/>
    <w:multiLevelType w:val="hybridMultilevel"/>
    <w:tmpl w:val="A4002322"/>
    <w:lvl w:ilvl="0" w:tplc="5DFABB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</w:num>
  <w:num w:numId="2">
    <w:abstractNumId w:val="14"/>
  </w:num>
  <w:num w:numId="3">
    <w:abstractNumId w:val="15"/>
  </w:num>
  <w:num w:numId="4">
    <w:abstractNumId w:val="36"/>
  </w:num>
  <w:num w:numId="5">
    <w:abstractNumId w:val="5"/>
  </w:num>
  <w:num w:numId="6">
    <w:abstractNumId w:val="32"/>
  </w:num>
  <w:num w:numId="7">
    <w:abstractNumId w:val="33"/>
  </w:num>
  <w:num w:numId="8">
    <w:abstractNumId w:val="6"/>
  </w:num>
  <w:num w:numId="9">
    <w:abstractNumId w:val="37"/>
  </w:num>
  <w:num w:numId="10">
    <w:abstractNumId w:val="22"/>
  </w:num>
  <w:num w:numId="11">
    <w:abstractNumId w:val="40"/>
  </w:num>
  <w:num w:numId="12">
    <w:abstractNumId w:val="16"/>
  </w:num>
  <w:num w:numId="13">
    <w:abstractNumId w:val="9"/>
  </w:num>
  <w:num w:numId="14">
    <w:abstractNumId w:val="27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38"/>
  </w:num>
  <w:num w:numId="20">
    <w:abstractNumId w:val="24"/>
  </w:num>
  <w:num w:numId="21">
    <w:abstractNumId w:val="17"/>
  </w:num>
  <w:num w:numId="22">
    <w:abstractNumId w:val="2"/>
  </w:num>
  <w:num w:numId="23">
    <w:abstractNumId w:val="31"/>
  </w:num>
  <w:num w:numId="24">
    <w:abstractNumId w:val="21"/>
  </w:num>
  <w:num w:numId="25">
    <w:abstractNumId w:val="20"/>
  </w:num>
  <w:num w:numId="26">
    <w:abstractNumId w:val="35"/>
  </w:num>
  <w:num w:numId="27">
    <w:abstractNumId w:val="19"/>
  </w:num>
  <w:num w:numId="28">
    <w:abstractNumId w:val="34"/>
  </w:num>
  <w:num w:numId="29">
    <w:abstractNumId w:val="41"/>
  </w:num>
  <w:num w:numId="30">
    <w:abstractNumId w:val="26"/>
  </w:num>
  <w:num w:numId="31">
    <w:abstractNumId w:val="3"/>
  </w:num>
  <w:num w:numId="32">
    <w:abstractNumId w:val="30"/>
  </w:num>
  <w:num w:numId="33">
    <w:abstractNumId w:val="7"/>
  </w:num>
  <w:num w:numId="34">
    <w:abstractNumId w:val="8"/>
  </w:num>
  <w:num w:numId="35">
    <w:abstractNumId w:val="23"/>
  </w:num>
  <w:num w:numId="36">
    <w:abstractNumId w:val="25"/>
  </w:num>
  <w:num w:numId="37">
    <w:abstractNumId w:val="18"/>
  </w:num>
  <w:num w:numId="38">
    <w:abstractNumId w:val="29"/>
  </w:num>
  <w:num w:numId="39">
    <w:abstractNumId w:val="1"/>
  </w:num>
  <w:num w:numId="40">
    <w:abstractNumId w:val="13"/>
  </w:num>
  <w:num w:numId="41">
    <w:abstractNumId w:val="39"/>
  </w:num>
  <w:num w:numId="42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727"/>
    <w:rsid w:val="00013028"/>
    <w:rsid w:val="00021585"/>
    <w:rsid w:val="00033F06"/>
    <w:rsid w:val="00035D74"/>
    <w:rsid w:val="00085069"/>
    <w:rsid w:val="00092C12"/>
    <w:rsid w:val="000A1562"/>
    <w:rsid w:val="000A5197"/>
    <w:rsid w:val="000D2DE7"/>
    <w:rsid w:val="000F355E"/>
    <w:rsid w:val="000F6B4A"/>
    <w:rsid w:val="00100576"/>
    <w:rsid w:val="0010729F"/>
    <w:rsid w:val="001132BC"/>
    <w:rsid w:val="0012576B"/>
    <w:rsid w:val="00125FA6"/>
    <w:rsid w:val="00141785"/>
    <w:rsid w:val="0017408B"/>
    <w:rsid w:val="001A5706"/>
    <w:rsid w:val="001E31BD"/>
    <w:rsid w:val="001E61E8"/>
    <w:rsid w:val="001F17A4"/>
    <w:rsid w:val="001F18F7"/>
    <w:rsid w:val="00217C90"/>
    <w:rsid w:val="002205C0"/>
    <w:rsid w:val="00280179"/>
    <w:rsid w:val="00293ECE"/>
    <w:rsid w:val="002A1F91"/>
    <w:rsid w:val="002B4168"/>
    <w:rsid w:val="002C357B"/>
    <w:rsid w:val="002C3F8F"/>
    <w:rsid w:val="002E0303"/>
    <w:rsid w:val="002E213D"/>
    <w:rsid w:val="002F35DD"/>
    <w:rsid w:val="00306F84"/>
    <w:rsid w:val="00314727"/>
    <w:rsid w:val="00316EFC"/>
    <w:rsid w:val="00326655"/>
    <w:rsid w:val="003431EB"/>
    <w:rsid w:val="00367E7D"/>
    <w:rsid w:val="003760F1"/>
    <w:rsid w:val="003A6BA5"/>
    <w:rsid w:val="003C0778"/>
    <w:rsid w:val="003C456D"/>
    <w:rsid w:val="003C7A93"/>
    <w:rsid w:val="003D2B02"/>
    <w:rsid w:val="003F2A07"/>
    <w:rsid w:val="00402AA6"/>
    <w:rsid w:val="00404E8E"/>
    <w:rsid w:val="004066C5"/>
    <w:rsid w:val="00412EFD"/>
    <w:rsid w:val="00421E23"/>
    <w:rsid w:val="00452F5D"/>
    <w:rsid w:val="00461ED3"/>
    <w:rsid w:val="00477E1F"/>
    <w:rsid w:val="00493930"/>
    <w:rsid w:val="004B11D0"/>
    <w:rsid w:val="004C6358"/>
    <w:rsid w:val="004F34B2"/>
    <w:rsid w:val="00500A9D"/>
    <w:rsid w:val="005013CF"/>
    <w:rsid w:val="005243BC"/>
    <w:rsid w:val="005356A5"/>
    <w:rsid w:val="00537871"/>
    <w:rsid w:val="00591D27"/>
    <w:rsid w:val="005C654A"/>
    <w:rsid w:val="005E04E8"/>
    <w:rsid w:val="00602BDE"/>
    <w:rsid w:val="006238CB"/>
    <w:rsid w:val="006346AF"/>
    <w:rsid w:val="00654232"/>
    <w:rsid w:val="006661D7"/>
    <w:rsid w:val="00671E5E"/>
    <w:rsid w:val="0069791A"/>
    <w:rsid w:val="006B4F21"/>
    <w:rsid w:val="006C077A"/>
    <w:rsid w:val="006E6306"/>
    <w:rsid w:val="006F19B7"/>
    <w:rsid w:val="007027E9"/>
    <w:rsid w:val="007123F8"/>
    <w:rsid w:val="007148E9"/>
    <w:rsid w:val="00722EC1"/>
    <w:rsid w:val="00746303"/>
    <w:rsid w:val="007539FD"/>
    <w:rsid w:val="00765113"/>
    <w:rsid w:val="00784D2C"/>
    <w:rsid w:val="007851CA"/>
    <w:rsid w:val="00787BB2"/>
    <w:rsid w:val="007B1428"/>
    <w:rsid w:val="007C1912"/>
    <w:rsid w:val="007D0D5A"/>
    <w:rsid w:val="007D0D6A"/>
    <w:rsid w:val="007F5891"/>
    <w:rsid w:val="008215B6"/>
    <w:rsid w:val="00823ED0"/>
    <w:rsid w:val="00825EB2"/>
    <w:rsid w:val="008573AF"/>
    <w:rsid w:val="00860331"/>
    <w:rsid w:val="00864E8A"/>
    <w:rsid w:val="00865D0B"/>
    <w:rsid w:val="00874268"/>
    <w:rsid w:val="00946E3F"/>
    <w:rsid w:val="00947DFD"/>
    <w:rsid w:val="0095423B"/>
    <w:rsid w:val="00957BB2"/>
    <w:rsid w:val="00963948"/>
    <w:rsid w:val="009655AF"/>
    <w:rsid w:val="009A1B34"/>
    <w:rsid w:val="009C3BC7"/>
    <w:rsid w:val="009C4DDC"/>
    <w:rsid w:val="009E0D2A"/>
    <w:rsid w:val="009E499D"/>
    <w:rsid w:val="009F3A27"/>
    <w:rsid w:val="00A05275"/>
    <w:rsid w:val="00A20B81"/>
    <w:rsid w:val="00A5412E"/>
    <w:rsid w:val="00A82FE1"/>
    <w:rsid w:val="00A94CAF"/>
    <w:rsid w:val="00A97BE1"/>
    <w:rsid w:val="00AC23C2"/>
    <w:rsid w:val="00AE7E2D"/>
    <w:rsid w:val="00B12105"/>
    <w:rsid w:val="00B32F4F"/>
    <w:rsid w:val="00B37633"/>
    <w:rsid w:val="00B55015"/>
    <w:rsid w:val="00B57CE5"/>
    <w:rsid w:val="00B71144"/>
    <w:rsid w:val="00B9509E"/>
    <w:rsid w:val="00BA2C4E"/>
    <w:rsid w:val="00BA4779"/>
    <w:rsid w:val="00BB6778"/>
    <w:rsid w:val="00BC5ACD"/>
    <w:rsid w:val="00BD529A"/>
    <w:rsid w:val="00BD7EF7"/>
    <w:rsid w:val="00C1250D"/>
    <w:rsid w:val="00C251C3"/>
    <w:rsid w:val="00C30E89"/>
    <w:rsid w:val="00C573AC"/>
    <w:rsid w:val="00C62AC3"/>
    <w:rsid w:val="00C64B28"/>
    <w:rsid w:val="00C83ACB"/>
    <w:rsid w:val="00C94AA2"/>
    <w:rsid w:val="00CA1E00"/>
    <w:rsid w:val="00CA2E61"/>
    <w:rsid w:val="00CA6A13"/>
    <w:rsid w:val="00CB0FF9"/>
    <w:rsid w:val="00CB3907"/>
    <w:rsid w:val="00CC2C1F"/>
    <w:rsid w:val="00CC6DB5"/>
    <w:rsid w:val="00CE43C2"/>
    <w:rsid w:val="00CF2948"/>
    <w:rsid w:val="00D013E6"/>
    <w:rsid w:val="00D0544B"/>
    <w:rsid w:val="00D1049F"/>
    <w:rsid w:val="00D2213E"/>
    <w:rsid w:val="00D304AF"/>
    <w:rsid w:val="00D319E0"/>
    <w:rsid w:val="00D51AB3"/>
    <w:rsid w:val="00D7313D"/>
    <w:rsid w:val="00D87769"/>
    <w:rsid w:val="00D9708F"/>
    <w:rsid w:val="00DF3034"/>
    <w:rsid w:val="00E147DE"/>
    <w:rsid w:val="00E14D6E"/>
    <w:rsid w:val="00E53A2A"/>
    <w:rsid w:val="00E6661F"/>
    <w:rsid w:val="00E76343"/>
    <w:rsid w:val="00E81A25"/>
    <w:rsid w:val="00EA4C3D"/>
    <w:rsid w:val="00ED21D0"/>
    <w:rsid w:val="00EE5ACE"/>
    <w:rsid w:val="00EE7A76"/>
    <w:rsid w:val="00EF2DD5"/>
    <w:rsid w:val="00F23812"/>
    <w:rsid w:val="00F47BEE"/>
    <w:rsid w:val="00F53ECE"/>
    <w:rsid w:val="00F53F12"/>
    <w:rsid w:val="00F92995"/>
    <w:rsid w:val="00F96468"/>
    <w:rsid w:val="00FC2BE2"/>
    <w:rsid w:val="00FC5BF6"/>
    <w:rsid w:val="00FC66F9"/>
    <w:rsid w:val="00FF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A"/>
  </w:style>
  <w:style w:type="paragraph" w:styleId="1">
    <w:name w:val="heading 1"/>
    <w:basedOn w:val="a"/>
    <w:next w:val="a"/>
    <w:link w:val="10"/>
    <w:uiPriority w:val="99"/>
    <w:qFormat/>
    <w:rsid w:val="00957BB2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7BB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rsid w:val="00602B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02B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F35DD"/>
  </w:style>
  <w:style w:type="table" w:styleId="a9">
    <w:name w:val="Table Grid"/>
    <w:basedOn w:val="a1"/>
    <w:uiPriority w:val="59"/>
    <w:rsid w:val="001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C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6F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B55015"/>
    <w:pPr>
      <w:ind w:left="720"/>
    </w:pPr>
    <w:rPr>
      <w:rFonts w:ascii="Calibri" w:eastAsia="Times New Roman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CF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A1562"/>
    <w:rPr>
      <w:color w:val="0000FF"/>
      <w:u w:val="single"/>
    </w:rPr>
  </w:style>
  <w:style w:type="character" w:styleId="ae">
    <w:name w:val="Strong"/>
    <w:basedOn w:val="a0"/>
    <w:uiPriority w:val="99"/>
    <w:qFormat/>
    <w:rsid w:val="00A20B81"/>
    <w:rPr>
      <w:rFonts w:cs="Times New Roman"/>
      <w:b/>
      <w:bCs/>
    </w:rPr>
  </w:style>
  <w:style w:type="character" w:customStyle="1" w:styleId="textblackfull">
    <w:name w:val="text_black_full"/>
    <w:basedOn w:val="a0"/>
    <w:uiPriority w:val="99"/>
    <w:rsid w:val="00A20B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14727"/>
  </w:style>
  <w:style w:type="paragraph" w:styleId="a3">
    <w:name w:val="footnote text"/>
    <w:basedOn w:val="a"/>
    <w:link w:val="a4"/>
    <w:uiPriority w:val="99"/>
    <w:semiHidden/>
    <w:unhideWhenUsed/>
    <w:rsid w:val="0031472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14727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47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rsid w:val="003147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756E-2D9F-4CB5-80FF-26D9AA1F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14</cp:revision>
  <cp:lastPrinted>2014-12-16T09:06:00Z</cp:lastPrinted>
  <dcterms:created xsi:type="dcterms:W3CDTF">2016-03-29T07:00:00Z</dcterms:created>
  <dcterms:modified xsi:type="dcterms:W3CDTF">2007-12-31T23:59:00Z</dcterms:modified>
</cp:coreProperties>
</file>